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A2" w:rsidRDefault="00DC64A2" w:rsidP="00DC64A2">
      <w:pPr>
        <w:jc w:val="center"/>
        <w:rPr>
          <w:rFonts w:ascii="Arial Black" w:hAnsi="Arial Black"/>
          <w:b/>
          <w:sz w:val="72"/>
        </w:rPr>
      </w:pPr>
      <w:r>
        <w:rPr>
          <w:rFonts w:ascii="Arial Black" w:hAnsi="Arial Black"/>
          <w:b/>
          <w:sz w:val="72"/>
        </w:rPr>
        <w:t>Basic Bible Doctrine</w:t>
      </w:r>
    </w:p>
    <w:p w:rsidR="00DC64A2" w:rsidRDefault="00DC64A2" w:rsidP="00DC64A2">
      <w:pPr>
        <w:jc w:val="center"/>
        <w:rPr>
          <w:b/>
          <w:sz w:val="28"/>
        </w:rPr>
      </w:pPr>
    </w:p>
    <w:p w:rsidR="00DC64A2" w:rsidRDefault="00DC64A2" w:rsidP="00DC64A2">
      <w:pPr>
        <w:jc w:val="center"/>
        <w:rPr>
          <w:b/>
          <w:sz w:val="28"/>
        </w:rPr>
      </w:pPr>
      <w:r>
        <w:rPr>
          <w:b/>
          <w:noProof/>
          <w:sz w:val="28"/>
        </w:rPr>
        <w:drawing>
          <wp:anchor distT="0" distB="0" distL="114300" distR="114300" simplePos="0" relativeHeight="251659264" behindDoc="0" locked="0" layoutInCell="1" allowOverlap="1">
            <wp:simplePos x="0" y="0"/>
            <wp:positionH relativeFrom="column">
              <wp:posOffset>690245</wp:posOffset>
            </wp:positionH>
            <wp:positionV relativeFrom="paragraph">
              <wp:posOffset>111125</wp:posOffset>
            </wp:positionV>
            <wp:extent cx="5153660" cy="5024120"/>
            <wp:effectExtent l="25400" t="0" r="2540" b="0"/>
            <wp:wrapSquare wrapText="bothSides"/>
            <wp:docPr id="4" name="" descr="trin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1.jpg"/>
                    <pic:cNvPicPr/>
                  </pic:nvPicPr>
                  <pic:blipFill>
                    <a:blip r:embed="rId8" cstate="print"/>
                    <a:stretch>
                      <a:fillRect/>
                    </a:stretch>
                  </pic:blipFill>
                  <pic:spPr>
                    <a:xfrm>
                      <a:off x="0" y="0"/>
                      <a:ext cx="5153660" cy="5024120"/>
                    </a:xfrm>
                    <a:prstGeom prst="rect">
                      <a:avLst/>
                    </a:prstGeom>
                  </pic:spPr>
                </pic:pic>
              </a:graphicData>
            </a:graphic>
          </wp:anchor>
        </w:drawing>
      </w:r>
    </w:p>
    <w:p w:rsidR="00DC64A2" w:rsidRDefault="00DC64A2" w:rsidP="00DC64A2">
      <w:pPr>
        <w:jc w:val="center"/>
        <w:rPr>
          <w:b/>
          <w:sz w:val="28"/>
        </w:rPr>
      </w:pPr>
    </w:p>
    <w:p w:rsidR="00DC64A2" w:rsidRDefault="00DC64A2" w:rsidP="00DC64A2">
      <w:pPr>
        <w:jc w:val="center"/>
        <w:rPr>
          <w:b/>
          <w:sz w:val="28"/>
        </w:rPr>
      </w:pPr>
    </w:p>
    <w:p w:rsidR="00DC64A2" w:rsidRDefault="00DC64A2" w:rsidP="00DC64A2">
      <w:pPr>
        <w:jc w:val="center"/>
        <w:rPr>
          <w:b/>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rsidP="00DC64A2">
      <w:pPr>
        <w:jc w:val="center"/>
        <w:rPr>
          <w:sz w:val="28"/>
        </w:rPr>
      </w:pPr>
    </w:p>
    <w:p w:rsidR="00DC64A2" w:rsidRDefault="00DC64A2">
      <w:pPr>
        <w:rPr>
          <w:b/>
          <w:sz w:val="48"/>
          <w:szCs w:val="48"/>
        </w:rPr>
      </w:pPr>
    </w:p>
    <w:p w:rsidR="0072034D" w:rsidRDefault="0072034D" w:rsidP="00DB4E13">
      <w:pPr>
        <w:rPr>
          <w:b/>
        </w:rPr>
        <w:sectPr w:rsidR="0072034D" w:rsidSect="005F1A6C">
          <w:type w:val="continuous"/>
          <w:pgSz w:w="12240" w:h="15840"/>
          <w:pgMar w:top="1440" w:right="1440" w:bottom="1440" w:left="1440" w:header="720" w:footer="720" w:gutter="0"/>
          <w:cols w:space="720"/>
          <w:docGrid w:linePitch="360"/>
        </w:sectPr>
      </w:pPr>
    </w:p>
    <w:p w:rsidR="00DA620D" w:rsidRPr="00153C37" w:rsidRDefault="00DB4E13" w:rsidP="00153C37">
      <w:pPr>
        <w:jc w:val="center"/>
        <w:rPr>
          <w:sz w:val="28"/>
          <w:szCs w:val="28"/>
        </w:rPr>
      </w:pPr>
      <w:r w:rsidRPr="00153C37">
        <w:rPr>
          <w:b/>
          <w:sz w:val="28"/>
          <w:szCs w:val="28"/>
        </w:rPr>
        <w:lastRenderedPageBreak/>
        <w:t>Introduction</w:t>
      </w:r>
    </w:p>
    <w:p w:rsidR="00DB4E13" w:rsidRDefault="00DA620D" w:rsidP="00DB4E13">
      <w:r>
        <w:t>The authors of the Bible wrote over a period of about 1500 years, in a wide variety of settings</w:t>
      </w:r>
      <w:r w:rsidR="00DB4E13">
        <w:t xml:space="preserve">. </w:t>
      </w:r>
      <w:r>
        <w:t xml:space="preserve">Their backgrounds varied – apostles, fishermen, shepherds, and more. They wrote within the nation of Israel, they wrote when Israel was in captivity. </w:t>
      </w:r>
      <w:r w:rsidR="00493428">
        <w:t xml:space="preserve">They wrote about Israel, they wrote about the church. </w:t>
      </w:r>
      <w:r>
        <w:t xml:space="preserve">They wrote while travelling, they wrote while imprisoned. They wrote about the beginning of Creation, they prophesied about the end of this world. They wrote about men, about angels, about Jesus, about the Holy Spirit, about God, and more. </w:t>
      </w:r>
      <w:r w:rsidR="002F0923">
        <w:t>They recorded God’s Law, and they wrote about God’s incredible grace. They wrote about God’s plan of salvation. And they wrote about much more.</w:t>
      </w:r>
    </w:p>
    <w:p w:rsidR="002F0923" w:rsidRDefault="002F0923" w:rsidP="00DB4E13">
      <w:r>
        <w:t xml:space="preserve">And from the beginning of Genesis to the end of Revelation, </w:t>
      </w:r>
      <w:r w:rsidR="00493428">
        <w:t>the story these authors</w:t>
      </w:r>
      <w:r>
        <w:t xml:space="preserve"> tell is consistent. </w:t>
      </w:r>
    </w:p>
    <w:p w:rsidR="002F0923" w:rsidRDefault="00493428" w:rsidP="00DB4E13">
      <w:r>
        <w:t xml:space="preserve">The study of biblical doctrine (“theology”) allows us to examine the themes that run throughout the Scriptures. It answers the question, “What does God say about…?” This course provides a survey of basic Bible doctrines. </w:t>
      </w:r>
    </w:p>
    <w:p w:rsidR="00DB4E13" w:rsidRDefault="00DB4E13" w:rsidP="00DB4E13">
      <w:r>
        <w:t>This course has four purposes:</w:t>
      </w:r>
    </w:p>
    <w:p w:rsidR="00246BD1" w:rsidRPr="008B3EFA" w:rsidRDefault="00246BD1" w:rsidP="00ED35D1">
      <w:pPr>
        <w:pStyle w:val="ListParagraph"/>
        <w:numPr>
          <w:ilvl w:val="0"/>
          <w:numId w:val="24"/>
        </w:numPr>
        <w:rPr>
          <w:rFonts w:cstheme="minorHAnsi"/>
        </w:rPr>
      </w:pPr>
      <w:r w:rsidRPr="008B3EFA">
        <w:rPr>
          <w:rFonts w:cstheme="minorHAnsi"/>
        </w:rPr>
        <w:t xml:space="preserve">To understand the process </w:t>
      </w:r>
      <w:r w:rsidR="00DA620D" w:rsidRPr="008B3EFA">
        <w:rPr>
          <w:rFonts w:cstheme="minorHAnsi"/>
        </w:rPr>
        <w:t>for</w:t>
      </w:r>
      <w:r w:rsidRPr="008B3EFA">
        <w:rPr>
          <w:rFonts w:cstheme="minorHAnsi"/>
        </w:rPr>
        <w:t xml:space="preserve"> developing </w:t>
      </w:r>
      <w:r w:rsidR="00DA620D" w:rsidRPr="008B3EFA">
        <w:rPr>
          <w:rFonts w:cstheme="minorHAnsi"/>
        </w:rPr>
        <w:t>basic doctrines</w:t>
      </w:r>
    </w:p>
    <w:p w:rsidR="00246BD1" w:rsidRPr="008B3EFA" w:rsidRDefault="00246BD1" w:rsidP="00ED35D1">
      <w:pPr>
        <w:pStyle w:val="ListParagraph"/>
        <w:numPr>
          <w:ilvl w:val="0"/>
          <w:numId w:val="24"/>
        </w:numPr>
        <w:rPr>
          <w:rFonts w:cstheme="minorHAnsi"/>
        </w:rPr>
      </w:pPr>
      <w:r w:rsidRPr="008B3EFA">
        <w:rPr>
          <w:rFonts w:cstheme="minorHAnsi"/>
        </w:rPr>
        <w:t xml:space="preserve">To be able to understand the main doctrinal themes of the Bible </w:t>
      </w:r>
    </w:p>
    <w:p w:rsidR="00246BD1" w:rsidRPr="008B3EFA" w:rsidRDefault="00246BD1" w:rsidP="00ED35D1">
      <w:pPr>
        <w:pStyle w:val="ListParagraph"/>
        <w:numPr>
          <w:ilvl w:val="0"/>
          <w:numId w:val="24"/>
        </w:numPr>
        <w:rPr>
          <w:rFonts w:cstheme="minorHAnsi"/>
        </w:rPr>
      </w:pPr>
      <w:r w:rsidRPr="008B3EFA">
        <w:rPr>
          <w:rFonts w:cstheme="minorHAnsi"/>
        </w:rPr>
        <w:t xml:space="preserve">To be able to process “problem passages” related to a doctrinal position </w:t>
      </w:r>
    </w:p>
    <w:p w:rsidR="00DB4E13" w:rsidRPr="008B3EFA" w:rsidRDefault="00246BD1" w:rsidP="00ED35D1">
      <w:pPr>
        <w:pStyle w:val="ListParagraph"/>
        <w:numPr>
          <w:ilvl w:val="0"/>
          <w:numId w:val="24"/>
        </w:numPr>
        <w:rPr>
          <w:rFonts w:cstheme="minorHAnsi"/>
        </w:rPr>
      </w:pPr>
      <w:r w:rsidRPr="008B3EFA">
        <w:rPr>
          <w:rFonts w:cstheme="minorHAnsi"/>
        </w:rPr>
        <w:t xml:space="preserve">To deepen the learner’s appreciation for God’s revelation of Himself and His work in the Bible </w:t>
      </w:r>
    </w:p>
    <w:p w:rsidR="008B3EFA" w:rsidRDefault="008B3EFA" w:rsidP="008B3EFA">
      <w:r>
        <w:t>In this course, as time permits, we will address:</w:t>
      </w:r>
    </w:p>
    <w:p w:rsidR="008B3EFA" w:rsidRDefault="008B3EFA" w:rsidP="00F02EF6">
      <w:pPr>
        <w:pStyle w:val="ListParagraph"/>
        <w:numPr>
          <w:ilvl w:val="0"/>
          <w:numId w:val="4"/>
        </w:numPr>
      </w:pPr>
      <w:r>
        <w:t>A review of Bible Study Methods</w:t>
      </w:r>
      <w:r w:rsidR="00F71B5F">
        <w:t xml:space="preserve"> …..… p. 4</w:t>
      </w:r>
    </w:p>
    <w:p w:rsidR="008B3EFA" w:rsidRDefault="008B3EFA" w:rsidP="00F02EF6">
      <w:pPr>
        <w:pStyle w:val="ListParagraph"/>
        <w:numPr>
          <w:ilvl w:val="0"/>
          <w:numId w:val="4"/>
        </w:numPr>
      </w:pPr>
      <w:r>
        <w:t>How to develop a doctrinal view</w:t>
      </w:r>
      <w:r w:rsidR="00F71B5F">
        <w:t xml:space="preserve"> ……… p. 7</w:t>
      </w:r>
    </w:p>
    <w:p w:rsidR="008B3EFA" w:rsidRDefault="008B3EFA" w:rsidP="00F02EF6">
      <w:pPr>
        <w:pStyle w:val="ListParagraph"/>
        <w:numPr>
          <w:ilvl w:val="0"/>
          <w:numId w:val="4"/>
        </w:numPr>
      </w:pPr>
      <w:r>
        <w:t>The Bible (</w:t>
      </w:r>
      <w:proofErr w:type="spellStart"/>
      <w:r>
        <w:t>Bibliology</w:t>
      </w:r>
      <w:proofErr w:type="spellEnd"/>
      <w:r>
        <w:t>)</w:t>
      </w:r>
      <w:r w:rsidR="00F71B5F">
        <w:t xml:space="preserve"> ……………………… p. 11</w:t>
      </w:r>
    </w:p>
    <w:p w:rsidR="008B3EFA" w:rsidRDefault="008B3EFA" w:rsidP="00F02EF6">
      <w:pPr>
        <w:pStyle w:val="ListParagraph"/>
        <w:numPr>
          <w:ilvl w:val="0"/>
          <w:numId w:val="4"/>
        </w:numPr>
      </w:pPr>
      <w:r>
        <w:t>God  (Theology proper)</w:t>
      </w:r>
      <w:r w:rsidR="00F71B5F">
        <w:t xml:space="preserve"> ……………….…. p. 13</w:t>
      </w:r>
    </w:p>
    <w:p w:rsidR="008B3EFA" w:rsidRDefault="008B3EFA" w:rsidP="00F02EF6">
      <w:pPr>
        <w:pStyle w:val="ListParagraph"/>
        <w:numPr>
          <w:ilvl w:val="0"/>
          <w:numId w:val="4"/>
        </w:numPr>
      </w:pPr>
      <w:r>
        <w:t>Jesus Christ (Christology)</w:t>
      </w:r>
      <w:r w:rsidR="00FC4D6E">
        <w:t xml:space="preserve"> …………….…. p. 18</w:t>
      </w:r>
    </w:p>
    <w:p w:rsidR="008B3EFA" w:rsidRDefault="008B3EFA" w:rsidP="00F02EF6">
      <w:pPr>
        <w:pStyle w:val="ListParagraph"/>
        <w:numPr>
          <w:ilvl w:val="0"/>
          <w:numId w:val="4"/>
        </w:numPr>
      </w:pPr>
      <w:r>
        <w:t xml:space="preserve"> The Holy Spirit (Pneumatology)</w:t>
      </w:r>
      <w:r w:rsidR="00FC4D6E">
        <w:t xml:space="preserve"> ….…. p. 21</w:t>
      </w:r>
    </w:p>
    <w:p w:rsidR="008B3EFA" w:rsidRDefault="008B3EFA" w:rsidP="00F02EF6">
      <w:pPr>
        <w:pStyle w:val="ListParagraph"/>
        <w:numPr>
          <w:ilvl w:val="0"/>
          <w:numId w:val="4"/>
        </w:numPr>
      </w:pPr>
      <w:r>
        <w:t>Man ( Anthropology)</w:t>
      </w:r>
      <w:r w:rsidR="00FC4D6E">
        <w:t xml:space="preserve"> ………………….….. p. 24</w:t>
      </w:r>
    </w:p>
    <w:p w:rsidR="008B3EFA" w:rsidRDefault="008B3EFA" w:rsidP="00F02EF6">
      <w:pPr>
        <w:pStyle w:val="ListParagraph"/>
        <w:numPr>
          <w:ilvl w:val="0"/>
          <w:numId w:val="4"/>
        </w:numPr>
      </w:pPr>
      <w:r>
        <w:t>Salvation  (</w:t>
      </w:r>
      <w:proofErr w:type="spellStart"/>
      <w:r>
        <w:t>Soteriology</w:t>
      </w:r>
      <w:proofErr w:type="spellEnd"/>
      <w:r>
        <w:t>)</w:t>
      </w:r>
      <w:r w:rsidR="00FC4D6E">
        <w:t xml:space="preserve"> ……………….…. p. 26</w:t>
      </w:r>
    </w:p>
    <w:p w:rsidR="008B3EFA" w:rsidRDefault="008B3EFA" w:rsidP="00F02EF6">
      <w:pPr>
        <w:pStyle w:val="ListParagraph"/>
        <w:numPr>
          <w:ilvl w:val="0"/>
          <w:numId w:val="4"/>
        </w:numPr>
      </w:pPr>
      <w:r>
        <w:t>The church (Ecclesiology)</w:t>
      </w:r>
      <w:r w:rsidR="00F71B5F">
        <w:t xml:space="preserve"> …………...…. </w:t>
      </w:r>
      <w:r w:rsidR="00FC4D6E">
        <w:t>p. 30</w:t>
      </w:r>
    </w:p>
    <w:p w:rsidR="008B3EFA" w:rsidRDefault="008B3EFA" w:rsidP="00F02EF6">
      <w:pPr>
        <w:pStyle w:val="ListParagraph"/>
        <w:numPr>
          <w:ilvl w:val="0"/>
          <w:numId w:val="4"/>
        </w:numPr>
      </w:pPr>
      <w:r>
        <w:t>Angels, good and bad (Angelology)</w:t>
      </w:r>
      <w:r w:rsidR="00FC4D6E">
        <w:t xml:space="preserve"> ... p. 33</w:t>
      </w:r>
    </w:p>
    <w:p w:rsidR="008B3EFA" w:rsidRDefault="008B3EFA" w:rsidP="00F02EF6">
      <w:pPr>
        <w:pStyle w:val="ListParagraph"/>
        <w:numPr>
          <w:ilvl w:val="0"/>
          <w:numId w:val="4"/>
        </w:numPr>
      </w:pPr>
      <w:r>
        <w:t>Future events (Eschatology)</w:t>
      </w:r>
      <w:r w:rsidR="00FC4D6E">
        <w:t xml:space="preserve"> …….….…. p. 35</w:t>
      </w:r>
    </w:p>
    <w:p w:rsidR="00153C37" w:rsidRDefault="00153C37" w:rsidP="00153C37">
      <w:pPr>
        <w:pStyle w:val="ListParagraph"/>
        <w:ind w:left="1800"/>
      </w:pPr>
      <w:r>
        <w:rPr>
          <w:noProof/>
        </w:rPr>
        <w:drawing>
          <wp:anchor distT="0" distB="0" distL="114300" distR="114300" simplePos="0" relativeHeight="251665408" behindDoc="0" locked="0" layoutInCell="1" allowOverlap="1">
            <wp:simplePos x="0" y="0"/>
            <wp:positionH relativeFrom="column">
              <wp:posOffset>1495425</wp:posOffset>
            </wp:positionH>
            <wp:positionV relativeFrom="paragraph">
              <wp:posOffset>56515</wp:posOffset>
            </wp:positionV>
            <wp:extent cx="2524125" cy="2457450"/>
            <wp:effectExtent l="19050" t="0" r="9525" b="0"/>
            <wp:wrapSquare wrapText="bothSides"/>
            <wp:docPr id="3" name="" descr="trin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1.jpg"/>
                    <pic:cNvPicPr/>
                  </pic:nvPicPr>
                  <pic:blipFill>
                    <a:blip r:embed="rId8" cstate="print"/>
                    <a:stretch>
                      <a:fillRect/>
                    </a:stretch>
                  </pic:blipFill>
                  <pic:spPr>
                    <a:xfrm>
                      <a:off x="0" y="0"/>
                      <a:ext cx="2524125" cy="2457450"/>
                    </a:xfrm>
                    <a:prstGeom prst="rect">
                      <a:avLst/>
                    </a:prstGeom>
                  </pic:spPr>
                </pic:pic>
              </a:graphicData>
            </a:graphic>
          </wp:anchor>
        </w:drawing>
      </w:r>
    </w:p>
    <w:p w:rsidR="00153C37" w:rsidRDefault="00153C37" w:rsidP="00153C37">
      <w:pPr>
        <w:pStyle w:val="ListParagraph"/>
        <w:ind w:left="1800"/>
        <w:rPr>
          <w:noProof/>
        </w:rPr>
      </w:pPr>
    </w:p>
    <w:p w:rsidR="00153C37" w:rsidRDefault="00153C37" w:rsidP="00153C37">
      <w:pPr>
        <w:pStyle w:val="ListParagraph"/>
        <w:ind w:left="1800"/>
      </w:pPr>
    </w:p>
    <w:p w:rsidR="008B3EFA" w:rsidRDefault="008B3EFA" w:rsidP="00675D51"/>
    <w:p w:rsidR="008B3EFA" w:rsidRDefault="008B3EFA" w:rsidP="008B3EFA"/>
    <w:p w:rsidR="00F17DDB" w:rsidRPr="00B43F78" w:rsidRDefault="00912CD5" w:rsidP="00C52941">
      <w:pPr>
        <w:jc w:val="center"/>
        <w:rPr>
          <w:b/>
          <w:sz w:val="28"/>
          <w:szCs w:val="28"/>
        </w:rPr>
      </w:pPr>
      <w:r w:rsidRPr="00B43F78">
        <w:rPr>
          <w:b/>
          <w:sz w:val="28"/>
          <w:szCs w:val="28"/>
        </w:rPr>
        <w:lastRenderedPageBreak/>
        <w:t>Bible Study Methods</w:t>
      </w:r>
      <w:r w:rsidR="00B43F78" w:rsidRPr="00B43F78">
        <w:rPr>
          <w:b/>
          <w:sz w:val="28"/>
          <w:szCs w:val="28"/>
        </w:rPr>
        <w:t xml:space="preserve"> (Review)</w:t>
      </w:r>
    </w:p>
    <w:p w:rsidR="00B43F78" w:rsidRDefault="00B43F78" w:rsidP="00B43F78">
      <w:r>
        <w:t>The development of a Biblical doctrine must start with an understanding of the text. Bible Study Methods give us the tools to make sense of</w:t>
      </w:r>
      <w:r w:rsidR="004B2727">
        <w:t xml:space="preserve"> the Scriptures. The Basic Bible Doctrine course assumes you have participated in the “Bible Study Method” course. This section reviews </w:t>
      </w:r>
      <w:r w:rsidR="00DF10ED">
        <w:t>the basics of that course.</w:t>
      </w:r>
    </w:p>
    <w:p w:rsidR="00B43F78" w:rsidRDefault="00912CD5" w:rsidP="00DF10ED">
      <w:pPr>
        <w:ind w:firstLine="720"/>
      </w:pPr>
      <w:r w:rsidRPr="00DF10ED">
        <w:rPr>
          <w:b/>
          <w:i/>
        </w:rPr>
        <w:t>Observation</w:t>
      </w:r>
      <w:r w:rsidR="009519C9">
        <w:t xml:space="preserve"> – what does the text _______</w:t>
      </w:r>
    </w:p>
    <w:p w:rsidR="00B43F78" w:rsidRDefault="00912CD5" w:rsidP="00DF10ED">
      <w:pPr>
        <w:ind w:firstLine="720"/>
      </w:pPr>
      <w:r w:rsidRPr="00DF10ED">
        <w:rPr>
          <w:b/>
          <w:i/>
        </w:rPr>
        <w:t>Interpretation</w:t>
      </w:r>
      <w:r w:rsidR="009519C9">
        <w:t xml:space="preserve"> – what _____ the text _______</w:t>
      </w:r>
    </w:p>
    <w:p w:rsidR="00912CD5" w:rsidRDefault="00912CD5" w:rsidP="004B2727">
      <w:pPr>
        <w:ind w:firstLine="720"/>
      </w:pPr>
      <w:r w:rsidRPr="00DF10ED">
        <w:rPr>
          <w:b/>
          <w:i/>
        </w:rPr>
        <w:t>Application</w:t>
      </w:r>
      <w:r w:rsidR="009519C9">
        <w:t xml:space="preserve"> – what ______ the text mean today</w:t>
      </w:r>
    </w:p>
    <w:p w:rsidR="009519C9" w:rsidRDefault="009519C9" w:rsidP="009519C9"/>
    <w:p w:rsidR="004B2727" w:rsidRDefault="004B2727" w:rsidP="00310BA6">
      <w:r w:rsidRPr="00DF10ED">
        <w:rPr>
          <w:b/>
        </w:rPr>
        <w:t>Observation</w:t>
      </w:r>
      <w:r w:rsidR="00310BA6">
        <w:t xml:space="preserve">: </w:t>
      </w:r>
      <w:r>
        <w:t>Carefully examining the text to see what it ________</w:t>
      </w:r>
    </w:p>
    <w:p w:rsidR="004B2727" w:rsidRDefault="004B2727" w:rsidP="009519C9">
      <w:r>
        <w:tab/>
        <w:t>When we observe, what do we look for?</w:t>
      </w:r>
    </w:p>
    <w:p w:rsidR="004B2727" w:rsidRDefault="004B2727" w:rsidP="00ED35D1">
      <w:pPr>
        <w:pStyle w:val="ListParagraph"/>
        <w:numPr>
          <w:ilvl w:val="0"/>
          <w:numId w:val="25"/>
        </w:numPr>
      </w:pPr>
      <w:r>
        <w:t>Words</w:t>
      </w:r>
    </w:p>
    <w:p w:rsidR="004B2727" w:rsidRDefault="004B2727" w:rsidP="004B2727"/>
    <w:p w:rsidR="004B2727" w:rsidRDefault="004B2727" w:rsidP="00ED35D1">
      <w:pPr>
        <w:pStyle w:val="ListParagraph"/>
        <w:numPr>
          <w:ilvl w:val="0"/>
          <w:numId w:val="25"/>
        </w:numPr>
      </w:pPr>
      <w:r>
        <w:t>Author</w:t>
      </w:r>
    </w:p>
    <w:p w:rsidR="004B2727" w:rsidRDefault="004B2727" w:rsidP="004B2727">
      <w:pPr>
        <w:pStyle w:val="ListParagraph"/>
      </w:pPr>
    </w:p>
    <w:p w:rsidR="004B2727" w:rsidRDefault="004B2727" w:rsidP="004B2727">
      <w:pPr>
        <w:pStyle w:val="ListParagraph"/>
      </w:pPr>
    </w:p>
    <w:p w:rsidR="004B2727" w:rsidRDefault="004B2727" w:rsidP="00ED35D1">
      <w:pPr>
        <w:pStyle w:val="ListParagraph"/>
        <w:numPr>
          <w:ilvl w:val="0"/>
          <w:numId w:val="25"/>
        </w:numPr>
      </w:pPr>
      <w:r>
        <w:t>Audience</w:t>
      </w:r>
    </w:p>
    <w:p w:rsidR="004B2727" w:rsidRDefault="004B2727" w:rsidP="004B2727"/>
    <w:p w:rsidR="004B2727" w:rsidRDefault="004B2727" w:rsidP="00ED35D1">
      <w:pPr>
        <w:pStyle w:val="ListParagraph"/>
        <w:numPr>
          <w:ilvl w:val="0"/>
          <w:numId w:val="25"/>
        </w:numPr>
      </w:pPr>
      <w:r>
        <w:t>Setting</w:t>
      </w:r>
    </w:p>
    <w:p w:rsidR="004B2727" w:rsidRDefault="004B2727" w:rsidP="004B2727">
      <w:pPr>
        <w:pStyle w:val="ListParagraph"/>
      </w:pPr>
    </w:p>
    <w:p w:rsidR="004B2727" w:rsidRDefault="004B2727" w:rsidP="004B2727">
      <w:pPr>
        <w:pStyle w:val="ListParagraph"/>
      </w:pPr>
    </w:p>
    <w:p w:rsidR="004B2727" w:rsidRDefault="004B2727" w:rsidP="00ED35D1">
      <w:pPr>
        <w:pStyle w:val="ListParagraph"/>
        <w:numPr>
          <w:ilvl w:val="0"/>
          <w:numId w:val="25"/>
        </w:numPr>
      </w:pPr>
      <w:r>
        <w:t>Geography</w:t>
      </w:r>
    </w:p>
    <w:p w:rsidR="004B2727" w:rsidRDefault="004B2727" w:rsidP="004B2727"/>
    <w:p w:rsidR="004B2727" w:rsidRDefault="004B2727" w:rsidP="00ED35D1">
      <w:pPr>
        <w:pStyle w:val="ListParagraph"/>
        <w:numPr>
          <w:ilvl w:val="0"/>
          <w:numId w:val="25"/>
        </w:numPr>
      </w:pPr>
      <w:r>
        <w:t>Time Markers</w:t>
      </w:r>
    </w:p>
    <w:p w:rsidR="004B2727" w:rsidRDefault="004B2727" w:rsidP="004B2727">
      <w:pPr>
        <w:pStyle w:val="ListParagraph"/>
      </w:pPr>
    </w:p>
    <w:p w:rsidR="004B2727" w:rsidRDefault="004B2727" w:rsidP="004B2727">
      <w:pPr>
        <w:pStyle w:val="ListParagraph"/>
      </w:pPr>
    </w:p>
    <w:p w:rsidR="004B2727" w:rsidRDefault="004B2727" w:rsidP="00ED35D1">
      <w:pPr>
        <w:pStyle w:val="ListParagraph"/>
        <w:numPr>
          <w:ilvl w:val="0"/>
          <w:numId w:val="25"/>
        </w:numPr>
      </w:pPr>
      <w:r>
        <w:t>Actions / responses of people</w:t>
      </w:r>
    </w:p>
    <w:p w:rsidR="004B2727" w:rsidRDefault="004B2727" w:rsidP="004B2727"/>
    <w:p w:rsidR="004B2727" w:rsidRDefault="004B2727" w:rsidP="00ED35D1">
      <w:pPr>
        <w:pStyle w:val="ListParagraph"/>
        <w:numPr>
          <w:ilvl w:val="0"/>
          <w:numId w:val="25"/>
        </w:numPr>
      </w:pPr>
      <w:r>
        <w:t>And anything else that might be important!</w:t>
      </w:r>
    </w:p>
    <w:p w:rsidR="00DF10ED" w:rsidRDefault="00DF10ED" w:rsidP="00DF10ED">
      <w:pPr>
        <w:pStyle w:val="ListParagraph"/>
      </w:pPr>
    </w:p>
    <w:p w:rsidR="00DF10ED" w:rsidRPr="00DF10ED" w:rsidRDefault="00DF10ED" w:rsidP="00DF10ED">
      <w:pPr>
        <w:pStyle w:val="ListParagraph"/>
        <w:ind w:left="1800"/>
        <w:jc w:val="center"/>
        <w:rPr>
          <w:b/>
          <w:i/>
          <w:sz w:val="24"/>
          <w:szCs w:val="24"/>
        </w:rPr>
      </w:pPr>
      <w:r w:rsidRPr="00DF10ED">
        <w:rPr>
          <w:b/>
          <w:i/>
          <w:sz w:val="24"/>
          <w:szCs w:val="24"/>
        </w:rPr>
        <w:t>The more carefully we observe the text, the less likely we will be to make mistakes in understanding and applying the text!</w:t>
      </w:r>
    </w:p>
    <w:p w:rsidR="003C3DC7" w:rsidRPr="00310BA6" w:rsidRDefault="003C3DC7" w:rsidP="009519C9">
      <w:pPr>
        <w:rPr>
          <w:b/>
        </w:rPr>
      </w:pPr>
      <w:r w:rsidRPr="00310BA6">
        <w:rPr>
          <w:b/>
        </w:rPr>
        <w:lastRenderedPageBreak/>
        <w:t>Interpretation</w:t>
      </w:r>
      <w:r w:rsidR="00310BA6">
        <w:rPr>
          <w:b/>
        </w:rPr>
        <w:t xml:space="preserve">: </w:t>
      </w:r>
      <w:r>
        <w:t>The process of determining the ___  ________ meaning of the biblical text as intended by the ________  _______. It answers the question, “What did the _________ author say to the _________ audience?”</w:t>
      </w:r>
    </w:p>
    <w:p w:rsidR="00310BA6" w:rsidRDefault="00310BA6" w:rsidP="009519C9"/>
    <w:p w:rsidR="00310BA6" w:rsidRDefault="00310BA6" w:rsidP="009519C9">
      <w:r>
        <w:t>Four Rules</w:t>
      </w:r>
    </w:p>
    <w:p w:rsidR="00310BA6" w:rsidRDefault="00310BA6" w:rsidP="00ED35D1">
      <w:pPr>
        <w:pStyle w:val="ListParagraph"/>
        <w:numPr>
          <w:ilvl w:val="0"/>
          <w:numId w:val="26"/>
        </w:numPr>
      </w:pPr>
      <w:r>
        <w:t xml:space="preserve"> Interpret ________________</w:t>
      </w:r>
    </w:p>
    <w:p w:rsidR="00310BA6" w:rsidRDefault="00310BA6" w:rsidP="00310BA6"/>
    <w:p w:rsidR="00310BA6" w:rsidRDefault="00310BA6" w:rsidP="00310BA6"/>
    <w:p w:rsidR="00310BA6" w:rsidRDefault="00310BA6" w:rsidP="00ED35D1">
      <w:pPr>
        <w:pStyle w:val="ListParagraph"/>
        <w:numPr>
          <w:ilvl w:val="0"/>
          <w:numId w:val="26"/>
        </w:numPr>
      </w:pPr>
      <w:r>
        <w:t>Interpret in ________________</w:t>
      </w:r>
    </w:p>
    <w:p w:rsidR="00310BA6" w:rsidRDefault="00310BA6" w:rsidP="00310BA6"/>
    <w:p w:rsidR="00310BA6" w:rsidRDefault="00310BA6" w:rsidP="00310BA6"/>
    <w:p w:rsidR="00310BA6" w:rsidRDefault="00310BA6" w:rsidP="00ED35D1">
      <w:pPr>
        <w:pStyle w:val="ListParagraph"/>
        <w:numPr>
          <w:ilvl w:val="0"/>
          <w:numId w:val="26"/>
        </w:numPr>
      </w:pPr>
      <w:r>
        <w:t>Interpret considering _______________  and ____________</w:t>
      </w:r>
    </w:p>
    <w:p w:rsidR="00310BA6" w:rsidRDefault="00310BA6" w:rsidP="00310BA6"/>
    <w:p w:rsidR="00310BA6" w:rsidRDefault="00310BA6" w:rsidP="00310BA6"/>
    <w:p w:rsidR="00310BA6" w:rsidRDefault="00310BA6" w:rsidP="00ED35D1">
      <w:pPr>
        <w:pStyle w:val="ListParagraph"/>
        <w:numPr>
          <w:ilvl w:val="0"/>
          <w:numId w:val="26"/>
        </w:numPr>
      </w:pPr>
      <w:r>
        <w:t>Interpret considering biblical _________________</w:t>
      </w:r>
    </w:p>
    <w:p w:rsidR="00310BA6" w:rsidRDefault="00310BA6" w:rsidP="00310BA6">
      <w:pPr>
        <w:pStyle w:val="ListParagraph"/>
      </w:pPr>
    </w:p>
    <w:p w:rsidR="00310BA6" w:rsidRPr="00310BA6" w:rsidRDefault="00310BA6" w:rsidP="00310BA6">
      <w:pPr>
        <w:jc w:val="center"/>
        <w:rPr>
          <w:b/>
          <w:i/>
        </w:rPr>
      </w:pPr>
      <w:r w:rsidRPr="00310BA6">
        <w:rPr>
          <w:b/>
          <w:i/>
        </w:rPr>
        <w:t>Based on your discoveries using the four rules, restate the verse in your own words.</w:t>
      </w:r>
    </w:p>
    <w:p w:rsidR="00310BA6" w:rsidRDefault="00310BA6" w:rsidP="00310BA6"/>
    <w:p w:rsidR="00B43F78" w:rsidRDefault="00310BA6" w:rsidP="009519C9">
      <w:r w:rsidRPr="00310BA6">
        <w:rPr>
          <w:b/>
        </w:rPr>
        <w:t>Application</w:t>
      </w:r>
      <w:r>
        <w:t>: Putting the truth we discovered in interpretation into ___________</w:t>
      </w:r>
    </w:p>
    <w:p w:rsidR="00310BA6" w:rsidRDefault="003E5989" w:rsidP="003E5989">
      <w:pPr>
        <w:ind w:firstLine="810"/>
      </w:pPr>
      <w:r>
        <w:t>______ interpretation - ________  _________</w:t>
      </w:r>
    </w:p>
    <w:p w:rsidR="003E5989" w:rsidRDefault="003E5989" w:rsidP="003E5989">
      <w:pPr>
        <w:ind w:firstLine="810"/>
      </w:pPr>
      <w:r>
        <w:t>______ or a _______ principles</w:t>
      </w:r>
    </w:p>
    <w:p w:rsidR="003E5989" w:rsidRDefault="003E5989" w:rsidP="003E5989">
      <w:pPr>
        <w:ind w:firstLine="810"/>
      </w:pPr>
      <w:r>
        <w:t>Potentially, _________ specific steps of obedience</w:t>
      </w:r>
    </w:p>
    <w:p w:rsidR="00571F8C" w:rsidRDefault="00571F8C" w:rsidP="003E5989">
      <w:pPr>
        <w:ind w:firstLine="810"/>
      </w:pPr>
    </w:p>
    <w:p w:rsidR="00571F8C" w:rsidRDefault="00571F8C" w:rsidP="003E5989">
      <w:pPr>
        <w:ind w:firstLine="810"/>
      </w:pPr>
    </w:p>
    <w:p w:rsidR="00571F8C" w:rsidRDefault="00571F8C" w:rsidP="003E5989">
      <w:pPr>
        <w:ind w:firstLine="810"/>
      </w:pPr>
    </w:p>
    <w:p w:rsidR="00571F8C" w:rsidRDefault="00571F8C" w:rsidP="003E5989">
      <w:pPr>
        <w:ind w:firstLine="810"/>
      </w:pPr>
    </w:p>
    <w:p w:rsidR="00571F8C" w:rsidRDefault="00571F8C" w:rsidP="003E5989">
      <w:pPr>
        <w:ind w:firstLine="810"/>
      </w:pPr>
    </w:p>
    <w:p w:rsidR="00571F8C" w:rsidRPr="005679FA" w:rsidRDefault="00571F8C" w:rsidP="00571F8C">
      <w:pPr>
        <w:ind w:firstLine="810"/>
        <w:rPr>
          <w:i/>
        </w:rPr>
      </w:pPr>
      <w:r w:rsidRPr="005679FA">
        <w:rPr>
          <w:i/>
        </w:rPr>
        <w:lastRenderedPageBreak/>
        <w:t xml:space="preserve">Some key questions to ask: </w:t>
      </w:r>
    </w:p>
    <w:p w:rsidR="00571F8C" w:rsidRDefault="00571F8C" w:rsidP="00571F8C">
      <w:pPr>
        <w:ind w:firstLine="1440"/>
      </w:pPr>
      <w:r>
        <w:t>What does the passage teach…</w:t>
      </w:r>
    </w:p>
    <w:p w:rsidR="00571F8C" w:rsidRDefault="00571F8C" w:rsidP="00571F8C">
      <w:pPr>
        <w:ind w:firstLine="2160"/>
      </w:pPr>
      <w:r>
        <w:t>About God</w:t>
      </w:r>
      <w:r w:rsidR="00C52941">
        <w:t>?</w:t>
      </w:r>
    </w:p>
    <w:p w:rsidR="00571F8C" w:rsidRDefault="00571F8C" w:rsidP="00571F8C">
      <w:pPr>
        <w:ind w:firstLine="2160"/>
      </w:pPr>
      <w:r>
        <w:t>About man?</w:t>
      </w:r>
    </w:p>
    <w:p w:rsidR="00571F8C" w:rsidRDefault="00571F8C" w:rsidP="00571F8C">
      <w:pPr>
        <w:ind w:firstLine="2160"/>
      </w:pPr>
      <w:r>
        <w:t>About other people?</w:t>
      </w:r>
    </w:p>
    <w:p w:rsidR="00571F8C" w:rsidRDefault="00571F8C" w:rsidP="00571F8C">
      <w:pPr>
        <w:ind w:firstLine="2160"/>
      </w:pPr>
      <w:r>
        <w:t>About sin?</w:t>
      </w:r>
    </w:p>
    <w:p w:rsidR="00571F8C" w:rsidRDefault="00571F8C" w:rsidP="00571F8C">
      <w:pPr>
        <w:ind w:firstLine="1440"/>
      </w:pPr>
      <w:r>
        <w:t>What promises does it contain?</w:t>
      </w:r>
    </w:p>
    <w:p w:rsidR="00571F8C" w:rsidRDefault="00571F8C" w:rsidP="00571F8C">
      <w:pPr>
        <w:ind w:firstLine="1440"/>
      </w:pPr>
      <w:r>
        <w:t>What commands are to be obeyed?</w:t>
      </w:r>
    </w:p>
    <w:p w:rsidR="003924AB" w:rsidRPr="005679FA" w:rsidRDefault="003924AB" w:rsidP="005679FA">
      <w:pPr>
        <w:ind w:firstLine="810"/>
        <w:rPr>
          <w:i/>
        </w:rPr>
      </w:pPr>
      <w:r w:rsidRPr="005679FA">
        <w:rPr>
          <w:i/>
        </w:rPr>
        <w:t>Developing the Applications</w:t>
      </w:r>
    </w:p>
    <w:p w:rsidR="005679FA" w:rsidRDefault="005679FA" w:rsidP="00571F8C">
      <w:pPr>
        <w:ind w:firstLine="1440"/>
      </w:pPr>
    </w:p>
    <w:p w:rsidR="002315EB" w:rsidRDefault="002315EB">
      <w:r>
        <w:br w:type="page"/>
      </w:r>
    </w:p>
    <w:p w:rsidR="003E5989" w:rsidRPr="00906F80" w:rsidRDefault="002315EB" w:rsidP="00906F80">
      <w:pPr>
        <w:jc w:val="center"/>
        <w:rPr>
          <w:b/>
          <w:sz w:val="28"/>
          <w:szCs w:val="28"/>
        </w:rPr>
      </w:pPr>
      <w:r w:rsidRPr="00906F80">
        <w:rPr>
          <w:b/>
          <w:sz w:val="28"/>
          <w:szCs w:val="28"/>
        </w:rPr>
        <w:lastRenderedPageBreak/>
        <w:t>The Process of Developing Doctrine</w:t>
      </w:r>
      <w:r w:rsidR="00710B90">
        <w:rPr>
          <w:rStyle w:val="FootnoteReference"/>
          <w:b/>
          <w:sz w:val="28"/>
          <w:szCs w:val="28"/>
        </w:rPr>
        <w:footnoteReference w:id="1"/>
      </w:r>
    </w:p>
    <w:p w:rsidR="00B43F78" w:rsidRDefault="00F95F8E" w:rsidP="009519C9">
      <w:r>
        <w:t>The development of doctrine is, on the one hand, a simple process. One must simply answer the question, “What does the Bible say about….?”</w:t>
      </w:r>
      <w:r w:rsidR="00EF2B43">
        <w:t xml:space="preserve"> It is, on the other hand, a complicated process because it cannot ignore church history, it often is influenced by other doctrines, and it sometimes (often!) requires addressing a significant amount of biblical material.</w:t>
      </w:r>
    </w:p>
    <w:p w:rsidR="00906F80" w:rsidRPr="00906F80" w:rsidRDefault="00906F80" w:rsidP="009519C9">
      <w:pPr>
        <w:rPr>
          <w:b/>
        </w:rPr>
      </w:pPr>
      <w:r w:rsidRPr="00906F80">
        <w:rPr>
          <w:b/>
        </w:rPr>
        <w:t>The role of church history</w:t>
      </w:r>
    </w:p>
    <w:p w:rsidR="00906F80" w:rsidRDefault="00906F80" w:rsidP="009519C9">
      <w:r>
        <w:t>Beginning with the early church and through church history, the church has faced doctrinal questions and doctrinal controversies. In Galatians, Paul addresses the “different gospel” that some began to follow (</w:t>
      </w:r>
      <w:smartTag w:uri="http://www.logos.com/smarttags" w:element="bible">
        <w:smartTagPr>
          <w:attr w:name="Reference" w:val="Bible.Ga1.6-9"/>
        </w:smartTagPr>
        <w:r>
          <w:t>Gal. 1:6-9</w:t>
        </w:r>
      </w:smartTag>
      <w:r>
        <w:t>). In that book, Paul defined the requirements of salvation (justification, being declared righteous, comes by faith in Jesus Christ (</w:t>
      </w:r>
      <w:smartTag w:uri="http://www.logos.com/smarttags" w:element="bible">
        <w:smartTagPr>
          <w:attr w:name="Reference" w:val="Bible.Ga2.16"/>
        </w:smartTagPr>
        <w:r>
          <w:t>Gal. 2:16</w:t>
        </w:r>
      </w:smartTag>
      <w:r>
        <w:t>)</w:t>
      </w:r>
      <w:r w:rsidR="00351BA6">
        <w:t>)</w:t>
      </w:r>
      <w:r>
        <w:t xml:space="preserve"> and he defined how to live life as a Christian (also by faith, </w:t>
      </w:r>
      <w:smartTag w:uri="http://www.logos.com/smarttags" w:element="bible">
        <w:smartTagPr>
          <w:attr w:name="Reference" w:val="Bible.Ga2.20"/>
        </w:smartTagPr>
        <w:r>
          <w:t>Gal. 2:20</w:t>
        </w:r>
      </w:smartTag>
      <w:r>
        <w:t>).</w:t>
      </w:r>
      <w:r w:rsidR="003068E9">
        <w:t xml:space="preserve"> </w:t>
      </w:r>
      <w:r w:rsidR="00E16C11">
        <w:t xml:space="preserve">Controversies arose about crucial issues such as the nature of Jesus (Is he fully God? Fully human? In what way is He “like” God?), the Trinity (How can the unity of God </w:t>
      </w:r>
      <w:r w:rsidR="00A649B3">
        <w:t xml:space="preserve">and the existence of three persons, all deity, coexist?), the nature of man (Is man born sinful or morally neutral?), and many other issues. In this course, we will not explore the unfolding of Christian theology </w:t>
      </w:r>
      <w:r w:rsidR="006A2A39">
        <w:t>over t</w:t>
      </w:r>
      <w:r w:rsidR="00A649B3">
        <w:t>he history of the church (“Historical Theology”)</w:t>
      </w:r>
      <w:r w:rsidR="00000C46">
        <w:t>. However, keep three important ideas in mind:</w:t>
      </w:r>
    </w:p>
    <w:p w:rsidR="00000C46" w:rsidRDefault="006A2A39" w:rsidP="00ED35D1">
      <w:pPr>
        <w:pStyle w:val="ListParagraph"/>
        <w:numPr>
          <w:ilvl w:val="0"/>
          <w:numId w:val="27"/>
        </w:numPr>
      </w:pPr>
      <w:r>
        <w:t>We rarely develop doctrinal beliefs in isolation. Some of our beliefs have roots that go back many centuries in history.</w:t>
      </w:r>
    </w:p>
    <w:p w:rsidR="006A2A39" w:rsidRDefault="006A2A39" w:rsidP="00ED35D1">
      <w:pPr>
        <w:pStyle w:val="ListParagraph"/>
        <w:numPr>
          <w:ilvl w:val="0"/>
          <w:numId w:val="27"/>
        </w:numPr>
      </w:pPr>
      <w:r>
        <w:t xml:space="preserve">The battle for correctly understanding the Scripture is unending. </w:t>
      </w:r>
      <w:r w:rsidR="00D3699B">
        <w:t>Differences of understand or, more importantly, f</w:t>
      </w:r>
      <w:r>
        <w:t xml:space="preserve">alse teaching never ceases. Some of the errors today are very similar to the errors that arose early in Church history (for example, some today still deny the deity of Christ). </w:t>
      </w:r>
    </w:p>
    <w:p w:rsidR="00FF148D" w:rsidRDefault="00D3699B" w:rsidP="00ED35D1">
      <w:pPr>
        <w:pStyle w:val="ListParagraph"/>
        <w:numPr>
          <w:ilvl w:val="0"/>
          <w:numId w:val="27"/>
        </w:numPr>
      </w:pPr>
      <w:r>
        <w:t xml:space="preserve">We should learn from historical theology, but we must never fully settle on a doctrinal position because it is what has been taught in the past. To the best of our ability, we need to study it for ourselves; we need to study it as if it is new so that we are convinced something is true because it’s biblical. </w:t>
      </w:r>
    </w:p>
    <w:p w:rsidR="003D72AB" w:rsidRDefault="003D72AB" w:rsidP="003D72AB">
      <w:pPr>
        <w:pStyle w:val="ListParagraph"/>
      </w:pPr>
    </w:p>
    <w:p w:rsidR="003D72AB" w:rsidRPr="003D72AB" w:rsidRDefault="003D72AB" w:rsidP="003D72AB">
      <w:pPr>
        <w:rPr>
          <w:b/>
        </w:rPr>
      </w:pPr>
      <w:r w:rsidRPr="003D72AB">
        <w:rPr>
          <w:b/>
        </w:rPr>
        <w:t xml:space="preserve">Theory: Analyze and synthesize </w:t>
      </w:r>
      <w:r>
        <w:rPr>
          <w:b/>
        </w:rPr>
        <w:t>_______</w:t>
      </w:r>
      <w:r w:rsidRPr="003D72AB">
        <w:rPr>
          <w:b/>
        </w:rPr>
        <w:t xml:space="preserve"> </w:t>
      </w:r>
      <w:r>
        <w:rPr>
          <w:b/>
        </w:rPr>
        <w:t>_______</w:t>
      </w:r>
      <w:r w:rsidRPr="003D72AB">
        <w:rPr>
          <w:b/>
        </w:rPr>
        <w:t xml:space="preserve"> pertaining to a topic</w:t>
      </w:r>
    </w:p>
    <w:p w:rsidR="00CA35F9" w:rsidRDefault="003D72AB" w:rsidP="00ED35D1">
      <w:pPr>
        <w:pStyle w:val="ListParagraph"/>
        <w:numPr>
          <w:ilvl w:val="0"/>
          <w:numId w:val="28"/>
        </w:numPr>
      </w:pPr>
      <w:r>
        <w:t xml:space="preserve">________   </w:t>
      </w:r>
      <w:r w:rsidR="00CA35F9">
        <w:t xml:space="preserve"> and </w:t>
      </w:r>
      <w:r>
        <w:t xml:space="preserve">_________ </w:t>
      </w:r>
    </w:p>
    <w:p w:rsidR="003D72AB" w:rsidRDefault="003D72AB" w:rsidP="00ED35D1">
      <w:pPr>
        <w:pStyle w:val="ListParagraph"/>
        <w:numPr>
          <w:ilvl w:val="0"/>
          <w:numId w:val="28"/>
        </w:numPr>
      </w:pPr>
      <w:r>
        <w:t>_____________ concepts. For example, how does the nature of God impact the doctrine of salvation?</w:t>
      </w:r>
    </w:p>
    <w:p w:rsidR="00FF148D" w:rsidRPr="00FF148D" w:rsidRDefault="00FF148D" w:rsidP="00FF148D">
      <w:pPr>
        <w:rPr>
          <w:b/>
        </w:rPr>
      </w:pPr>
      <w:r w:rsidRPr="00FF148D">
        <w:rPr>
          <w:b/>
        </w:rPr>
        <w:t>Use of “Bible Study Methods” with pertinent passages</w:t>
      </w:r>
    </w:p>
    <w:p w:rsidR="00FF148D" w:rsidRDefault="00FF148D" w:rsidP="00ED35D1">
      <w:pPr>
        <w:pStyle w:val="ListParagraph"/>
        <w:numPr>
          <w:ilvl w:val="0"/>
          <w:numId w:val="30"/>
        </w:numPr>
      </w:pPr>
      <w:r>
        <w:t xml:space="preserve">When we look at what the Bible says about a topic, we need to apply the first two steps of Bible Study Methods </w:t>
      </w:r>
      <w:r w:rsidR="00CA35F9">
        <w:t xml:space="preserve">(___________ and __________) </w:t>
      </w:r>
      <w:r>
        <w:t xml:space="preserve">to ensure </w:t>
      </w:r>
      <w:r w:rsidR="00CA35F9">
        <w:t xml:space="preserve">we understand the passage correctly in _________. </w:t>
      </w:r>
    </w:p>
    <w:p w:rsidR="00665E58" w:rsidRDefault="00C24F9F" w:rsidP="00665E58">
      <w:pPr>
        <w:pStyle w:val="ListParagraph"/>
        <w:numPr>
          <w:ilvl w:val="0"/>
          <w:numId w:val="30"/>
        </w:numPr>
      </w:pPr>
      <w:r>
        <w:t xml:space="preserve">The problem of _________  ______. </w:t>
      </w:r>
    </w:p>
    <w:p w:rsidR="00FF148D" w:rsidRPr="00665E58" w:rsidRDefault="00CA35F9" w:rsidP="00CA35F9">
      <w:pPr>
        <w:rPr>
          <w:b/>
        </w:rPr>
      </w:pPr>
      <w:r w:rsidRPr="00665E58">
        <w:rPr>
          <w:b/>
        </w:rPr>
        <w:lastRenderedPageBreak/>
        <w:t>Progress of Revelation</w:t>
      </w:r>
    </w:p>
    <w:p w:rsidR="00CA35F9" w:rsidRPr="00D720AF" w:rsidRDefault="00665E58" w:rsidP="00CA35F9">
      <w:pPr>
        <w:rPr>
          <w:rFonts w:cstheme="minorHAnsi"/>
          <w:sz w:val="24"/>
          <w:szCs w:val="28"/>
        </w:rPr>
      </w:pPr>
      <w:r w:rsidRPr="00D720AF">
        <w:rPr>
          <w:rFonts w:cstheme="minorHAnsi"/>
          <w:sz w:val="24"/>
          <w:szCs w:val="28"/>
        </w:rPr>
        <w:t xml:space="preserve">“God did not reveal all truth about Himself at one time but revealed Himself ‘piecemeal,’ portion by portion to different people throughout history (cf. </w:t>
      </w:r>
      <w:smartTag w:uri="http://www.logos.com/smarttags" w:element="bible">
        <w:smartTagPr>
          <w:attr w:name="Reference" w:val="Bible.Heb1.1"/>
        </w:smartTagPr>
        <w:r w:rsidRPr="00D720AF">
          <w:rPr>
            <w:rFonts w:cstheme="minorHAnsi"/>
            <w:sz w:val="24"/>
            <w:szCs w:val="28"/>
          </w:rPr>
          <w:t>Heb. 1:1</w:t>
        </w:r>
      </w:smartTag>
      <w:r w:rsidRPr="00D720AF">
        <w:rPr>
          <w:rFonts w:cstheme="minorHAnsi"/>
          <w:sz w:val="24"/>
          <w:szCs w:val="28"/>
        </w:rPr>
        <w:t>). Biblical theology traces that progress of revelation, noting the revelation concerning Himself that God has given in a particular era or through a particular writer. Hence, God’s self-disclosure</w:t>
      </w:r>
      <w:r w:rsidRPr="00D720AF">
        <w:rPr>
          <w:rFonts w:cstheme="minorHAnsi"/>
          <w:color w:val="FF8017"/>
          <w:sz w:val="18"/>
          <w:szCs w:val="28"/>
        </w:rPr>
        <w:t xml:space="preserve"> </w:t>
      </w:r>
      <w:r w:rsidRPr="00D720AF">
        <w:rPr>
          <w:rFonts w:cstheme="minorHAnsi"/>
          <w:sz w:val="24"/>
          <w:szCs w:val="28"/>
        </w:rPr>
        <w:t xml:space="preserve">was not as advanced to Noah </w:t>
      </w:r>
      <w:r w:rsidR="00650E25" w:rsidRPr="00D720AF">
        <w:rPr>
          <w:rFonts w:cstheme="minorHAnsi"/>
          <w:sz w:val="24"/>
          <w:szCs w:val="28"/>
        </w:rPr>
        <w:t>and Abraham as it was to Isaiah</w:t>
      </w:r>
      <w:r w:rsidRPr="00D720AF">
        <w:rPr>
          <w:rFonts w:cstheme="minorHAnsi"/>
          <w:sz w:val="24"/>
          <w:szCs w:val="28"/>
        </w:rPr>
        <w:t>.”</w:t>
      </w:r>
      <w:r w:rsidRPr="00D720AF">
        <w:rPr>
          <w:rFonts w:cstheme="minorHAnsi"/>
          <w:sz w:val="24"/>
          <w:szCs w:val="24"/>
          <w:vertAlign w:val="superscript"/>
        </w:rPr>
        <w:footnoteReference w:id="2"/>
      </w:r>
    </w:p>
    <w:p w:rsidR="00650E25" w:rsidRDefault="00A846B8" w:rsidP="00CA35F9">
      <w:pPr>
        <w:rPr>
          <w:rFonts w:ascii="Times New Roman" w:hAnsi="Times New Roman" w:cs="Times New Roman"/>
          <w:sz w:val="24"/>
          <w:szCs w:val="28"/>
        </w:rPr>
      </w:pPr>
      <w:r>
        <w:rPr>
          <w:rFonts w:ascii="Times New Roman" w:hAnsi="Times New Roman" w:cs="Times New Roman"/>
          <w:sz w:val="24"/>
          <w:szCs w:val="28"/>
        </w:rPr>
        <w:t>A few examples:</w:t>
      </w:r>
    </w:p>
    <w:p w:rsidR="00A846B8" w:rsidRDefault="00E4734B" w:rsidP="00ED35D1">
      <w:pPr>
        <w:pStyle w:val="ListParagraph"/>
        <w:numPr>
          <w:ilvl w:val="0"/>
          <w:numId w:val="29"/>
        </w:numPr>
      </w:pPr>
      <w:r>
        <w:t>The giving of the _______</w:t>
      </w:r>
    </w:p>
    <w:p w:rsidR="00E4734B" w:rsidRDefault="00E4734B" w:rsidP="00ED35D1">
      <w:pPr>
        <w:pStyle w:val="ListParagraph"/>
        <w:numPr>
          <w:ilvl w:val="0"/>
          <w:numId w:val="29"/>
        </w:numPr>
      </w:pPr>
      <w:r>
        <w:t>The finished work of ________</w:t>
      </w:r>
    </w:p>
    <w:p w:rsidR="00E4734B" w:rsidRDefault="00E4734B" w:rsidP="00ED35D1">
      <w:pPr>
        <w:pStyle w:val="ListParagraph"/>
        <w:numPr>
          <w:ilvl w:val="0"/>
          <w:numId w:val="29"/>
        </w:numPr>
      </w:pPr>
      <w:r>
        <w:t xml:space="preserve">The _________ (_____ and _______, ________ in Christ, </w:t>
      </w:r>
      <w:smartTag w:uri="http://www.logos.com/smarttags" w:element="bible">
        <w:smartTagPr>
          <w:attr w:name="Reference" w:val="Bible.Eph2.11-16"/>
        </w:smartTagPr>
        <w:r>
          <w:t xml:space="preserve">Eph. </w:t>
        </w:r>
        <w:r w:rsidR="00E14C5D">
          <w:t>2:11-16</w:t>
        </w:r>
      </w:smartTag>
      <w:r w:rsidR="00E14C5D">
        <w:t>)</w:t>
      </w:r>
    </w:p>
    <w:p w:rsidR="00E14C5D" w:rsidRDefault="00C24F9F" w:rsidP="00ED35D1">
      <w:pPr>
        <w:pStyle w:val="ListParagraph"/>
        <w:numPr>
          <w:ilvl w:val="0"/>
          <w:numId w:val="29"/>
        </w:numPr>
      </w:pPr>
      <w:r>
        <w:t>__________ - a ________________ book</w:t>
      </w:r>
    </w:p>
    <w:p w:rsidR="00DC7447" w:rsidRDefault="00DC7447" w:rsidP="00DC7447"/>
    <w:p w:rsidR="00DC7447" w:rsidRDefault="00DC7447" w:rsidP="00DC7447"/>
    <w:p w:rsidR="00DC7447" w:rsidRDefault="00DC7447" w:rsidP="00DC7447"/>
    <w:p w:rsidR="00C24F9F" w:rsidRPr="00DC7447" w:rsidRDefault="00DC7447" w:rsidP="00C24F9F">
      <w:pPr>
        <w:rPr>
          <w:b/>
        </w:rPr>
      </w:pPr>
      <w:r w:rsidRPr="00DC7447">
        <w:rPr>
          <w:b/>
        </w:rPr>
        <w:t>The relation of one doctrine to another</w:t>
      </w:r>
    </w:p>
    <w:p w:rsidR="004E2C6E" w:rsidRDefault="00DC7447" w:rsidP="00C24F9F">
      <w:r>
        <w:t>All doctrines are inter-related. As such, we need to think about how one topic influences our understanding of another. For example, we cannot understand “salvation” apart from the topic of “sin”.</w:t>
      </w:r>
    </w:p>
    <w:p w:rsidR="00CA35F9" w:rsidRPr="004E2C6E" w:rsidRDefault="004E2C6E" w:rsidP="00CA35F9">
      <w:pPr>
        <w:rPr>
          <w:b/>
        </w:rPr>
      </w:pPr>
      <w:r w:rsidRPr="004E2C6E">
        <w:rPr>
          <w:b/>
        </w:rPr>
        <w:t>Problem Passages</w:t>
      </w:r>
    </w:p>
    <w:p w:rsidR="00E60E01" w:rsidRDefault="004E2C6E" w:rsidP="00D02FE9">
      <w:r>
        <w:t xml:space="preserve">Every doctrine has problem passages, passages difficult to fit into the overall doctrinal system. </w:t>
      </w:r>
      <w:r w:rsidR="00E60E01">
        <w:t>Problems might appear because:</w:t>
      </w:r>
    </w:p>
    <w:p w:rsidR="004E2C6E" w:rsidRDefault="00E60E01" w:rsidP="00ED35D1">
      <w:pPr>
        <w:pStyle w:val="ListParagraph"/>
        <w:numPr>
          <w:ilvl w:val="0"/>
          <w:numId w:val="31"/>
        </w:numPr>
      </w:pPr>
      <w:r>
        <w:t>We ______________ the passage ___________.</w:t>
      </w:r>
    </w:p>
    <w:p w:rsidR="00E60E01" w:rsidRDefault="00E60E01" w:rsidP="00ED35D1">
      <w:pPr>
        <w:pStyle w:val="ListParagraph"/>
        <w:numPr>
          <w:ilvl w:val="0"/>
          <w:numId w:val="31"/>
        </w:numPr>
      </w:pPr>
      <w:r>
        <w:t>The doctrinal system we hold is __________. For example, a system that denies the deity of Christ (the “Arian controversy”</w:t>
      </w:r>
      <w:r w:rsidR="006514CE">
        <w:t>, 320 A.D., Jehovah’s Witnesses today)</w:t>
      </w:r>
      <w:r w:rsidR="00B801AB">
        <w:t xml:space="preserve"> has problems with passages such as </w:t>
      </w:r>
      <w:smartTag w:uri="http://www.logos.com/smarttags" w:element="bible">
        <w:smartTagPr>
          <w:attr w:name="Reference" w:val="Bible.Jn1.1"/>
        </w:smartTagPr>
        <w:r w:rsidR="00B801AB">
          <w:t>John 1:1</w:t>
        </w:r>
      </w:smartTag>
      <w:r w:rsidR="00B801AB">
        <w:t xml:space="preserve">, </w:t>
      </w:r>
      <w:smartTag w:uri="http://www.logos.com/smarttags" w:element="bible">
        <w:smartTagPr>
          <w:attr w:name="Reference" w:val="Bible.Jn8.58"/>
        </w:smartTagPr>
        <w:r w:rsidR="00B801AB">
          <w:t>John 8:58</w:t>
        </w:r>
      </w:smartTag>
      <w:r w:rsidR="00351BA6">
        <w:t xml:space="preserve"> and others</w:t>
      </w:r>
      <w:r w:rsidR="00B801AB">
        <w:t>.</w:t>
      </w:r>
    </w:p>
    <w:p w:rsidR="00B801AB" w:rsidRDefault="00B801AB" w:rsidP="00ED35D1">
      <w:pPr>
        <w:pStyle w:val="ListParagraph"/>
        <w:numPr>
          <w:ilvl w:val="0"/>
          <w:numId w:val="31"/>
        </w:numPr>
      </w:pPr>
      <w:r>
        <w:t>We may have inadequate knowledge to fully explain the passage.</w:t>
      </w:r>
    </w:p>
    <w:p w:rsidR="00B801AB" w:rsidRDefault="00442F39" w:rsidP="00ED35D1">
      <w:pPr>
        <w:pStyle w:val="ListParagraph"/>
        <w:numPr>
          <w:ilvl w:val="0"/>
          <w:numId w:val="31"/>
        </w:numPr>
      </w:pPr>
      <w:r>
        <w:t>The Scriptures record the “_________  of ______” (</w:t>
      </w:r>
      <w:smartTag w:uri="http://www.logos.com/smarttags" w:element="bible">
        <w:smartTagPr>
          <w:attr w:name="Reference" w:val="Bible.1Co2.9-11"/>
        </w:smartTagPr>
        <w:r>
          <w:t>1 Cor. 2:9-11</w:t>
        </w:r>
      </w:smartTag>
      <w:r>
        <w:t xml:space="preserve">). As such, we may expect some __________, that is, some difficulties </w:t>
      </w:r>
      <w:r w:rsidR="001F6178">
        <w:t>in understanding fully how all the pieces fit together.</w:t>
      </w:r>
    </w:p>
    <w:p w:rsidR="001F6178" w:rsidRDefault="001F6178" w:rsidP="001F6178">
      <w:r>
        <w:t>The doctrine that is most likely correct is that which best fits all the passages together and best handles the problem passages.</w:t>
      </w:r>
    </w:p>
    <w:p w:rsidR="004840D8" w:rsidRDefault="004840D8" w:rsidP="001F6178"/>
    <w:p w:rsidR="00B10E15" w:rsidRPr="00D720AF" w:rsidRDefault="00D720AF" w:rsidP="001F6178">
      <w:pPr>
        <w:rPr>
          <w:rFonts w:cstheme="minorHAnsi"/>
          <w:b/>
        </w:rPr>
      </w:pPr>
      <w:r w:rsidRPr="00D720AF">
        <w:rPr>
          <w:rFonts w:cstheme="minorHAnsi"/>
          <w:b/>
        </w:rPr>
        <w:lastRenderedPageBreak/>
        <w:t>Limits of a System</w:t>
      </w:r>
    </w:p>
    <w:p w:rsidR="00B10E15" w:rsidRDefault="00D720AF" w:rsidP="00D720AF">
      <w:pPr>
        <w:autoSpaceDE w:val="0"/>
        <w:autoSpaceDN w:val="0"/>
        <w:adjustRightInd w:val="0"/>
        <w:spacing w:after="0" w:line="240" w:lineRule="auto"/>
        <w:rPr>
          <w:rFonts w:cstheme="minorHAnsi"/>
        </w:rPr>
      </w:pPr>
      <w:r>
        <w:rPr>
          <w:rFonts w:cstheme="minorHAnsi"/>
        </w:rPr>
        <w:t>“T</w:t>
      </w:r>
      <w:r w:rsidRPr="00D720AF">
        <w:rPr>
          <w:rFonts w:cstheme="minorHAnsi"/>
        </w:rPr>
        <w:t>he limitations of a theological system must coincide with the limitations of biblical revelation. In an effort to present a complete system, theologians are often tempted to fill in the gaps in the biblical evidence with logic or implications that may not be warranted.</w:t>
      </w:r>
      <w:r>
        <w:rPr>
          <w:rFonts w:cstheme="minorHAnsi"/>
        </w:rPr>
        <w:t xml:space="preserve"> </w:t>
      </w:r>
      <w:r w:rsidRPr="00D720AF">
        <w:rPr>
          <w:rFonts w:cstheme="minorHAnsi"/>
        </w:rPr>
        <w:t>Logic and implications do have their appropriate place. God’s revelation is orderly and rational, so logic has a proper place in the scientific in</w:t>
      </w:r>
      <w:r>
        <w:rPr>
          <w:rFonts w:cstheme="minorHAnsi"/>
        </w:rPr>
        <w:t xml:space="preserve">vestigation of that revelation…. </w:t>
      </w:r>
      <w:r w:rsidRPr="00D720AF">
        <w:rPr>
          <w:rFonts w:cstheme="minorHAnsi"/>
        </w:rPr>
        <w:t>However, when logic is used to create truth, as it were, then the theologian will be guilty of pushing his system beyond the limitations of biblical truth. Sometimes this is motivated by the desire to answer questions that the Scripture does not answer. In such cases (and there are a number of crucial ones in the Bible) the best answer is silence, not clever logic, or almost invisible implicat</w:t>
      </w:r>
      <w:r>
        <w:rPr>
          <w:rFonts w:cstheme="minorHAnsi"/>
        </w:rPr>
        <w:t>ions, or wishful sentimentality</w:t>
      </w:r>
      <w:r w:rsidRPr="00D720AF">
        <w:rPr>
          <w:rFonts w:cstheme="minorHAnsi"/>
        </w:rPr>
        <w:t>.</w:t>
      </w:r>
      <w:r>
        <w:rPr>
          <w:rFonts w:cstheme="minorHAnsi"/>
        </w:rPr>
        <w:t>”</w:t>
      </w:r>
      <w:r w:rsidRPr="00D720AF">
        <w:rPr>
          <w:rFonts w:cstheme="minorHAnsi"/>
          <w:vertAlign w:val="superscript"/>
        </w:rPr>
        <w:footnoteReference w:id="3"/>
      </w:r>
      <w:r>
        <w:rPr>
          <w:rFonts w:cstheme="minorHAnsi"/>
        </w:rPr>
        <w:t xml:space="preserve"> Examples include </w:t>
      </w:r>
      <w:r w:rsidR="00554113">
        <w:rPr>
          <w:rFonts w:cstheme="minorHAnsi"/>
        </w:rPr>
        <w:t>the likes of fully explaining God’s sovereignty and man’s responsibility and the “order of salvation”</w:t>
      </w:r>
    </w:p>
    <w:p w:rsidR="00D720AF" w:rsidRPr="00D720AF" w:rsidRDefault="00D720AF" w:rsidP="00D720AF">
      <w:pPr>
        <w:autoSpaceDE w:val="0"/>
        <w:autoSpaceDN w:val="0"/>
        <w:adjustRightInd w:val="0"/>
        <w:spacing w:after="0" w:line="240" w:lineRule="auto"/>
        <w:rPr>
          <w:rFonts w:cstheme="minorHAnsi"/>
        </w:rPr>
      </w:pPr>
    </w:p>
    <w:p w:rsidR="00B10E15" w:rsidRDefault="00B10E15" w:rsidP="001F6178"/>
    <w:p w:rsidR="001F6178" w:rsidRPr="001F6178" w:rsidRDefault="001F6178" w:rsidP="001F6178">
      <w:pPr>
        <w:rPr>
          <w:b/>
        </w:rPr>
      </w:pPr>
      <w:r w:rsidRPr="001F6178">
        <w:rPr>
          <w:b/>
        </w:rPr>
        <w:t>Balancing Theology and Studying the Bible</w:t>
      </w:r>
    </w:p>
    <w:p w:rsidR="00620479" w:rsidRPr="00902EC2" w:rsidRDefault="00CC13CE" w:rsidP="00906F80">
      <w:r w:rsidRPr="00CC13CE">
        <w:rPr>
          <w:noProof/>
        </w:rPr>
        <w:drawing>
          <wp:inline distT="0" distB="0" distL="0" distR="0">
            <wp:extent cx="5943600" cy="2393315"/>
            <wp:effectExtent l="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62800" cy="2883932"/>
                      <a:chOff x="1295400" y="990600"/>
                      <a:chExt cx="7162800" cy="2883932"/>
                    </a:xfrm>
                  </a:grpSpPr>
                  <a:grpSp>
                    <a:nvGrpSpPr>
                      <a:cNvPr id="14" name="Group 13"/>
                      <a:cNvGrpSpPr/>
                    </a:nvGrpSpPr>
                    <a:grpSpPr>
                      <a:xfrm>
                        <a:off x="1295400" y="990600"/>
                        <a:ext cx="7162800" cy="2883932"/>
                        <a:chOff x="1295400" y="990600"/>
                        <a:chExt cx="7162800" cy="2883932"/>
                      </a:xfrm>
                    </a:grpSpPr>
                    <a:pic>
                      <a:nvPicPr>
                        <a:cNvPr id="1028" name="Picture 4" descr="C:\Users\Roger Fankhauser\AppData\Local\Microsoft\Windows\Temporary Internet Files\Content.IE5\11CMZYEQ\MP900443601[1].jpg"/>
                        <a:cNvPicPr>
                          <a:picLocks noChangeAspect="1" noChangeArrowheads="1"/>
                        </a:cNvPicPr>
                      </a:nvPicPr>
                      <a:blipFill>
                        <a:blip r:embed="rId9" cstate="print"/>
                        <a:srcRect/>
                        <a:stretch>
                          <a:fillRect/>
                        </a:stretch>
                      </a:blipFill>
                      <a:spPr bwMode="auto">
                        <a:xfrm>
                          <a:off x="3581400" y="990600"/>
                          <a:ext cx="2054352" cy="1367148"/>
                        </a:xfrm>
                        <a:prstGeom prst="rect">
                          <a:avLst/>
                        </a:prstGeom>
                        <a:noFill/>
                      </a:spPr>
                    </a:pic>
                    <a:cxnSp>
                      <a:nvCxnSpPr>
                        <a:cNvPr id="8" name="Straight Arrow Connector 7"/>
                        <a:cNvCxnSpPr/>
                      </a:nvCxnSpPr>
                      <a:spPr>
                        <a:xfrm>
                          <a:off x="4191000" y="2514600"/>
                          <a:ext cx="0" cy="914400"/>
                        </a:xfrm>
                        <a:prstGeom prst="straightConnector1">
                          <a:avLst/>
                        </a:prstGeom>
                        <a:ln w="63500">
                          <a:tailEnd type="arrow"/>
                        </a:ln>
                      </a:spPr>
                      <a:style>
                        <a:lnRef idx="1">
                          <a:schemeClr val="accent1"/>
                        </a:lnRef>
                        <a:fillRef idx="0">
                          <a:schemeClr val="accent1"/>
                        </a:fillRef>
                        <a:effectRef idx="0">
                          <a:schemeClr val="accent1"/>
                        </a:effectRef>
                        <a:fontRef idx="minor">
                          <a:schemeClr val="tx1"/>
                        </a:fontRef>
                      </a:style>
                    </a:cxnSp>
                    <a:cxnSp>
                      <a:nvCxnSpPr>
                        <a:cNvPr id="10" name="Straight Arrow Connector 9"/>
                        <a:cNvCxnSpPr/>
                      </a:nvCxnSpPr>
                      <a:spPr>
                        <a:xfrm>
                          <a:off x="5029200" y="2514600"/>
                          <a:ext cx="0" cy="914400"/>
                        </a:xfrm>
                        <a:prstGeom prst="straightConnector1">
                          <a:avLst/>
                        </a:prstGeom>
                        <a:ln w="63500">
                          <a:headEnd type="arrow"/>
                          <a:tailEnd type="none"/>
                        </a:ln>
                      </a:spPr>
                      <a:style>
                        <a:lnRef idx="1">
                          <a:schemeClr val="accent1"/>
                        </a:lnRef>
                        <a:fillRef idx="0">
                          <a:schemeClr val="accent1"/>
                        </a:fillRef>
                        <a:effectRef idx="0">
                          <a:schemeClr val="accent1"/>
                        </a:effectRef>
                        <a:fontRef idx="minor">
                          <a:schemeClr val="tx1"/>
                        </a:fontRef>
                      </a:style>
                    </a:cxnSp>
                    <a:sp>
                      <a:nvSpPr>
                        <a:cNvPr id="11" name="TextBox 10"/>
                        <a:cNvSpPr txBox="1"/>
                      </a:nvSpPr>
                      <a:spPr>
                        <a:xfrm>
                          <a:off x="3276600" y="3505200"/>
                          <a:ext cx="2743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a:t>Doctrine</a:t>
                            </a:r>
                            <a:endParaRPr lang="en-US" b="1" dirty="0"/>
                          </a:p>
                        </a:txBody>
                        <a:useSpRect/>
                      </a:txSp>
                    </a:sp>
                    <a:sp>
                      <a:nvSpPr>
                        <a:cNvPr id="12" name="TextBox 11"/>
                        <a:cNvSpPr txBox="1"/>
                      </a:nvSpPr>
                      <a:spPr>
                        <a:xfrm>
                          <a:off x="1295400" y="2514600"/>
                          <a:ext cx="21336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a:t>Our doctrine _____ flow from the Scriptures</a:t>
                            </a:r>
                            <a:endParaRPr lang="en-US" sz="1200" dirty="0"/>
                          </a:p>
                        </a:txBody>
                        <a:useSpRect/>
                      </a:txSp>
                    </a:sp>
                    <a:sp>
                      <a:nvSpPr>
                        <a:cNvPr id="13" name="TextBox 12"/>
                        <a:cNvSpPr txBox="1"/>
                      </a:nvSpPr>
                      <a:spPr>
                        <a:xfrm>
                          <a:off x="5867400" y="2514600"/>
                          <a:ext cx="25908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a:t>But … our understanding of a passage is _________by the doctrine </a:t>
                            </a:r>
                            <a:endParaRPr lang="en-US" sz="1200" dirty="0"/>
                          </a:p>
                        </a:txBody>
                        <a:useSpRect/>
                      </a:txSp>
                    </a:sp>
                  </a:grpSp>
                </lc:lockedCanvas>
              </a:graphicData>
            </a:graphic>
          </wp:inline>
        </w:drawing>
      </w:r>
    </w:p>
    <w:p w:rsidR="009519C9" w:rsidRPr="00FD6465" w:rsidRDefault="00FD6465" w:rsidP="00906F80">
      <w:pPr>
        <w:rPr>
          <w:b/>
        </w:rPr>
      </w:pPr>
      <w:r w:rsidRPr="00FD6465">
        <w:rPr>
          <w:b/>
        </w:rPr>
        <w:t>Summary</w:t>
      </w:r>
    </w:p>
    <w:p w:rsidR="00FD6465" w:rsidRDefault="00FD6465" w:rsidP="00906F80">
      <w:r>
        <w:t xml:space="preserve">The process of developing doctrine answers the question, “What does the Bible say about…?” </w:t>
      </w:r>
      <w:r w:rsidR="00620479">
        <w:t xml:space="preserve">It takes </w:t>
      </w:r>
      <w:r>
        <w:t xml:space="preserve">in to account every passage, carefully interpreting </w:t>
      </w:r>
      <w:r w:rsidR="00620479">
        <w:t xml:space="preserve">each passage. It weighs each passage in light of the progress of revelation. Every doctrine will encounter problem passages; the best solution is that which handles both the clear passages and the problem passages. The system should flow from the passages, but our understanding of the passages is also influenced by the system. </w:t>
      </w:r>
    </w:p>
    <w:p w:rsidR="00BD57C6" w:rsidRDefault="00BD57C6">
      <w:r>
        <w:br w:type="page"/>
      </w:r>
    </w:p>
    <w:p w:rsidR="005B08D7" w:rsidRDefault="005B08D7" w:rsidP="005B08D7">
      <w:pPr>
        <w:spacing w:after="0" w:line="240" w:lineRule="auto"/>
        <w:jc w:val="center"/>
        <w:rPr>
          <w:b/>
          <w:sz w:val="28"/>
          <w:szCs w:val="28"/>
        </w:rPr>
      </w:pPr>
      <w:r w:rsidRPr="00906F80">
        <w:rPr>
          <w:b/>
          <w:sz w:val="28"/>
          <w:szCs w:val="28"/>
        </w:rPr>
        <w:lastRenderedPageBreak/>
        <w:t>The Process of Developing Doctrine</w:t>
      </w:r>
    </w:p>
    <w:p w:rsidR="005B08D7" w:rsidRPr="005B08D7" w:rsidRDefault="005B08D7" w:rsidP="005B08D7">
      <w:pPr>
        <w:spacing w:after="0" w:line="240" w:lineRule="auto"/>
        <w:jc w:val="center"/>
        <w:rPr>
          <w:b/>
          <w:i/>
          <w:sz w:val="28"/>
          <w:szCs w:val="28"/>
        </w:rPr>
      </w:pPr>
      <w:r w:rsidRPr="005B08D7">
        <w:rPr>
          <w:b/>
          <w:i/>
          <w:sz w:val="28"/>
          <w:szCs w:val="28"/>
        </w:rPr>
        <w:t>Practice – the Doctrine of Salvation</w:t>
      </w:r>
    </w:p>
    <w:p w:rsidR="00BD57C6" w:rsidRDefault="00BD57C6" w:rsidP="005B08D7">
      <w:pPr>
        <w:spacing w:after="0"/>
      </w:pPr>
    </w:p>
    <w:p w:rsidR="00520838" w:rsidRDefault="001739AC" w:rsidP="005B08D7">
      <w:pPr>
        <w:spacing w:after="0"/>
      </w:pPr>
      <w:r>
        <w:t xml:space="preserve">Developing a full </w:t>
      </w:r>
      <w:r w:rsidR="00520838">
        <w:t>doctrine of Salvation would take more time than we have in this course, but this exercise will help us understand how a doctrinal view is developed. It will also help us see how complicated the process can be, and how a particular doctrinal topic is influenced by other doctrinal topics.</w:t>
      </w:r>
    </w:p>
    <w:p w:rsidR="00520838" w:rsidRDefault="00520838" w:rsidP="005B08D7">
      <w:pPr>
        <w:spacing w:after="0"/>
      </w:pPr>
    </w:p>
    <w:p w:rsidR="00E41870" w:rsidRDefault="00E41870" w:rsidP="005B08D7">
      <w:pPr>
        <w:spacing w:after="0"/>
      </w:pPr>
      <w:r>
        <w:t xml:space="preserve">Instructions: </w:t>
      </w:r>
    </w:p>
    <w:p w:rsidR="00520838" w:rsidRDefault="00E41870" w:rsidP="00ED35D1">
      <w:pPr>
        <w:pStyle w:val="ListParagraph"/>
        <w:numPr>
          <w:ilvl w:val="0"/>
          <w:numId w:val="32"/>
        </w:numPr>
        <w:spacing w:after="0"/>
      </w:pPr>
      <w:r>
        <w:t>Take about 5 minutes to think about the following questions and to write down some preliminary thoughts. The purpose of this time is to begin the process of thinking about what is needed to develop a doctrine of salvation.</w:t>
      </w:r>
    </w:p>
    <w:p w:rsidR="00E41870" w:rsidRDefault="00E41870" w:rsidP="00ED35D1">
      <w:pPr>
        <w:pStyle w:val="ListParagraph"/>
        <w:numPr>
          <w:ilvl w:val="0"/>
          <w:numId w:val="32"/>
        </w:numPr>
        <w:spacing w:after="0"/>
      </w:pPr>
      <w:r>
        <w:t xml:space="preserve">For about 45 minutes, we will have a class discussion about the answers to these questions. </w:t>
      </w:r>
    </w:p>
    <w:p w:rsidR="00E41870" w:rsidRDefault="00E41870" w:rsidP="00ED35D1">
      <w:pPr>
        <w:pStyle w:val="ListParagraph"/>
        <w:numPr>
          <w:ilvl w:val="0"/>
          <w:numId w:val="32"/>
        </w:numPr>
        <w:spacing w:after="0"/>
      </w:pPr>
      <w:r>
        <w:t>For the final 5 minutes, we will summarize what we discussed in class.</w:t>
      </w:r>
    </w:p>
    <w:p w:rsidR="00DC7447" w:rsidRDefault="00DC7447" w:rsidP="00DC7447">
      <w:pPr>
        <w:spacing w:after="0"/>
      </w:pPr>
    </w:p>
    <w:p w:rsidR="00DC7447" w:rsidRDefault="00DC7447" w:rsidP="00DC7447">
      <w:pPr>
        <w:spacing w:after="0"/>
      </w:pPr>
    </w:p>
    <w:p w:rsidR="00DC7447" w:rsidRDefault="00DC7447" w:rsidP="00ED35D1">
      <w:pPr>
        <w:pStyle w:val="ListParagraph"/>
        <w:numPr>
          <w:ilvl w:val="0"/>
          <w:numId w:val="33"/>
        </w:numPr>
        <w:spacing w:after="0"/>
      </w:pPr>
      <w:r>
        <w:t>What words or</w:t>
      </w:r>
      <w:r w:rsidR="00EA1947">
        <w:t xml:space="preserve"> phrases do we need to study? (F</w:t>
      </w:r>
      <w:r>
        <w:t>or example, “salvation”, “saved”)</w:t>
      </w:r>
    </w:p>
    <w:p w:rsidR="00DC7447" w:rsidRDefault="00DC7447" w:rsidP="00DC7447">
      <w:pPr>
        <w:spacing w:after="0"/>
      </w:pPr>
    </w:p>
    <w:p w:rsidR="00DC7447" w:rsidRDefault="00DC7447" w:rsidP="00DC7447">
      <w:pPr>
        <w:spacing w:after="0"/>
      </w:pPr>
    </w:p>
    <w:p w:rsidR="00DC7447" w:rsidRDefault="00DC7447" w:rsidP="00DC7447">
      <w:pPr>
        <w:spacing w:after="0"/>
      </w:pPr>
    </w:p>
    <w:p w:rsidR="00DC7447" w:rsidRDefault="00DC7447" w:rsidP="00DC7447">
      <w:pPr>
        <w:spacing w:after="0"/>
      </w:pPr>
    </w:p>
    <w:p w:rsidR="00DC7447" w:rsidRDefault="00DC7447" w:rsidP="00DC7447">
      <w:pPr>
        <w:spacing w:after="0"/>
      </w:pPr>
    </w:p>
    <w:p w:rsidR="00DC7447" w:rsidRDefault="00DC7447" w:rsidP="00DC7447">
      <w:pPr>
        <w:spacing w:after="0"/>
      </w:pPr>
    </w:p>
    <w:p w:rsidR="00DC7447" w:rsidRDefault="002F04D9" w:rsidP="00ED35D1">
      <w:pPr>
        <w:pStyle w:val="ListParagraph"/>
        <w:numPr>
          <w:ilvl w:val="0"/>
          <w:numId w:val="33"/>
        </w:numPr>
        <w:spacing w:after="0"/>
      </w:pPr>
      <w:r>
        <w:t xml:space="preserve">What other </w:t>
      </w:r>
      <w:r w:rsidR="00A05510">
        <w:t>doctrines</w:t>
      </w:r>
      <w:r>
        <w:t xml:space="preserve"> do we need to address? (</w:t>
      </w:r>
      <w:r w:rsidR="00A05510">
        <w:t>For</w:t>
      </w:r>
      <w:r>
        <w:t xml:space="preserve"> example, “Jesus Christ”)</w:t>
      </w:r>
      <w:r w:rsidR="00A05510">
        <w:t>. What specific topics within these other doctrines seem important?</w:t>
      </w:r>
    </w:p>
    <w:p w:rsidR="00A05510" w:rsidRDefault="00A05510" w:rsidP="00A05510">
      <w:pPr>
        <w:spacing w:after="0"/>
      </w:pPr>
    </w:p>
    <w:p w:rsidR="00A05510" w:rsidRDefault="00A05510" w:rsidP="00A05510">
      <w:pPr>
        <w:spacing w:after="0"/>
      </w:pPr>
    </w:p>
    <w:p w:rsidR="00A05510" w:rsidRDefault="00A05510" w:rsidP="00A05510">
      <w:pPr>
        <w:spacing w:after="0"/>
      </w:pPr>
    </w:p>
    <w:p w:rsidR="00EA1947" w:rsidRDefault="00EA1947" w:rsidP="00A05510">
      <w:pPr>
        <w:spacing w:after="0"/>
      </w:pPr>
    </w:p>
    <w:p w:rsidR="00A05510" w:rsidRDefault="00A05510" w:rsidP="00A05510">
      <w:pPr>
        <w:spacing w:after="0"/>
      </w:pPr>
    </w:p>
    <w:p w:rsidR="00A05510" w:rsidRDefault="00A05510" w:rsidP="00A05510">
      <w:pPr>
        <w:spacing w:after="0"/>
      </w:pPr>
    </w:p>
    <w:p w:rsidR="00A05510" w:rsidRDefault="00EA1947" w:rsidP="00ED35D1">
      <w:pPr>
        <w:pStyle w:val="ListParagraph"/>
        <w:numPr>
          <w:ilvl w:val="0"/>
          <w:numId w:val="33"/>
        </w:numPr>
        <w:spacing w:after="0"/>
      </w:pPr>
      <w:r>
        <w:t>What do we need to be aware of concerning the progress of revelation and salvation (For example, what is the purpose of the law?)</w:t>
      </w:r>
    </w:p>
    <w:p w:rsidR="00EA1947" w:rsidRDefault="00EA1947" w:rsidP="00EA1947">
      <w:pPr>
        <w:spacing w:after="0"/>
      </w:pPr>
    </w:p>
    <w:p w:rsidR="00EA1947" w:rsidRDefault="00EA1947" w:rsidP="00EA1947">
      <w:pPr>
        <w:spacing w:after="0"/>
      </w:pPr>
    </w:p>
    <w:p w:rsidR="00EA1947" w:rsidRDefault="00EA1947" w:rsidP="00EA1947">
      <w:pPr>
        <w:spacing w:after="0"/>
      </w:pPr>
    </w:p>
    <w:p w:rsidR="00EA1947" w:rsidRDefault="00EA1947" w:rsidP="00EA1947">
      <w:pPr>
        <w:spacing w:after="0"/>
      </w:pPr>
    </w:p>
    <w:p w:rsidR="007B2B8D" w:rsidRDefault="007B2B8D" w:rsidP="00EA1947">
      <w:pPr>
        <w:spacing w:after="0"/>
      </w:pPr>
    </w:p>
    <w:p w:rsidR="00EA1947" w:rsidRDefault="00EA1947" w:rsidP="00EA1947">
      <w:pPr>
        <w:spacing w:after="0"/>
      </w:pPr>
    </w:p>
    <w:p w:rsidR="006F1B04" w:rsidRPr="006F1B04" w:rsidRDefault="00EA1947" w:rsidP="00ED35D1">
      <w:pPr>
        <w:pStyle w:val="ListParagraph"/>
        <w:numPr>
          <w:ilvl w:val="0"/>
          <w:numId w:val="33"/>
        </w:numPr>
        <w:spacing w:after="0"/>
      </w:pPr>
      <w:r>
        <w:t>What are some of the potential problem passages or problem topics we need to be aware of? (For example, what is the role of works in salvation?)</w:t>
      </w:r>
    </w:p>
    <w:p w:rsidR="00A13A36" w:rsidRDefault="00A13A36" w:rsidP="00A13A36">
      <w:pPr>
        <w:spacing w:after="0" w:line="240" w:lineRule="auto"/>
        <w:jc w:val="center"/>
        <w:rPr>
          <w:b/>
          <w:sz w:val="28"/>
          <w:szCs w:val="28"/>
        </w:rPr>
      </w:pPr>
      <w:r w:rsidRPr="00906F80">
        <w:rPr>
          <w:b/>
          <w:sz w:val="28"/>
          <w:szCs w:val="28"/>
        </w:rPr>
        <w:lastRenderedPageBreak/>
        <w:t xml:space="preserve">The </w:t>
      </w:r>
      <w:r>
        <w:rPr>
          <w:b/>
          <w:sz w:val="28"/>
          <w:szCs w:val="28"/>
        </w:rPr>
        <w:t>Doctrine of the Bible</w:t>
      </w:r>
      <w:r w:rsidR="003B0DF5">
        <w:rPr>
          <w:b/>
          <w:sz w:val="28"/>
          <w:szCs w:val="28"/>
        </w:rPr>
        <w:t xml:space="preserve"> (</w:t>
      </w:r>
      <w:proofErr w:type="spellStart"/>
      <w:r w:rsidR="003B0DF5">
        <w:rPr>
          <w:b/>
          <w:sz w:val="28"/>
          <w:szCs w:val="28"/>
        </w:rPr>
        <w:t>Bibliology</w:t>
      </w:r>
      <w:proofErr w:type="spellEnd"/>
      <w:r w:rsidR="003B0DF5">
        <w:rPr>
          <w:b/>
          <w:sz w:val="28"/>
          <w:szCs w:val="28"/>
        </w:rPr>
        <w:t>)</w:t>
      </w:r>
    </w:p>
    <w:p w:rsidR="00EA1947" w:rsidRDefault="00EA1947" w:rsidP="00A13A36">
      <w:pPr>
        <w:pStyle w:val="ListParagraph"/>
        <w:spacing w:after="0"/>
      </w:pPr>
    </w:p>
    <w:p w:rsidR="00520838" w:rsidRDefault="006F1B04" w:rsidP="006F1B04">
      <w:pPr>
        <w:jc w:val="both"/>
      </w:pPr>
      <w:r>
        <w:t xml:space="preserve">When we study basic doctrines, we quickly realize that one doctrine may greatly influence our understanding of other doctrines. The “Doctrine of the Bible” greatly influences our understanding of every other doctrine, and the “Doctrine of God” greatly influences our understanding of </w:t>
      </w:r>
      <w:r w:rsidR="0082756D">
        <w:t xml:space="preserve">the “Doctrine of the Bible”. We’ll start with the Bible, because without it, we cannot know with confidence much about God. </w:t>
      </w:r>
    </w:p>
    <w:p w:rsidR="005649B1" w:rsidRPr="005649B1" w:rsidRDefault="005649B1" w:rsidP="005649B1">
      <w:pPr>
        <w:autoSpaceDE w:val="0"/>
        <w:autoSpaceDN w:val="0"/>
        <w:adjustRightInd w:val="0"/>
        <w:spacing w:after="0" w:line="240" w:lineRule="auto"/>
        <w:jc w:val="center"/>
        <w:rPr>
          <w:rFonts w:cstheme="minorHAnsi"/>
          <w:i/>
          <w:sz w:val="24"/>
          <w:szCs w:val="24"/>
        </w:rPr>
      </w:pPr>
      <w:r w:rsidRPr="005649B1">
        <w:rPr>
          <w:rFonts w:cstheme="minorHAnsi"/>
          <w:b/>
          <w:bCs/>
          <w:i/>
          <w:sz w:val="24"/>
          <w:szCs w:val="24"/>
        </w:rPr>
        <w:t xml:space="preserve">The Bible: </w:t>
      </w:r>
      <w:r w:rsidRPr="005649B1">
        <w:rPr>
          <w:rFonts w:cstheme="minorHAnsi"/>
          <w:i/>
          <w:sz w:val="24"/>
          <w:szCs w:val="24"/>
        </w:rPr>
        <w:t>The Bible is the verbally inspired word of God without error in the original writings and of supreme and final authority in faith and life (</w:t>
      </w:r>
      <w:smartTag w:uri="http://www.logos.com/smarttags" w:element="bible">
        <w:smartTagPr>
          <w:attr w:name="Reference" w:val="Bible.2Ti3.16"/>
        </w:smartTagPr>
        <w:r w:rsidRPr="005649B1">
          <w:rPr>
            <w:rFonts w:cstheme="minorHAnsi"/>
            <w:i/>
            <w:sz w:val="24"/>
            <w:szCs w:val="24"/>
          </w:rPr>
          <w:t>2 Tim. 3:16</w:t>
        </w:r>
      </w:smartTag>
      <w:r w:rsidRPr="005649B1">
        <w:rPr>
          <w:rFonts w:cstheme="minorHAnsi"/>
          <w:i/>
          <w:sz w:val="24"/>
          <w:szCs w:val="24"/>
        </w:rPr>
        <w:t xml:space="preserve">; </w:t>
      </w:r>
      <w:smartTag w:uri="http://www.logos.com/smarttags" w:element="bible">
        <w:smartTagPr>
          <w:attr w:name="Reference" w:val="Bible.2Pe1.21"/>
        </w:smartTagPr>
        <w:r w:rsidRPr="005649B1">
          <w:rPr>
            <w:rFonts w:cstheme="minorHAnsi"/>
            <w:i/>
            <w:sz w:val="24"/>
            <w:szCs w:val="24"/>
          </w:rPr>
          <w:t>2 Pet.1:21</w:t>
        </w:r>
      </w:smartTag>
      <w:r w:rsidRPr="005649B1">
        <w:rPr>
          <w:rFonts w:cstheme="minorHAnsi"/>
          <w:i/>
          <w:sz w:val="24"/>
          <w:szCs w:val="24"/>
        </w:rPr>
        <w:t>).</w:t>
      </w:r>
    </w:p>
    <w:p w:rsidR="005B08D7" w:rsidRDefault="005B08D7" w:rsidP="005B08D7">
      <w:pPr>
        <w:spacing w:after="0"/>
      </w:pPr>
    </w:p>
    <w:p w:rsidR="005649B1" w:rsidRPr="005649B1" w:rsidRDefault="005649B1" w:rsidP="005B08D7">
      <w:pPr>
        <w:spacing w:after="0"/>
        <w:rPr>
          <w:b/>
        </w:rPr>
      </w:pPr>
      <w:r w:rsidRPr="005649B1">
        <w:rPr>
          <w:b/>
        </w:rPr>
        <w:t>Revelation</w:t>
      </w:r>
    </w:p>
    <w:p w:rsidR="005649B1" w:rsidRDefault="005649B1" w:rsidP="005B08D7">
      <w:pPr>
        <w:spacing w:after="0"/>
      </w:pPr>
    </w:p>
    <w:p w:rsidR="005649B1" w:rsidRDefault="005649B1" w:rsidP="005B08D7">
      <w:pPr>
        <w:spacing w:after="0"/>
      </w:pPr>
      <w:r>
        <w:t xml:space="preserve">For man to know God as he really is, God must reveal Himself. </w:t>
      </w:r>
      <w:r w:rsidR="006D6148">
        <w:t>Apart from His revelation, we are left with incomplete understanding (at best) or, more likely, incorrect understanding. His revelation takes two forms, ___________ revelation and __________ revelation.</w:t>
      </w:r>
    </w:p>
    <w:p w:rsidR="006D6148" w:rsidRDefault="006D6148" w:rsidP="005B08D7">
      <w:pPr>
        <w:spacing w:after="0"/>
      </w:pPr>
    </w:p>
    <w:p w:rsidR="006D6148" w:rsidRDefault="00471DBA" w:rsidP="005B08D7">
      <w:pPr>
        <w:spacing w:after="0"/>
      </w:pPr>
      <w:r w:rsidRPr="007D098F">
        <w:rPr>
          <w:i/>
        </w:rPr>
        <w:t>General revelation</w:t>
      </w:r>
      <w:r>
        <w:t>: God reveals _________ aspects of His _________ to _____ humanity. General revelation affirms the _________ of God and the __________ of man</w:t>
      </w:r>
      <w:r w:rsidR="007D098F">
        <w:t xml:space="preserve">, but it is insufficient for _________. The primary means </w:t>
      </w:r>
      <w:r w:rsidR="002346D3">
        <w:t xml:space="preserve">(but not the only means) </w:t>
      </w:r>
      <w:r w:rsidR="007D098F">
        <w:t>of general revelation is His _________ (</w:t>
      </w:r>
      <w:smartTag w:uri="http://www.logos.com/smarttags" w:element="bible">
        <w:smartTagPr>
          <w:attr w:name="Reference" w:val="Bible.Ps19.1-6"/>
        </w:smartTagPr>
        <w:r w:rsidR="007D098F">
          <w:t>Psalms 19:1-6</w:t>
        </w:r>
      </w:smartTag>
      <w:r w:rsidR="007D098F">
        <w:t xml:space="preserve">, </w:t>
      </w:r>
      <w:smartTag w:uri="http://www.logos.com/smarttags" w:element="bible">
        <w:smartTagPr>
          <w:attr w:name="Reference" w:val="Bible.Ro1.18-21"/>
        </w:smartTagPr>
        <w:r w:rsidR="007D098F">
          <w:t>Romans 1:18-21</w:t>
        </w:r>
      </w:smartTag>
      <w:r w:rsidR="007D098F">
        <w:t>)</w:t>
      </w:r>
      <w:r w:rsidR="002346D3">
        <w:t>.</w:t>
      </w:r>
    </w:p>
    <w:p w:rsidR="006D6148" w:rsidRDefault="006D6148" w:rsidP="005B08D7">
      <w:pPr>
        <w:spacing w:after="0"/>
      </w:pPr>
    </w:p>
    <w:p w:rsidR="00471DBA" w:rsidRPr="00823F22" w:rsidRDefault="007D098F" w:rsidP="005B08D7">
      <w:pPr>
        <w:spacing w:after="0"/>
        <w:rPr>
          <w:rFonts w:cstheme="minorHAnsi"/>
        </w:rPr>
      </w:pPr>
      <w:r w:rsidRPr="00823F22">
        <w:rPr>
          <w:rFonts w:cstheme="minorHAnsi"/>
          <w:i/>
        </w:rPr>
        <w:t>Special revelation</w:t>
      </w:r>
      <w:r w:rsidRPr="00823F22">
        <w:rPr>
          <w:rFonts w:cstheme="minorHAnsi"/>
        </w:rPr>
        <w:t xml:space="preserve">: </w:t>
      </w:r>
      <w:r w:rsidR="00340D02" w:rsidRPr="00823F22">
        <w:rPr>
          <w:rFonts w:cstheme="minorHAnsi"/>
        </w:rPr>
        <w:t xml:space="preserve">“Special revelation involves God’s </w:t>
      </w:r>
      <w:r w:rsidR="00631494" w:rsidRPr="00823F22">
        <w:rPr>
          <w:rFonts w:cstheme="minorHAnsi"/>
        </w:rPr>
        <w:t>_____________</w:t>
      </w:r>
      <w:r w:rsidR="00340D02" w:rsidRPr="00823F22">
        <w:rPr>
          <w:rFonts w:cstheme="minorHAnsi"/>
        </w:rPr>
        <w:t xml:space="preserve"> communications and manifestations of himself to </w:t>
      </w:r>
      <w:r w:rsidR="00631494" w:rsidRPr="00823F22">
        <w:rPr>
          <w:rFonts w:cstheme="minorHAnsi"/>
        </w:rPr>
        <w:t>___________</w:t>
      </w:r>
      <w:r w:rsidR="00340D02" w:rsidRPr="00823F22">
        <w:rPr>
          <w:rFonts w:cstheme="minorHAnsi"/>
        </w:rPr>
        <w:t xml:space="preserve"> persons at </w:t>
      </w:r>
      <w:r w:rsidR="00631494" w:rsidRPr="00823F22">
        <w:rPr>
          <w:rFonts w:cstheme="minorHAnsi"/>
        </w:rPr>
        <w:t>____________</w:t>
      </w:r>
      <w:r w:rsidR="00340D02" w:rsidRPr="00823F22">
        <w:rPr>
          <w:rFonts w:cstheme="minorHAnsi"/>
        </w:rPr>
        <w:t xml:space="preserve"> time.”</w:t>
      </w:r>
      <w:r w:rsidR="00340D02" w:rsidRPr="00823F22">
        <w:rPr>
          <w:rFonts w:cstheme="minorHAnsi"/>
          <w:vertAlign w:val="superscript"/>
        </w:rPr>
        <w:footnoteReference w:id="4"/>
      </w:r>
    </w:p>
    <w:p w:rsidR="002346D3" w:rsidRPr="00823F22" w:rsidRDefault="002346D3" w:rsidP="005B08D7">
      <w:pPr>
        <w:spacing w:after="0"/>
        <w:rPr>
          <w:rFonts w:cstheme="minorHAnsi"/>
        </w:rPr>
      </w:pPr>
    </w:p>
    <w:p w:rsidR="002346D3" w:rsidRPr="00823F22" w:rsidRDefault="002346D3" w:rsidP="005B08D7">
      <w:pPr>
        <w:spacing w:after="0"/>
        <w:rPr>
          <w:rFonts w:cstheme="minorHAnsi"/>
        </w:rPr>
      </w:pPr>
      <w:r w:rsidRPr="00823F22">
        <w:rPr>
          <w:rFonts w:cstheme="minorHAnsi"/>
        </w:rPr>
        <w:t xml:space="preserve">Throughout history, </w:t>
      </w:r>
      <w:r w:rsidR="00E00D05" w:rsidRPr="00823F22">
        <w:rPr>
          <w:rFonts w:cstheme="minorHAnsi"/>
        </w:rPr>
        <w:t xml:space="preserve">God used a variety of means of special revelation (angels, dreams, visions, casting lots, </w:t>
      </w:r>
      <w:r w:rsidR="001F50A7" w:rsidRPr="00823F22">
        <w:rPr>
          <w:rFonts w:cstheme="minorHAnsi"/>
        </w:rPr>
        <w:t>prophets, the Old Testament). In the early church, He also revealed Himself through the apostles. However, the two primary means of special revelation in the church era are:</w:t>
      </w:r>
    </w:p>
    <w:p w:rsidR="001F50A7" w:rsidRPr="00823F22" w:rsidRDefault="001F50A7" w:rsidP="00ED35D1">
      <w:pPr>
        <w:pStyle w:val="ListParagraph"/>
        <w:numPr>
          <w:ilvl w:val="0"/>
          <w:numId w:val="34"/>
        </w:numPr>
        <w:spacing w:after="0"/>
        <w:rPr>
          <w:rFonts w:cstheme="minorHAnsi"/>
        </w:rPr>
      </w:pPr>
      <w:r w:rsidRPr="00823F22">
        <w:rPr>
          <w:rFonts w:cstheme="minorHAnsi"/>
        </w:rPr>
        <w:t>__________  _________ (</w:t>
      </w:r>
      <w:smartTag w:uri="http://www.logos.com/smarttags" w:element="bible">
        <w:smartTagPr>
          <w:attr w:name="Reference" w:val="Bible.Heb1.1-2"/>
        </w:smartTagPr>
        <w:r w:rsidRPr="00823F22">
          <w:rPr>
            <w:rFonts w:cstheme="minorHAnsi"/>
          </w:rPr>
          <w:t>Heb. 1:1-2</w:t>
        </w:r>
      </w:smartTag>
      <w:r w:rsidRPr="00823F22">
        <w:rPr>
          <w:rFonts w:cstheme="minorHAnsi"/>
        </w:rPr>
        <w:t>)</w:t>
      </w:r>
    </w:p>
    <w:p w:rsidR="001F50A7" w:rsidRPr="00823F22" w:rsidRDefault="001F50A7" w:rsidP="00ED35D1">
      <w:pPr>
        <w:pStyle w:val="ListParagraph"/>
        <w:numPr>
          <w:ilvl w:val="0"/>
          <w:numId w:val="34"/>
        </w:numPr>
        <w:spacing w:after="0"/>
        <w:rPr>
          <w:rFonts w:cstheme="minorHAnsi"/>
        </w:rPr>
      </w:pPr>
      <w:r w:rsidRPr="00823F22">
        <w:rPr>
          <w:rFonts w:cstheme="minorHAnsi"/>
        </w:rPr>
        <w:t>_______  ___________ (</w:t>
      </w:r>
      <w:smartTag w:uri="http://www.logos.com/smarttags" w:element="bible">
        <w:smartTagPr>
          <w:attr w:name="Reference" w:val="Bible.2Ti3.16"/>
        </w:smartTagPr>
        <w:r w:rsidRPr="00823F22">
          <w:rPr>
            <w:rFonts w:cstheme="minorHAnsi"/>
          </w:rPr>
          <w:t>2 Tim. 3:16</w:t>
        </w:r>
      </w:smartTag>
      <w:r w:rsidRPr="00823F22">
        <w:rPr>
          <w:rFonts w:cstheme="minorHAnsi"/>
        </w:rPr>
        <w:t>)</w:t>
      </w:r>
    </w:p>
    <w:p w:rsidR="001F50A7" w:rsidRDefault="001F50A7" w:rsidP="005B08D7">
      <w:pPr>
        <w:spacing w:after="0"/>
      </w:pPr>
    </w:p>
    <w:p w:rsidR="00471DBA" w:rsidRPr="00471DBA" w:rsidRDefault="001F50A7" w:rsidP="00471DBA">
      <w:pPr>
        <w:autoSpaceDE w:val="0"/>
        <w:autoSpaceDN w:val="0"/>
        <w:adjustRightInd w:val="0"/>
        <w:spacing w:after="0" w:line="240" w:lineRule="auto"/>
        <w:rPr>
          <w:rFonts w:ascii="Times New Roman" w:hAnsi="Times New Roman" w:cs="Times New Roman"/>
          <w:sz w:val="24"/>
          <w:szCs w:val="24"/>
        </w:rPr>
      </w:pPr>
      <w:r>
        <w:rPr>
          <w:rFonts w:ascii="#Libronix User Interface" w:hAnsi="#Libronix User Interface" w:cs="Times New Roman"/>
          <w:color w:val="FF8017"/>
          <w:sz w:val="18"/>
          <w:szCs w:val="24"/>
        </w:rPr>
        <w:t xml:space="preserve">  </w:t>
      </w:r>
      <w:r w:rsidR="00471DBA" w:rsidRPr="00471DBA">
        <w:rPr>
          <w:rFonts w:ascii="#Libronix User Interface" w:hAnsi="#Libronix User Interface" w:cs="Times New Roman"/>
          <w:color w:val="FF8017"/>
          <w:sz w:val="18"/>
          <w:szCs w:val="24"/>
        </w:rPr>
        <w:t xml:space="preserve"> </w:t>
      </w:r>
    </w:p>
    <w:p w:rsidR="00471DBA" w:rsidRPr="004D5BD7" w:rsidRDefault="004D5BD7" w:rsidP="005B08D7">
      <w:pPr>
        <w:spacing w:after="0"/>
        <w:rPr>
          <w:b/>
        </w:rPr>
      </w:pPr>
      <w:r w:rsidRPr="004D5BD7">
        <w:rPr>
          <w:b/>
        </w:rPr>
        <w:t>Progress of Revelation</w:t>
      </w:r>
    </w:p>
    <w:p w:rsidR="004D5BD7" w:rsidRDefault="004D5BD7" w:rsidP="005B08D7">
      <w:pPr>
        <w:spacing w:after="0"/>
      </w:pPr>
    </w:p>
    <w:p w:rsidR="004D5BD7" w:rsidRDefault="004D5BD7" w:rsidP="005B08D7">
      <w:pPr>
        <w:spacing w:after="0"/>
      </w:pPr>
      <w:r>
        <w:t>God did not reveal everything at once. He told Adam and Eve some of His story, He told more to Abraham, more to Moses, more to David. In the fullness of time, He sent Jesus</w:t>
      </w:r>
      <w:r w:rsidR="00513D71">
        <w:t xml:space="preserve"> (</w:t>
      </w:r>
      <w:smartTag w:uri="http://www.logos.com/smarttags" w:element="bible">
        <w:smartTagPr>
          <w:attr w:name="Reference" w:val="Bible.Ga4.4"/>
        </w:smartTagPr>
        <w:r w:rsidR="00513D71">
          <w:t>Gal. 4:4</w:t>
        </w:r>
      </w:smartTag>
      <w:r w:rsidR="00513D71">
        <w:t>). Then, throu</w:t>
      </w:r>
      <w:r w:rsidR="00D10302">
        <w:t xml:space="preserve">gh the pens of Paul and the other New Testament writers, ending with John writing Revelation, God completed His revelation. </w:t>
      </w:r>
    </w:p>
    <w:p w:rsidR="004D5BD7" w:rsidRDefault="004D5BD7" w:rsidP="005B08D7">
      <w:pPr>
        <w:spacing w:after="0"/>
      </w:pPr>
    </w:p>
    <w:p w:rsidR="001F137C" w:rsidRDefault="001F137C" w:rsidP="005B08D7">
      <w:pPr>
        <w:spacing w:after="0"/>
      </w:pPr>
      <w:r w:rsidRPr="001F137C">
        <w:rPr>
          <w:b/>
        </w:rPr>
        <w:t>Inspiration</w:t>
      </w:r>
    </w:p>
    <w:p w:rsidR="001F137C" w:rsidRPr="00B45AB6" w:rsidRDefault="001F137C" w:rsidP="005B08D7">
      <w:pPr>
        <w:spacing w:after="0"/>
        <w:rPr>
          <w:rFonts w:cstheme="minorHAnsi"/>
        </w:rPr>
      </w:pPr>
    </w:p>
    <w:p w:rsidR="001F137C" w:rsidRPr="00B45AB6" w:rsidRDefault="001F137C" w:rsidP="005B08D7">
      <w:pPr>
        <w:spacing w:after="0"/>
        <w:rPr>
          <w:rFonts w:cstheme="minorHAnsi"/>
        </w:rPr>
      </w:pPr>
      <w:r w:rsidRPr="00B45AB6">
        <w:rPr>
          <w:rFonts w:cstheme="minorHAnsi"/>
        </w:rPr>
        <w:t>“Inspiration may be defined as the Holy Spirit’s superintending over the writers so that while</w:t>
      </w:r>
      <w:r w:rsidRPr="00B45AB6">
        <w:rPr>
          <w:rFonts w:ascii="Times New Roman" w:hAnsi="Times New Roman" w:cs="Times New Roman"/>
        </w:rPr>
        <w:t xml:space="preserve"> </w:t>
      </w:r>
      <w:r w:rsidRPr="00B45AB6">
        <w:rPr>
          <w:rFonts w:cstheme="minorHAnsi"/>
        </w:rPr>
        <w:t xml:space="preserve">writing according to their own styles and personalities, the result was God’s Word written—authoritative, trustworthy, and free from ________ in the ___________ autographs.” </w:t>
      </w:r>
      <w:r w:rsidRPr="00B45AB6">
        <w:rPr>
          <w:rFonts w:cstheme="minorHAnsi"/>
          <w:vertAlign w:val="superscript"/>
        </w:rPr>
        <w:footnoteReference w:id="5"/>
      </w:r>
      <w:r w:rsidRPr="00B45AB6">
        <w:rPr>
          <w:rFonts w:cstheme="minorHAnsi"/>
        </w:rPr>
        <w:t xml:space="preserve"> </w:t>
      </w:r>
    </w:p>
    <w:p w:rsidR="001F137C" w:rsidRPr="00B45AB6" w:rsidRDefault="001F137C" w:rsidP="005B08D7">
      <w:pPr>
        <w:spacing w:after="0"/>
        <w:rPr>
          <w:rFonts w:cstheme="minorHAnsi"/>
        </w:rPr>
      </w:pPr>
    </w:p>
    <w:p w:rsidR="001F137C" w:rsidRDefault="001F137C" w:rsidP="001F137C">
      <w:pPr>
        <w:spacing w:after="0"/>
        <w:ind w:left="720"/>
        <w:rPr>
          <w:rFonts w:cstheme="minorHAnsi"/>
        </w:rPr>
      </w:pPr>
      <w:smartTag w:uri="http://www.logos.com/smarttags" w:element="bible">
        <w:smartTagPr>
          <w:attr w:name="Reference" w:val="Bible.2Ti3.16"/>
        </w:smartTagPr>
        <w:r w:rsidRPr="00B45AB6">
          <w:rPr>
            <w:rFonts w:cstheme="minorHAnsi"/>
          </w:rPr>
          <w:t>2 Timothy 3:16</w:t>
        </w:r>
      </w:smartTag>
      <w:r w:rsidRPr="00B45AB6">
        <w:rPr>
          <w:rFonts w:cstheme="minorHAnsi"/>
        </w:rPr>
        <w:t>: All Scripture is inspired (“God breathed”) by God and profitable for teaching, for reproof, for correction, for training in righteousness</w:t>
      </w:r>
    </w:p>
    <w:p w:rsidR="0027175C" w:rsidRDefault="0027175C" w:rsidP="001F137C">
      <w:pPr>
        <w:spacing w:after="0"/>
        <w:ind w:left="720"/>
        <w:rPr>
          <w:rFonts w:cstheme="minorHAnsi"/>
        </w:rPr>
      </w:pPr>
    </w:p>
    <w:p w:rsidR="0027175C" w:rsidRPr="00B45AB6" w:rsidRDefault="0027175C" w:rsidP="0027175C">
      <w:pPr>
        <w:spacing w:after="0"/>
        <w:ind w:left="720" w:hanging="720"/>
        <w:rPr>
          <w:rFonts w:cstheme="minorHAnsi"/>
        </w:rPr>
      </w:pPr>
      <w:r>
        <w:rPr>
          <w:rFonts w:cstheme="minorHAnsi"/>
        </w:rPr>
        <w:t xml:space="preserve">The ____________ is inspired (the text), not the _________. </w:t>
      </w:r>
    </w:p>
    <w:p w:rsidR="001F137C" w:rsidRPr="00B45AB6" w:rsidRDefault="001F137C" w:rsidP="005B08D7">
      <w:pPr>
        <w:spacing w:after="0"/>
        <w:rPr>
          <w:rFonts w:cstheme="minorHAnsi"/>
          <w:sz w:val="24"/>
          <w:szCs w:val="28"/>
        </w:rPr>
      </w:pPr>
    </w:p>
    <w:p w:rsidR="001F137C" w:rsidRPr="00B45AB6" w:rsidRDefault="001F137C" w:rsidP="005B08D7">
      <w:pPr>
        <w:spacing w:after="0"/>
        <w:rPr>
          <w:rFonts w:cstheme="minorHAnsi"/>
          <w:b/>
        </w:rPr>
      </w:pPr>
      <w:r w:rsidRPr="00B45AB6">
        <w:rPr>
          <w:rFonts w:cstheme="minorHAnsi"/>
          <w:b/>
        </w:rPr>
        <w:t>Inerrancy</w:t>
      </w:r>
    </w:p>
    <w:p w:rsidR="001F137C" w:rsidRPr="00B45AB6" w:rsidRDefault="001F137C" w:rsidP="005B08D7">
      <w:pPr>
        <w:spacing w:after="0"/>
        <w:rPr>
          <w:rFonts w:cstheme="minorHAnsi"/>
        </w:rPr>
      </w:pPr>
    </w:p>
    <w:p w:rsidR="001F137C" w:rsidRPr="00B45AB6" w:rsidRDefault="002D7215" w:rsidP="005B08D7">
      <w:pPr>
        <w:spacing w:after="0"/>
        <w:rPr>
          <w:rFonts w:cstheme="minorHAnsi"/>
        </w:rPr>
      </w:pPr>
      <w:r w:rsidRPr="00B45AB6">
        <w:rPr>
          <w:rFonts w:cstheme="minorHAnsi"/>
        </w:rPr>
        <w:t>“</w:t>
      </w:r>
      <w:r w:rsidR="00C46705" w:rsidRPr="00B45AB6">
        <w:rPr>
          <w:rFonts w:cstheme="minorHAnsi"/>
        </w:rPr>
        <w:t xml:space="preserve">The inerrancy of the Bible means simply that the Bible </w:t>
      </w:r>
      <w:r w:rsidR="00C46705" w:rsidRPr="00B45AB6">
        <w:rPr>
          <w:rFonts w:cstheme="minorHAnsi"/>
        </w:rPr>
        <w:softHyphen/>
      </w:r>
      <w:r w:rsidR="00C46705" w:rsidRPr="00B45AB6">
        <w:rPr>
          <w:rFonts w:cstheme="minorHAnsi"/>
        </w:rPr>
        <w:softHyphen/>
      </w:r>
      <w:r w:rsidR="00C46705" w:rsidRPr="00B45AB6">
        <w:rPr>
          <w:rFonts w:cstheme="minorHAnsi"/>
        </w:rPr>
        <w:softHyphen/>
      </w:r>
      <w:r w:rsidR="00C46705" w:rsidRPr="00B45AB6">
        <w:rPr>
          <w:rFonts w:cstheme="minorHAnsi"/>
        </w:rPr>
        <w:softHyphen/>
      </w:r>
      <w:r w:rsidR="00C46705" w:rsidRPr="00B45AB6">
        <w:rPr>
          <w:rFonts w:cstheme="minorHAnsi"/>
        </w:rPr>
        <w:softHyphen/>
      </w:r>
      <w:r w:rsidR="00C46705" w:rsidRPr="00B45AB6">
        <w:rPr>
          <w:rFonts w:cstheme="minorHAnsi"/>
        </w:rPr>
        <w:softHyphen/>
        <w:t>________ the ______ (free from any _____). Truth can and does include approximations, free quotations, language of appearances, and different accounts of the same event as long as these do not contradict</w:t>
      </w:r>
      <w:r w:rsidRPr="00B45AB6">
        <w:rPr>
          <w:rFonts w:cstheme="minorHAnsi"/>
        </w:rPr>
        <w:t>.”</w:t>
      </w:r>
      <w:r w:rsidR="00C46705" w:rsidRPr="00B45AB6">
        <w:rPr>
          <w:rFonts w:cstheme="minorHAnsi"/>
          <w:vertAlign w:val="superscript"/>
        </w:rPr>
        <w:footnoteReference w:id="6"/>
      </w:r>
    </w:p>
    <w:p w:rsidR="002D7215" w:rsidRPr="00B45AB6" w:rsidRDefault="002D7215" w:rsidP="005B08D7">
      <w:pPr>
        <w:spacing w:after="0"/>
        <w:rPr>
          <w:rFonts w:cstheme="minorHAnsi"/>
          <w:sz w:val="24"/>
          <w:szCs w:val="24"/>
        </w:rPr>
      </w:pPr>
    </w:p>
    <w:p w:rsidR="002D7215" w:rsidRPr="00B45AB6" w:rsidRDefault="002D7215" w:rsidP="005B08D7">
      <w:pPr>
        <w:spacing w:after="0"/>
        <w:rPr>
          <w:rFonts w:cstheme="minorHAnsi"/>
          <w:b/>
        </w:rPr>
      </w:pPr>
      <w:r w:rsidRPr="00B45AB6">
        <w:rPr>
          <w:rFonts w:cstheme="minorHAnsi"/>
          <w:b/>
        </w:rPr>
        <w:t>Canonicity</w:t>
      </w:r>
    </w:p>
    <w:p w:rsidR="002D7215" w:rsidRPr="00B45AB6" w:rsidRDefault="002D7215" w:rsidP="005B08D7">
      <w:pPr>
        <w:spacing w:after="0"/>
        <w:rPr>
          <w:rFonts w:cstheme="minorHAnsi"/>
        </w:rPr>
      </w:pPr>
    </w:p>
    <w:p w:rsidR="002D7215" w:rsidRDefault="00B45AB6" w:rsidP="005B08D7">
      <w:pPr>
        <w:spacing w:after="0"/>
        <w:rPr>
          <w:rFonts w:cstheme="minorHAnsi"/>
        </w:rPr>
      </w:pPr>
      <w:r w:rsidRPr="00B45AB6">
        <w:rPr>
          <w:rFonts w:cstheme="minorHAnsi"/>
        </w:rPr>
        <w:t xml:space="preserve">If all Scripture is inspired, then which books are inspired? </w:t>
      </w:r>
      <w:r w:rsidR="00641811">
        <w:rPr>
          <w:rFonts w:cstheme="minorHAnsi"/>
        </w:rPr>
        <w:t xml:space="preserve">Many other writings circulated during the first century and later, and some people wonder why they were not included as Scripture. </w:t>
      </w:r>
      <w:r w:rsidR="00A0705F">
        <w:rPr>
          <w:rFonts w:cstheme="minorHAnsi"/>
        </w:rPr>
        <w:t xml:space="preserve"> “Canon” refers to </w:t>
      </w:r>
      <w:r w:rsidR="005567CD">
        <w:rPr>
          <w:rFonts w:cstheme="minorHAnsi"/>
        </w:rPr>
        <w:t>the inspired books.</w:t>
      </w:r>
    </w:p>
    <w:p w:rsidR="0027175C" w:rsidRDefault="0027175C" w:rsidP="00ED35D1">
      <w:pPr>
        <w:pStyle w:val="ListParagraph"/>
        <w:numPr>
          <w:ilvl w:val="0"/>
          <w:numId w:val="35"/>
        </w:numPr>
        <w:spacing w:after="0"/>
        <w:rPr>
          <w:rFonts w:cstheme="minorHAnsi"/>
        </w:rPr>
      </w:pPr>
      <w:r>
        <w:rPr>
          <w:rFonts w:cstheme="minorHAnsi"/>
        </w:rPr>
        <w:t xml:space="preserve">The </w:t>
      </w:r>
      <w:r w:rsidR="00821C5D">
        <w:rPr>
          <w:rFonts w:cstheme="minorHAnsi"/>
        </w:rPr>
        <w:t>texts were inspired _______   __________</w:t>
      </w:r>
      <w:r w:rsidR="00A0705F">
        <w:rPr>
          <w:rFonts w:cstheme="minorHAnsi"/>
        </w:rPr>
        <w:t>.</w:t>
      </w:r>
    </w:p>
    <w:p w:rsidR="003D5069" w:rsidRDefault="003D5069" w:rsidP="00ED35D1">
      <w:pPr>
        <w:pStyle w:val="ListParagraph"/>
        <w:numPr>
          <w:ilvl w:val="0"/>
          <w:numId w:val="35"/>
        </w:numPr>
        <w:spacing w:after="0"/>
        <w:rPr>
          <w:rFonts w:cstheme="minorHAnsi"/>
        </w:rPr>
      </w:pPr>
      <w:r>
        <w:rPr>
          <w:rFonts w:cstheme="minorHAnsi"/>
        </w:rPr>
        <w:t>Men did not _______ a text was inspired; they __________ inspiration</w:t>
      </w:r>
      <w:r w:rsidR="00A0705F">
        <w:rPr>
          <w:rFonts w:cstheme="minorHAnsi"/>
        </w:rPr>
        <w:t>.</w:t>
      </w:r>
    </w:p>
    <w:p w:rsidR="00A0705F" w:rsidRDefault="00A0705F" w:rsidP="00ED35D1">
      <w:pPr>
        <w:pStyle w:val="ListParagraph"/>
        <w:numPr>
          <w:ilvl w:val="0"/>
          <w:numId w:val="35"/>
        </w:numPr>
        <w:spacing w:after="0"/>
        <w:rPr>
          <w:rFonts w:cstheme="minorHAnsi"/>
        </w:rPr>
      </w:pPr>
      <w:r>
        <w:rPr>
          <w:rFonts w:cstheme="minorHAnsi"/>
        </w:rPr>
        <w:t xml:space="preserve">By the end of the second century, most of the New Testament books we accept today were recognized. The </w:t>
      </w:r>
      <w:proofErr w:type="spellStart"/>
      <w:r>
        <w:rPr>
          <w:rFonts w:cstheme="minorHAnsi"/>
        </w:rPr>
        <w:t>Muratorian</w:t>
      </w:r>
      <w:proofErr w:type="spellEnd"/>
      <w:r>
        <w:rPr>
          <w:rFonts w:cstheme="minorHAnsi"/>
        </w:rPr>
        <w:t xml:space="preserve"> Canon, for example, included all except Hebrews, James and one of John’s Epistles. By the end of the fourth century, all 27 books were recognized as canonical.</w:t>
      </w:r>
    </w:p>
    <w:p w:rsidR="005567CD" w:rsidRDefault="005567CD" w:rsidP="005567CD">
      <w:pPr>
        <w:spacing w:after="0"/>
        <w:rPr>
          <w:rFonts w:cstheme="minorHAnsi"/>
        </w:rPr>
      </w:pPr>
    </w:p>
    <w:p w:rsidR="005567CD" w:rsidRPr="009278DC" w:rsidRDefault="00251254" w:rsidP="005567CD">
      <w:pPr>
        <w:spacing w:after="0"/>
        <w:rPr>
          <w:rFonts w:cstheme="minorHAnsi"/>
          <w:b/>
        </w:rPr>
      </w:pPr>
      <w:r w:rsidRPr="009278DC">
        <w:rPr>
          <w:rFonts w:cstheme="minorHAnsi"/>
          <w:b/>
        </w:rPr>
        <w:t>Authority</w:t>
      </w:r>
    </w:p>
    <w:p w:rsidR="00251254" w:rsidRDefault="00251254" w:rsidP="005567CD">
      <w:pPr>
        <w:spacing w:after="0"/>
        <w:rPr>
          <w:rFonts w:cstheme="minorHAnsi"/>
        </w:rPr>
      </w:pPr>
    </w:p>
    <w:p w:rsidR="000D0B31" w:rsidRDefault="000D0B31">
      <w:r>
        <w:t xml:space="preserve">The Bible should be our ultimate authority and final answer for life. </w:t>
      </w:r>
    </w:p>
    <w:p w:rsidR="000D0B31" w:rsidRDefault="000D0B31">
      <w:smartTag w:uri="http://www.logos.com/smarttags" w:element="bible">
        <w:smartTagPr>
          <w:attr w:name="Reference" w:val="Bible.2Ti3.16-17"/>
        </w:smartTagPr>
        <w:r>
          <w:t>2 Tim. 3:16-17</w:t>
        </w:r>
      </w:smartTag>
      <w:r w:rsidR="00DE25F4">
        <w:t>:</w:t>
      </w:r>
    </w:p>
    <w:p w:rsidR="003B0DF5" w:rsidRDefault="00251254" w:rsidP="003B0DF5">
      <w:pPr>
        <w:jc w:val="center"/>
        <w:rPr>
          <w:b/>
          <w:sz w:val="28"/>
          <w:szCs w:val="28"/>
        </w:rPr>
      </w:pPr>
      <w:r>
        <w:br w:type="page"/>
      </w:r>
      <w:r w:rsidR="003B0DF5" w:rsidRPr="00906F80">
        <w:rPr>
          <w:b/>
          <w:sz w:val="28"/>
          <w:szCs w:val="28"/>
        </w:rPr>
        <w:lastRenderedPageBreak/>
        <w:t xml:space="preserve">The </w:t>
      </w:r>
      <w:r w:rsidR="003B0DF5">
        <w:rPr>
          <w:b/>
          <w:sz w:val="28"/>
          <w:szCs w:val="28"/>
        </w:rPr>
        <w:t>Doctrine of the God (Theology Proper)</w:t>
      </w:r>
    </w:p>
    <w:p w:rsidR="00F5147B" w:rsidRPr="00F5147B" w:rsidRDefault="00F5147B" w:rsidP="00F5147B">
      <w:r>
        <w:t xml:space="preserve">Who is God? </w:t>
      </w:r>
      <w:r w:rsidR="004D274F">
        <w:t xml:space="preserve">People </w:t>
      </w:r>
      <w:r w:rsidR="00181C76">
        <w:t xml:space="preserve">all </w:t>
      </w:r>
      <w:r w:rsidR="004D274F">
        <w:t xml:space="preserve">around the world </w:t>
      </w:r>
      <w:r w:rsidR="00181C76">
        <w:t>for all of history</w:t>
      </w:r>
      <w:r w:rsidR="004D274F">
        <w:t xml:space="preserve"> have ideas about who God is –or </w:t>
      </w:r>
      <w:r w:rsidR="00D512B3">
        <w:t>whether H</w:t>
      </w:r>
      <w:r w:rsidR="004D274F">
        <w:t xml:space="preserve">e even exists. </w:t>
      </w:r>
      <w:r w:rsidR="007F0CC4">
        <w:t xml:space="preserve">For any hope of correctly answering this question, God must reveal himself to us (“special revelation”). He has done so through the Scriptures. </w:t>
      </w:r>
    </w:p>
    <w:p w:rsidR="003B0DF5" w:rsidRDefault="00F5147B" w:rsidP="00F5147B">
      <w:pPr>
        <w:autoSpaceDE w:val="0"/>
        <w:autoSpaceDN w:val="0"/>
        <w:adjustRightInd w:val="0"/>
        <w:spacing w:after="0" w:line="240" w:lineRule="auto"/>
        <w:jc w:val="center"/>
        <w:rPr>
          <w:rFonts w:cstheme="minorHAnsi"/>
          <w:i/>
          <w:sz w:val="24"/>
          <w:szCs w:val="24"/>
        </w:rPr>
      </w:pPr>
      <w:r w:rsidRPr="00F5147B">
        <w:rPr>
          <w:rFonts w:cstheme="minorHAnsi"/>
          <w:b/>
          <w:bCs/>
          <w:i/>
          <w:sz w:val="24"/>
          <w:szCs w:val="24"/>
        </w:rPr>
        <w:t xml:space="preserve">The Godhead. </w:t>
      </w:r>
      <w:r w:rsidRPr="00F5147B">
        <w:rPr>
          <w:rFonts w:cstheme="minorHAnsi"/>
          <w:i/>
          <w:sz w:val="24"/>
          <w:szCs w:val="24"/>
        </w:rPr>
        <w:t>We believe in one God, eternally existing in three different but equal persons: Father, Son, and Holy Spirit (</w:t>
      </w:r>
      <w:smartTag w:uri="http://www.logos.com/smarttags" w:element="bible">
        <w:smartTagPr>
          <w:attr w:name="Reference" w:val="Bible.Mt28.19"/>
        </w:smartTagPr>
        <w:r w:rsidRPr="00F5147B">
          <w:rPr>
            <w:rFonts w:cstheme="minorHAnsi"/>
            <w:i/>
            <w:sz w:val="24"/>
            <w:szCs w:val="24"/>
          </w:rPr>
          <w:t>Matt. 28:19</w:t>
        </w:r>
      </w:smartTag>
      <w:r w:rsidRPr="00F5147B">
        <w:rPr>
          <w:rFonts w:cstheme="minorHAnsi"/>
          <w:i/>
          <w:sz w:val="24"/>
          <w:szCs w:val="24"/>
        </w:rPr>
        <w:t xml:space="preserve">; </w:t>
      </w:r>
      <w:smartTag w:uri="http://www.logos.com/smarttags" w:element="bible">
        <w:smartTagPr>
          <w:attr w:name="Reference" w:val="Bible.2Co13.14"/>
        </w:smartTagPr>
        <w:r w:rsidRPr="00F5147B">
          <w:rPr>
            <w:rFonts w:cstheme="minorHAnsi"/>
            <w:i/>
            <w:sz w:val="24"/>
            <w:szCs w:val="24"/>
          </w:rPr>
          <w:t>2 Cor. 13:14</w:t>
        </w:r>
      </w:smartTag>
      <w:r w:rsidRPr="00F5147B">
        <w:rPr>
          <w:rFonts w:cstheme="minorHAnsi"/>
          <w:i/>
          <w:sz w:val="24"/>
          <w:szCs w:val="24"/>
        </w:rPr>
        <w:t>).</w:t>
      </w:r>
    </w:p>
    <w:p w:rsidR="00F5147B" w:rsidRPr="00F5147B" w:rsidRDefault="00F5147B" w:rsidP="00F5147B">
      <w:pPr>
        <w:autoSpaceDE w:val="0"/>
        <w:autoSpaceDN w:val="0"/>
        <w:adjustRightInd w:val="0"/>
        <w:spacing w:after="0" w:line="240" w:lineRule="auto"/>
        <w:jc w:val="center"/>
        <w:rPr>
          <w:rFonts w:cstheme="minorHAnsi"/>
          <w:i/>
          <w:sz w:val="24"/>
          <w:szCs w:val="24"/>
        </w:rPr>
      </w:pPr>
    </w:p>
    <w:p w:rsidR="006F1D34" w:rsidRPr="007F0CC4" w:rsidRDefault="006F1D34" w:rsidP="006F1D34">
      <w:pPr>
        <w:rPr>
          <w:b/>
        </w:rPr>
      </w:pPr>
      <w:r w:rsidRPr="007F0CC4">
        <w:rPr>
          <w:b/>
        </w:rPr>
        <w:t>The person of God the Father</w:t>
      </w:r>
    </w:p>
    <w:p w:rsidR="007E02A0" w:rsidRDefault="007F0CC4" w:rsidP="006F1D34">
      <w:r>
        <w:t xml:space="preserve">The biblical account leaves no question that God is a person. He possesses attributes that reflect personhood (for example, love); He speaks (for example, </w:t>
      </w:r>
      <w:smartTag w:uri="http://www.logos.com/smarttags" w:element="bible">
        <w:smartTagPr>
          <w:attr w:name="Reference" w:val="Bible.Lk3.22"/>
        </w:smartTagPr>
        <w:r>
          <w:t>Luke 3:22</w:t>
        </w:r>
      </w:smartTag>
      <w:r>
        <w:t xml:space="preserve">, “a voice came out of heaven”); He displays emotions (such as anger, </w:t>
      </w:r>
      <w:smartTag w:uri="http://www.logos.com/smarttags" w:element="bible">
        <w:smartTagPr>
          <w:attr w:name="Reference" w:val="Bible.Ex4.14"/>
        </w:smartTagPr>
        <w:r>
          <w:t>Exodus 4:14</w:t>
        </w:r>
      </w:smartTag>
      <w:r>
        <w:t>)</w:t>
      </w:r>
      <w:r w:rsidR="007E02A0">
        <w:t xml:space="preserve">; He has names that reflect personhood (for example, “Father”, </w:t>
      </w:r>
      <w:smartTag w:uri="http://www.logos.com/smarttags" w:element="bible">
        <w:smartTagPr>
          <w:attr w:name="Reference" w:val="Bible.Mt6.7-8"/>
        </w:smartTagPr>
        <w:r w:rsidR="007E02A0">
          <w:t>Matt. 6:7-8</w:t>
        </w:r>
      </w:smartTag>
      <w:r w:rsidR="007E02A0">
        <w:t xml:space="preserve">). </w:t>
      </w:r>
    </w:p>
    <w:p w:rsidR="007F0CC4" w:rsidRDefault="007E02A0" w:rsidP="006F1D34">
      <w:r>
        <w:t>The Bible describes Him with using a wide variety of terms. We may call them</w:t>
      </w:r>
      <w:r w:rsidR="0060716F">
        <w:t xml:space="preserve"> his attributes or perfections (see pages </w:t>
      </w:r>
      <w:r w:rsidR="008F6900">
        <w:t>15 - 16</w:t>
      </w:r>
      <w:r w:rsidR="0060716F">
        <w:t xml:space="preserve"> for one list of His attributes, with brief definitions).</w:t>
      </w:r>
    </w:p>
    <w:p w:rsidR="006F1D34" w:rsidRDefault="006F1D34" w:rsidP="00ED35D1">
      <w:pPr>
        <w:pStyle w:val="ListParagraph"/>
        <w:numPr>
          <w:ilvl w:val="0"/>
          <w:numId w:val="7"/>
        </w:numPr>
      </w:pPr>
      <w:r>
        <w:t>Balance</w:t>
      </w:r>
      <w:r w:rsidR="00285EF7">
        <w:t xml:space="preserve"> – God is more than a list of attributes; He exists with all of them in perfect balance. In our theology, we can get into trouble when we get out of balance in our thinking</w:t>
      </w:r>
    </w:p>
    <w:p w:rsidR="00285EF7" w:rsidRDefault="006F1D34" w:rsidP="00ED35D1">
      <w:pPr>
        <w:pStyle w:val="ListParagraph"/>
        <w:numPr>
          <w:ilvl w:val="0"/>
          <w:numId w:val="8"/>
        </w:numPr>
      </w:pPr>
      <w:r>
        <w:t>Example - When “God is love” is out of balance</w:t>
      </w:r>
    </w:p>
    <w:p w:rsidR="00285EF7" w:rsidRDefault="00285EF7" w:rsidP="00285EF7"/>
    <w:p w:rsidR="006F1D34" w:rsidRDefault="006F1D34" w:rsidP="00ED35D1">
      <w:pPr>
        <w:pStyle w:val="ListParagraph"/>
        <w:numPr>
          <w:ilvl w:val="0"/>
          <w:numId w:val="8"/>
        </w:numPr>
      </w:pPr>
      <w:r>
        <w:t>Example - When “God is holy” is out of balance</w:t>
      </w:r>
    </w:p>
    <w:p w:rsidR="00285EF7" w:rsidRDefault="00285EF7" w:rsidP="00285EF7"/>
    <w:p w:rsidR="006F1D34" w:rsidRPr="00383642" w:rsidRDefault="006F1D34" w:rsidP="00285EF7">
      <w:pPr>
        <w:rPr>
          <w:rFonts w:cstheme="minorHAnsi"/>
          <w:b/>
          <w:i/>
        </w:rPr>
      </w:pPr>
      <w:r w:rsidRPr="00383642">
        <w:rPr>
          <w:rFonts w:cstheme="minorHAnsi"/>
          <w:b/>
          <w:i/>
        </w:rPr>
        <w:t>Names of God</w:t>
      </w:r>
    </w:p>
    <w:p w:rsidR="00285EF7" w:rsidRPr="003320C0" w:rsidRDefault="00285EF7" w:rsidP="00285EF7">
      <w:pPr>
        <w:rPr>
          <w:rFonts w:cstheme="minorHAnsi"/>
        </w:rPr>
      </w:pPr>
      <w:r w:rsidRPr="003320C0">
        <w:rPr>
          <w:rFonts w:cstheme="minorHAnsi"/>
        </w:rPr>
        <w:t>The names of God reflect who He is. The more common names include:</w:t>
      </w:r>
    </w:p>
    <w:p w:rsidR="00285EF7" w:rsidRPr="003320C0" w:rsidRDefault="00285EF7" w:rsidP="00285EF7">
      <w:pPr>
        <w:rPr>
          <w:rFonts w:cstheme="minorHAnsi"/>
        </w:rPr>
      </w:pPr>
      <w:proofErr w:type="spellStart"/>
      <w:r w:rsidRPr="003320C0">
        <w:rPr>
          <w:rFonts w:cstheme="minorHAnsi"/>
          <w:b/>
          <w:i/>
        </w:rPr>
        <w:t>Elohim</w:t>
      </w:r>
      <w:proofErr w:type="spellEnd"/>
      <w:r w:rsidRPr="003320C0">
        <w:rPr>
          <w:rFonts w:cstheme="minorHAnsi"/>
          <w:b/>
          <w:i/>
        </w:rPr>
        <w:t xml:space="preserve"> </w:t>
      </w:r>
      <w:r w:rsidRPr="003320C0">
        <w:rPr>
          <w:rFonts w:cstheme="minorHAnsi"/>
        </w:rPr>
        <w:t xml:space="preserve">is a </w:t>
      </w:r>
      <w:r w:rsidR="00151D80">
        <w:rPr>
          <w:rFonts w:cstheme="minorHAnsi"/>
        </w:rPr>
        <w:t>general name for God.</w:t>
      </w:r>
      <w:r w:rsidRPr="003320C0">
        <w:rPr>
          <w:rFonts w:cstheme="minorHAnsi"/>
        </w:rPr>
        <w:t xml:space="preserve"> It is usually translated “God” in the English translations.</w:t>
      </w:r>
    </w:p>
    <w:p w:rsidR="00285EF7" w:rsidRPr="00285EF7" w:rsidRDefault="00285EF7" w:rsidP="00285EF7">
      <w:pPr>
        <w:autoSpaceDE w:val="0"/>
        <w:autoSpaceDN w:val="0"/>
        <w:adjustRightInd w:val="0"/>
        <w:spacing w:after="0" w:line="240" w:lineRule="auto"/>
        <w:rPr>
          <w:rFonts w:cstheme="minorHAnsi"/>
        </w:rPr>
      </w:pPr>
      <w:proofErr w:type="spellStart"/>
      <w:r w:rsidRPr="003320C0">
        <w:rPr>
          <w:rFonts w:cstheme="minorHAnsi"/>
          <w:b/>
          <w:i/>
        </w:rPr>
        <w:t>Adonai</w:t>
      </w:r>
      <w:proofErr w:type="spellEnd"/>
      <w:r w:rsidRPr="003320C0">
        <w:rPr>
          <w:rFonts w:cstheme="minorHAnsi"/>
          <w:b/>
          <w:i/>
        </w:rPr>
        <w:t xml:space="preserve"> </w:t>
      </w:r>
      <w:r w:rsidRPr="00285EF7">
        <w:rPr>
          <w:rFonts w:cstheme="minorHAnsi"/>
        </w:rPr>
        <w:t>means “lord” or “master” and is usually tra</w:t>
      </w:r>
      <w:r w:rsidR="00151D80">
        <w:rPr>
          <w:rFonts w:cstheme="minorHAnsi"/>
        </w:rPr>
        <w:t>nslated “Lord” in English Bibles.</w:t>
      </w:r>
    </w:p>
    <w:p w:rsidR="00285EF7" w:rsidRPr="003320C0" w:rsidRDefault="00285EF7" w:rsidP="00285EF7">
      <w:pPr>
        <w:autoSpaceDE w:val="0"/>
        <w:autoSpaceDN w:val="0"/>
        <w:adjustRightInd w:val="0"/>
        <w:spacing w:after="0" w:line="240" w:lineRule="auto"/>
        <w:rPr>
          <w:rFonts w:cstheme="minorHAnsi"/>
        </w:rPr>
      </w:pPr>
    </w:p>
    <w:p w:rsidR="00285EF7" w:rsidRPr="003320C0" w:rsidRDefault="00151D80" w:rsidP="003320C0">
      <w:pPr>
        <w:autoSpaceDE w:val="0"/>
        <w:autoSpaceDN w:val="0"/>
        <w:adjustRightInd w:val="0"/>
        <w:spacing w:after="0" w:line="240" w:lineRule="auto"/>
        <w:rPr>
          <w:rFonts w:cstheme="minorHAnsi"/>
        </w:rPr>
      </w:pPr>
      <w:r w:rsidRPr="003320C0">
        <w:rPr>
          <w:rFonts w:cstheme="minorHAnsi"/>
          <w:b/>
          <w:i/>
        </w:rPr>
        <w:t xml:space="preserve">Yahweh </w:t>
      </w:r>
      <w:r w:rsidRPr="00151D80">
        <w:rPr>
          <w:rFonts w:cstheme="minorHAnsi"/>
          <w:i/>
        </w:rPr>
        <w:t>translates</w:t>
      </w:r>
      <w:r w:rsidR="00285EF7" w:rsidRPr="00285EF7">
        <w:rPr>
          <w:rFonts w:cstheme="minorHAnsi"/>
        </w:rPr>
        <w:t xml:space="preserve"> the Hebrew </w:t>
      </w:r>
      <w:r w:rsidR="003320C0" w:rsidRPr="003320C0">
        <w:rPr>
          <w:rFonts w:cstheme="minorHAnsi"/>
        </w:rPr>
        <w:t>word</w:t>
      </w:r>
      <w:r w:rsidR="00285EF7" w:rsidRPr="00285EF7">
        <w:rPr>
          <w:rFonts w:cstheme="minorHAnsi"/>
        </w:rPr>
        <w:t xml:space="preserve"> YHWH. </w:t>
      </w:r>
      <w:r w:rsidR="00165A88" w:rsidRPr="003320C0">
        <w:rPr>
          <w:rFonts w:cstheme="minorHAnsi"/>
        </w:rPr>
        <w:t>M</w:t>
      </w:r>
      <w:r w:rsidR="00285EF7" w:rsidRPr="00285EF7">
        <w:rPr>
          <w:rFonts w:cstheme="minorHAnsi"/>
        </w:rPr>
        <w:t xml:space="preserve">ost modern </w:t>
      </w:r>
      <w:r>
        <w:rPr>
          <w:rFonts w:cstheme="minorHAnsi"/>
        </w:rPr>
        <w:t xml:space="preserve">English </w:t>
      </w:r>
      <w:r w:rsidR="00285EF7" w:rsidRPr="00285EF7">
        <w:rPr>
          <w:rFonts w:cstheme="minorHAnsi"/>
        </w:rPr>
        <w:t>translations render it “</w:t>
      </w:r>
      <w:r w:rsidR="00285EF7" w:rsidRPr="00285EF7">
        <w:rPr>
          <w:rFonts w:cstheme="minorHAnsi"/>
          <w:smallCaps/>
        </w:rPr>
        <w:t>Lord</w:t>
      </w:r>
      <w:r w:rsidR="00285EF7" w:rsidRPr="00285EF7">
        <w:rPr>
          <w:rFonts w:cstheme="minorHAnsi"/>
        </w:rPr>
        <w:t xml:space="preserve">” </w:t>
      </w:r>
      <w:r w:rsidR="004C6171">
        <w:rPr>
          <w:rFonts w:cstheme="minorHAnsi"/>
        </w:rPr>
        <w:t>(all capital letters), but some translate it “Jehovah”. The name is connected with the name “I AM” (</w:t>
      </w:r>
      <w:smartTag w:uri="http://www.logos.com/smarttags" w:element="bible">
        <w:smartTagPr>
          <w:attr w:name="Reference" w:val="Bible.Ex3.14-15"/>
        </w:smartTagPr>
        <w:r w:rsidR="004C6171">
          <w:rPr>
            <w:rFonts w:cstheme="minorHAnsi"/>
          </w:rPr>
          <w:t>Ex. 3:14-15</w:t>
        </w:r>
      </w:smartTag>
      <w:r w:rsidR="004C6171">
        <w:rPr>
          <w:rFonts w:cstheme="minorHAnsi"/>
        </w:rPr>
        <w:t xml:space="preserve">). When Jesus used the name “I AM” (e.g., </w:t>
      </w:r>
      <w:smartTag w:uri="http://www.logos.com/smarttags" w:element="bible">
        <w:smartTagPr>
          <w:attr w:name="Reference" w:val="Bible.Jn8.58"/>
        </w:smartTagPr>
        <w:r w:rsidR="004C6171">
          <w:rPr>
            <w:rFonts w:cstheme="minorHAnsi"/>
          </w:rPr>
          <w:t>John 8:58</w:t>
        </w:r>
      </w:smartTag>
      <w:r w:rsidR="004C6171">
        <w:rPr>
          <w:rFonts w:cstheme="minorHAnsi"/>
        </w:rPr>
        <w:t xml:space="preserve">), he claimed </w:t>
      </w:r>
      <w:r>
        <w:rPr>
          <w:rFonts w:cstheme="minorHAnsi"/>
        </w:rPr>
        <w:t>________</w:t>
      </w:r>
      <w:r w:rsidR="004C6171">
        <w:rPr>
          <w:rFonts w:cstheme="minorHAnsi"/>
        </w:rPr>
        <w:t xml:space="preserve"> with YHWH. Yahweh is God’s “personal” named showed His personal relationship with Israel.</w:t>
      </w:r>
    </w:p>
    <w:p w:rsidR="00285EF7" w:rsidRPr="003320C0" w:rsidRDefault="00285EF7" w:rsidP="00285EF7">
      <w:pPr>
        <w:autoSpaceDE w:val="0"/>
        <w:autoSpaceDN w:val="0"/>
        <w:adjustRightInd w:val="0"/>
        <w:spacing w:after="0" w:line="240" w:lineRule="auto"/>
        <w:ind w:firstLine="360"/>
        <w:rPr>
          <w:rFonts w:cstheme="minorHAnsi"/>
        </w:rPr>
      </w:pPr>
    </w:p>
    <w:p w:rsidR="00285EF7" w:rsidRDefault="00285EF7" w:rsidP="00285EF7">
      <w:pPr>
        <w:rPr>
          <w:rFonts w:cstheme="minorHAnsi"/>
        </w:rPr>
      </w:pPr>
      <w:r w:rsidRPr="003320C0">
        <w:rPr>
          <w:rFonts w:cstheme="minorHAnsi"/>
          <w:b/>
          <w:i/>
        </w:rPr>
        <w:t xml:space="preserve">El </w:t>
      </w:r>
      <w:proofErr w:type="spellStart"/>
      <w:r w:rsidRPr="003320C0">
        <w:rPr>
          <w:rFonts w:cstheme="minorHAnsi"/>
          <w:b/>
          <w:i/>
        </w:rPr>
        <w:t>Shaddai</w:t>
      </w:r>
      <w:proofErr w:type="spellEnd"/>
      <w:r w:rsidRPr="003320C0">
        <w:rPr>
          <w:rFonts w:cstheme="minorHAnsi"/>
          <w:b/>
          <w:i/>
        </w:rPr>
        <w:t>.</w:t>
      </w:r>
      <w:r w:rsidRPr="003320C0">
        <w:rPr>
          <w:rFonts w:cstheme="minorHAnsi"/>
        </w:rPr>
        <w:t xml:space="preserve"> Translated “God Almighty,” it </w:t>
      </w:r>
      <w:r w:rsidR="00CE4456">
        <w:rPr>
          <w:rFonts w:cstheme="minorHAnsi"/>
        </w:rPr>
        <w:t>refers to</w:t>
      </w:r>
      <w:r w:rsidRPr="003320C0">
        <w:rPr>
          <w:rFonts w:cstheme="minorHAnsi"/>
        </w:rPr>
        <w:t xml:space="preserve"> the power or stren</w:t>
      </w:r>
      <w:r w:rsidR="00CE4456">
        <w:rPr>
          <w:rFonts w:cstheme="minorHAnsi"/>
        </w:rPr>
        <w:t>gth of God.</w:t>
      </w:r>
    </w:p>
    <w:p w:rsidR="00FC7D6F" w:rsidRPr="003320C0" w:rsidRDefault="00FC7D6F" w:rsidP="00285EF7">
      <w:pPr>
        <w:rPr>
          <w:rFonts w:cstheme="minorHAnsi"/>
        </w:rPr>
      </w:pPr>
    </w:p>
    <w:p w:rsidR="006F1D34" w:rsidRPr="00383642" w:rsidRDefault="004450DD" w:rsidP="004C6171">
      <w:pPr>
        <w:rPr>
          <w:b/>
          <w:i/>
        </w:rPr>
      </w:pPr>
      <w:r w:rsidRPr="00383642">
        <w:rPr>
          <w:b/>
          <w:i/>
          <w:noProof/>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2227580" cy="2171700"/>
            <wp:effectExtent l="19050" t="0" r="1270" b="0"/>
            <wp:wrapSquare wrapText="bothSides"/>
            <wp:docPr id="1" name="" descr="trin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1.jpg"/>
                    <pic:cNvPicPr/>
                  </pic:nvPicPr>
                  <pic:blipFill>
                    <a:blip r:embed="rId8" cstate="print"/>
                    <a:stretch>
                      <a:fillRect/>
                    </a:stretch>
                  </pic:blipFill>
                  <pic:spPr>
                    <a:xfrm>
                      <a:off x="0" y="0"/>
                      <a:ext cx="2227580" cy="2171700"/>
                    </a:xfrm>
                    <a:prstGeom prst="rect">
                      <a:avLst/>
                    </a:prstGeom>
                  </pic:spPr>
                </pic:pic>
              </a:graphicData>
            </a:graphic>
          </wp:anchor>
        </w:drawing>
      </w:r>
      <w:r w:rsidR="006F1D34" w:rsidRPr="00383642">
        <w:rPr>
          <w:b/>
          <w:i/>
        </w:rPr>
        <w:t>The Trinity</w:t>
      </w:r>
    </w:p>
    <w:p w:rsidR="004C6171" w:rsidRDefault="004450DD" w:rsidP="004C6171">
      <w:r>
        <w:t>The diag</w:t>
      </w:r>
      <w:r w:rsidR="006552C8">
        <w:t xml:space="preserve">ram on the cover of these notes is a visual aid to help understand the trinity. One of the reasons we have difficulty understanding the trinity is that we have ________ to compare it to; there is nothing else like it. </w:t>
      </w:r>
      <w:r w:rsidR="00863CCB">
        <w:t xml:space="preserve">The doctrine of the Trinity comes from two main ideas: (1) There is ______  ____ God, and (2) </w:t>
      </w:r>
      <w:r w:rsidR="003B05B4">
        <w:t xml:space="preserve">________ separate, distinct persons are identified as “God”. </w:t>
      </w:r>
    </w:p>
    <w:p w:rsidR="007A2550" w:rsidRDefault="007A2550" w:rsidP="004C6171"/>
    <w:p w:rsidR="007A2550" w:rsidRDefault="007A2550" w:rsidP="004C6171"/>
    <w:p w:rsidR="007A2550" w:rsidRDefault="007A2550" w:rsidP="004C6171">
      <w:r>
        <w:t>The ____________ is called God (</w:t>
      </w:r>
      <w:smartTag w:uri="http://www.logos.com/smarttags" w:element="bible">
        <w:smartTagPr>
          <w:attr w:name="Reference" w:val="Bible.1Co8.6"/>
        </w:smartTagPr>
        <w:r>
          <w:t>1 Cor. 8:6</w:t>
        </w:r>
      </w:smartTag>
      <w:r>
        <w:t>)</w:t>
      </w:r>
    </w:p>
    <w:p w:rsidR="007A2550" w:rsidRDefault="007A2550" w:rsidP="004C6171">
      <w:r>
        <w:t>The _________ is called God (</w:t>
      </w:r>
      <w:smartTag w:uri="http://www.logos.com/smarttags" w:element="bible">
        <w:smartTagPr>
          <w:attr w:name="Reference" w:val="Bible.Jn1.1"/>
        </w:smartTagPr>
        <w:r>
          <w:t>John 1:1</w:t>
        </w:r>
      </w:smartTag>
    </w:p>
    <w:p w:rsidR="00382947" w:rsidRDefault="007A2550" w:rsidP="004C6171">
      <w:r>
        <w:t xml:space="preserve">The </w:t>
      </w:r>
      <w:r w:rsidR="00382947">
        <w:t>_________</w:t>
      </w:r>
      <w:r>
        <w:t xml:space="preserve"> </w:t>
      </w:r>
      <w:r w:rsidR="00382947">
        <w:t>________</w:t>
      </w:r>
      <w:r>
        <w:t xml:space="preserve"> is called God (</w:t>
      </w:r>
      <w:smartTag w:uri="http://www.logos.com/smarttags" w:element="bible">
        <w:smartTagPr>
          <w:attr w:name="Reference" w:val="Bible.Ac5.3-14"/>
        </w:smartTagPr>
        <w:r>
          <w:t>Acts 5:3-14</w:t>
        </w:r>
      </w:smartTag>
      <w:r>
        <w:t>)</w:t>
      </w:r>
    </w:p>
    <w:p w:rsidR="00557A67" w:rsidRPr="00267EB3" w:rsidRDefault="00382947" w:rsidP="004C6171">
      <w:pPr>
        <w:rPr>
          <w:rFonts w:cstheme="minorHAnsi"/>
        </w:rPr>
      </w:pPr>
      <w:r>
        <w:t>In the Great Commission passage (</w:t>
      </w:r>
      <w:smartTag w:uri="http://www.logos.com/smarttags" w:element="bible">
        <w:smartTagPr>
          <w:attr w:name="Reference" w:val="Bible.Mt28.18-20"/>
        </w:smartTagPr>
        <w:r>
          <w:t>Matthew 28:18-20</w:t>
        </w:r>
      </w:smartTag>
      <w:r>
        <w:t xml:space="preserve">), Jesus points to both the unity of God and the three separate, distinct persons when He commands to “baptize in the name (________) of the Father, and the Son, and the Holy Spirit”. All ______ are revealed at the same instant when Jesus is baptized </w:t>
      </w:r>
      <w:r w:rsidRPr="00267EB3">
        <w:rPr>
          <w:rFonts w:cstheme="minorHAnsi"/>
        </w:rPr>
        <w:t>(</w:t>
      </w:r>
      <w:smartTag w:uri="http://www.logos.com/smarttags" w:element="bible">
        <w:smartTagPr>
          <w:attr w:name="Reference" w:val="Bible.Lk3.21-22"/>
        </w:smartTagPr>
        <w:r w:rsidRPr="00267EB3">
          <w:rPr>
            <w:rFonts w:cstheme="minorHAnsi"/>
          </w:rPr>
          <w:t xml:space="preserve">Luke </w:t>
        </w:r>
        <w:r w:rsidR="00A76C3E" w:rsidRPr="00267EB3">
          <w:rPr>
            <w:rFonts w:cstheme="minorHAnsi"/>
          </w:rPr>
          <w:t>3:21-22</w:t>
        </w:r>
      </w:smartTag>
      <w:r w:rsidR="00A76C3E" w:rsidRPr="00267EB3">
        <w:rPr>
          <w:rFonts w:cstheme="minorHAnsi"/>
        </w:rPr>
        <w:t xml:space="preserve">). </w:t>
      </w:r>
      <w:r w:rsidR="00557A67">
        <w:rPr>
          <w:rFonts w:cstheme="minorHAnsi"/>
        </w:rPr>
        <w:t xml:space="preserve">All three persons are involved in </w:t>
      </w:r>
      <w:r w:rsidR="00364019">
        <w:rPr>
          <w:rFonts w:cstheme="minorHAnsi"/>
        </w:rPr>
        <w:t xml:space="preserve">performing </w:t>
      </w:r>
      <w:r w:rsidR="00557A67">
        <w:rPr>
          <w:rFonts w:cstheme="minorHAnsi"/>
        </w:rPr>
        <w:t>“acts of God), such as _____________ (</w:t>
      </w:r>
      <w:smartTag w:uri="http://www.logos.com/smarttags" w:element="bible">
        <w:smartTagPr>
          <w:attr w:name="Reference" w:val="Bible.Eph1.3-13"/>
        </w:smartTagPr>
        <w:r w:rsidR="00364019">
          <w:rPr>
            <w:rFonts w:cstheme="minorHAnsi"/>
          </w:rPr>
          <w:t>Eph. 1:3-13</w:t>
        </w:r>
      </w:smartTag>
      <w:r w:rsidR="00557A67">
        <w:rPr>
          <w:rFonts w:cstheme="minorHAnsi"/>
        </w:rPr>
        <w:t xml:space="preserve">), </w:t>
      </w:r>
      <w:r w:rsidR="00364019">
        <w:rPr>
          <w:rFonts w:cstheme="minorHAnsi"/>
        </w:rPr>
        <w:t>_______</w:t>
      </w:r>
      <w:r w:rsidR="00557A67">
        <w:rPr>
          <w:rFonts w:cstheme="minorHAnsi"/>
        </w:rPr>
        <w:t xml:space="preserve"> (</w:t>
      </w:r>
      <w:smartTag w:uri="http://www.logos.com/smarttags" w:element="bible">
        <w:smartTagPr>
          <w:attr w:name="Reference" w:val="Bible.Ge1.1"/>
        </w:smartTagPr>
        <w:r w:rsidR="00557A67">
          <w:rPr>
            <w:rFonts w:cstheme="minorHAnsi"/>
          </w:rPr>
          <w:t>Gen. 1:1</w:t>
        </w:r>
      </w:smartTag>
      <w:r w:rsidR="00557A67">
        <w:rPr>
          <w:rFonts w:cstheme="minorHAnsi"/>
        </w:rPr>
        <w:t xml:space="preserve">, </w:t>
      </w:r>
      <w:smartTag w:uri="http://www.logos.com/smarttags" w:element="bible">
        <w:smartTagPr>
          <w:attr w:name="Reference" w:val="Bible.Ge1.2"/>
        </w:smartTagPr>
        <w:r w:rsidR="00557A67">
          <w:rPr>
            <w:rFonts w:cstheme="minorHAnsi"/>
          </w:rPr>
          <w:t>Gen. 1:2</w:t>
        </w:r>
      </w:smartTag>
      <w:r w:rsidR="00557A67">
        <w:rPr>
          <w:rFonts w:cstheme="minorHAnsi"/>
        </w:rPr>
        <w:t xml:space="preserve">, </w:t>
      </w:r>
      <w:smartTag w:uri="http://www.logos.com/smarttags" w:element="bible">
        <w:smartTagPr>
          <w:attr w:name="Reference" w:val="Bible.Col1.16"/>
        </w:smartTagPr>
        <w:r w:rsidR="00557A67">
          <w:rPr>
            <w:rFonts w:cstheme="minorHAnsi"/>
          </w:rPr>
          <w:t>Col. 1:16</w:t>
        </w:r>
      </w:smartTag>
      <w:r w:rsidR="00557A67">
        <w:rPr>
          <w:rFonts w:cstheme="minorHAnsi"/>
        </w:rPr>
        <w:t>)</w:t>
      </w:r>
      <w:r w:rsidR="00364019">
        <w:rPr>
          <w:rFonts w:cstheme="minorHAnsi"/>
        </w:rPr>
        <w:t xml:space="preserve">, </w:t>
      </w:r>
    </w:p>
    <w:p w:rsidR="00267EB3" w:rsidRDefault="00267EB3" w:rsidP="004C6171">
      <w:pPr>
        <w:rPr>
          <w:rFonts w:cstheme="minorHAnsi"/>
          <w:i/>
          <w:vertAlign w:val="superscript"/>
        </w:rPr>
      </w:pPr>
      <w:r w:rsidRPr="00557A67">
        <w:rPr>
          <w:rFonts w:cstheme="minorHAnsi"/>
          <w:i/>
        </w:rPr>
        <w:t>One of the best “definitions” of the trinity is this: “There is one only and true God, but in the unity of the Godhead there are three coeternal and coequal Persons, the same in substance but distinct in subsistence.”</w:t>
      </w:r>
      <w:r w:rsidRPr="00557A67">
        <w:rPr>
          <w:rFonts w:cstheme="minorHAnsi"/>
          <w:i/>
          <w:vertAlign w:val="superscript"/>
        </w:rPr>
        <w:footnoteReference w:customMarkFollows="1" w:id="7"/>
        <w:t>5</w:t>
      </w:r>
    </w:p>
    <w:p w:rsidR="00F5491E" w:rsidRDefault="00F5491E">
      <w:pPr>
        <w:rPr>
          <w:rFonts w:cstheme="minorHAnsi"/>
          <w:b/>
          <w:i/>
          <w:sz w:val="28"/>
          <w:szCs w:val="28"/>
        </w:rPr>
      </w:pPr>
      <w:r>
        <w:rPr>
          <w:rFonts w:cstheme="minorHAnsi"/>
          <w:b/>
          <w:i/>
          <w:sz w:val="28"/>
          <w:szCs w:val="28"/>
        </w:rPr>
        <w:br w:type="page"/>
      </w:r>
    </w:p>
    <w:p w:rsidR="006F1D34" w:rsidRDefault="006F1D34" w:rsidP="003A35BB">
      <w:pPr>
        <w:rPr>
          <w:b/>
        </w:rPr>
      </w:pPr>
      <w:r w:rsidRPr="003A35BB">
        <w:rPr>
          <w:b/>
        </w:rPr>
        <w:lastRenderedPageBreak/>
        <w:t>ASSIGNMENT: Psalms exercise</w:t>
      </w:r>
    </w:p>
    <w:p w:rsidR="003A35BB" w:rsidRDefault="003A35BB" w:rsidP="003A35BB">
      <w:r w:rsidRPr="003A35BB">
        <w:t xml:space="preserve">The </w:t>
      </w:r>
      <w:r>
        <w:t xml:space="preserve">Scriptures reveal the character of God. The Psalms in particular </w:t>
      </w:r>
      <w:r w:rsidR="00030C6B">
        <w:t>speak a great deal about Him. Your assignment is to:</w:t>
      </w:r>
    </w:p>
    <w:p w:rsidR="00030C6B" w:rsidRDefault="00030C6B" w:rsidP="00ED35D1">
      <w:pPr>
        <w:pStyle w:val="ListParagraph"/>
        <w:numPr>
          <w:ilvl w:val="0"/>
          <w:numId w:val="36"/>
        </w:numPr>
      </w:pPr>
      <w:r>
        <w:t xml:space="preserve">Read </w:t>
      </w:r>
      <w:smartTag w:uri="http://www.logos.com/smarttags" w:element="bible">
        <w:smartTagPr>
          <w:attr w:name="Reference" w:val="Bible.Ps139"/>
        </w:smartTagPr>
        <w:r>
          <w:t>Psalm 139</w:t>
        </w:r>
      </w:smartTag>
      <w:r>
        <w:t xml:space="preserve">, </w:t>
      </w:r>
      <w:smartTag w:uri="http://www.logos.com/smarttags" w:element="bible">
        <w:smartTagPr>
          <w:attr w:name="Reference" w:val="Bible.Ps145"/>
        </w:smartTagPr>
        <w:r>
          <w:t>Psalm 145</w:t>
        </w:r>
      </w:smartTag>
      <w:r>
        <w:t xml:space="preserve">, and </w:t>
      </w:r>
      <w:smartTag w:uri="http://www.logos.com/smarttags" w:element="bible">
        <w:smartTagPr>
          <w:attr w:name="Reference" w:val="Bible.Ps121"/>
        </w:smartTagPr>
        <w:r>
          <w:t xml:space="preserve">Psalm </w:t>
        </w:r>
        <w:r w:rsidR="00832990">
          <w:t>121</w:t>
        </w:r>
      </w:smartTag>
      <w:r w:rsidR="00832990">
        <w:t>.</w:t>
      </w:r>
    </w:p>
    <w:p w:rsidR="00030C6B" w:rsidRDefault="00030C6B" w:rsidP="00ED35D1">
      <w:pPr>
        <w:pStyle w:val="ListParagraph"/>
        <w:numPr>
          <w:ilvl w:val="0"/>
          <w:numId w:val="36"/>
        </w:numPr>
      </w:pPr>
      <w:r>
        <w:t>Highlight, or write down, anything you see in the Psalm that says something about the character of God (Observation)</w:t>
      </w:r>
    </w:p>
    <w:p w:rsidR="00832990" w:rsidRDefault="00030C6B" w:rsidP="00ED35D1">
      <w:pPr>
        <w:pStyle w:val="ListParagraph"/>
        <w:numPr>
          <w:ilvl w:val="0"/>
          <w:numId w:val="36"/>
        </w:numPr>
      </w:pPr>
      <w:r>
        <w:t>Summarize in your own words what the three Psalms say about God</w:t>
      </w:r>
      <w:r w:rsidR="00832990">
        <w:t>.</w:t>
      </w:r>
    </w:p>
    <w:p w:rsidR="00030C6B" w:rsidRDefault="00030C6B" w:rsidP="00030C6B">
      <w:r>
        <w:t xml:space="preserve">For example, </w:t>
      </w:r>
      <w:smartTag w:uri="http://www.logos.com/smarttags" w:element="bible">
        <w:smartTagPr>
          <w:attr w:name="Reference" w:val="Bible.Ps145.8"/>
        </w:smartTagPr>
        <w:r>
          <w:t>Psalm 145:8</w:t>
        </w:r>
      </w:smartTag>
      <w:r>
        <w:t xml:space="preserve"> says “</w:t>
      </w:r>
      <w:r>
        <w:rPr>
          <w:smallCaps/>
        </w:rPr>
        <w:t>Lord</w:t>
      </w:r>
      <w:r>
        <w:t xml:space="preserve"> is gracious and merciful; Slow to anger and great in lovingkindness.” </w:t>
      </w:r>
    </w:p>
    <w:p w:rsidR="00030C6B" w:rsidRDefault="00030C6B" w:rsidP="00030C6B">
      <w:r>
        <w:t>Highlight what the Psalm says about the character of God:</w:t>
      </w:r>
    </w:p>
    <w:p w:rsidR="00030C6B" w:rsidRDefault="00030C6B" w:rsidP="00030C6B">
      <w:r>
        <w:tab/>
        <w:t>The LORD is gracious</w:t>
      </w:r>
    </w:p>
    <w:p w:rsidR="00030C6B" w:rsidRDefault="00030C6B" w:rsidP="00030C6B">
      <w:pPr>
        <w:ind w:firstLine="720"/>
      </w:pPr>
      <w:r>
        <w:t>The LORD is merciful</w:t>
      </w:r>
    </w:p>
    <w:p w:rsidR="00030C6B" w:rsidRDefault="00030C6B" w:rsidP="00030C6B">
      <w:pPr>
        <w:ind w:firstLine="720"/>
      </w:pPr>
      <w:r>
        <w:t>The LORD is slow to anger</w:t>
      </w:r>
    </w:p>
    <w:p w:rsidR="00030C6B" w:rsidRDefault="00030C6B" w:rsidP="00030C6B">
      <w:pPr>
        <w:ind w:firstLine="720"/>
      </w:pPr>
      <w:r>
        <w:t>The LORD is great in lovingkindness</w:t>
      </w:r>
    </w:p>
    <w:p w:rsidR="00030C6B" w:rsidRDefault="00030C6B" w:rsidP="00030C6B">
      <w:r>
        <w:t>Summarize in your own words what he Psalm says about God</w:t>
      </w:r>
    </w:p>
    <w:p w:rsidR="00030C6B" w:rsidRDefault="00030C6B" w:rsidP="00030C6B">
      <w:pPr>
        <w:ind w:firstLine="720"/>
      </w:pPr>
      <w:r>
        <w:t>“God is a gracious, merciful, loving God, who is patient and does not anger easily”</w:t>
      </w:r>
    </w:p>
    <w:p w:rsidR="00832990" w:rsidRPr="00832990" w:rsidRDefault="00832990" w:rsidP="00832990">
      <w:pPr>
        <w:rPr>
          <w:i/>
        </w:rPr>
      </w:pPr>
      <w:r w:rsidRPr="00832990">
        <w:rPr>
          <w:i/>
        </w:rPr>
        <w:t xml:space="preserve">The assignment for this class only uses three of the 150 </w:t>
      </w:r>
      <w:smartTag w:uri="http://www.logos.com/smarttags" w:element="bible">
        <w:smartTagPr>
          <w:attr w:name="Reference" w:val="Bible.Ps1"/>
        </w:smartTagPr>
        <w:r w:rsidRPr="00832990">
          <w:rPr>
            <w:i/>
          </w:rPr>
          <w:t>Psalms. I</w:t>
        </w:r>
      </w:smartTag>
      <w:r w:rsidRPr="00832990">
        <w:rPr>
          <w:i/>
        </w:rPr>
        <w:t xml:space="preserve"> encourage you on your own time to do the same work with all of the Psalms. It can help you appreciate the complexity of God’s character, the greatness of His works, and the greatness of His person!</w:t>
      </w:r>
    </w:p>
    <w:p w:rsidR="009D131D" w:rsidRDefault="009D131D">
      <w:r>
        <w:br w:type="page"/>
      </w:r>
    </w:p>
    <w:p w:rsidR="009D131D" w:rsidRPr="00D67C4F" w:rsidRDefault="009D131D" w:rsidP="00D67C4F">
      <w:pPr>
        <w:autoSpaceDE w:val="0"/>
        <w:autoSpaceDN w:val="0"/>
        <w:adjustRightInd w:val="0"/>
        <w:spacing w:after="0"/>
        <w:jc w:val="center"/>
        <w:rPr>
          <w:rFonts w:ascii="Times New Roman" w:hAnsi="Times New Roman" w:cs="Times New Roman"/>
          <w:i/>
          <w:sz w:val="24"/>
          <w:szCs w:val="24"/>
        </w:rPr>
      </w:pPr>
      <w:r w:rsidRPr="005C24D0">
        <w:rPr>
          <w:rFonts w:cstheme="minorHAnsi"/>
          <w:b/>
          <w:i/>
          <w:sz w:val="28"/>
          <w:szCs w:val="28"/>
        </w:rPr>
        <w:lastRenderedPageBreak/>
        <w:t>The Attributes of God</w:t>
      </w:r>
      <w:r w:rsidRPr="00E30348">
        <w:rPr>
          <w:rFonts w:ascii="Times New Roman" w:hAnsi="Times New Roman" w:cs="Times New Roman"/>
          <w:i/>
          <w:sz w:val="24"/>
          <w:szCs w:val="24"/>
        </w:rPr>
        <w:t>.</w:t>
      </w:r>
      <w:r w:rsidRPr="00E30348">
        <w:rPr>
          <w:rFonts w:ascii="Times New Roman" w:hAnsi="Times New Roman" w:cs="Times New Roman"/>
          <w:i/>
          <w:sz w:val="24"/>
          <w:szCs w:val="24"/>
          <w:vertAlign w:val="superscript"/>
        </w:rPr>
        <w:footnoteReference w:id="8"/>
      </w:r>
    </w:p>
    <w:p w:rsidR="009D131D" w:rsidRDefault="009D131D" w:rsidP="00D67C4F">
      <w:pPr>
        <w:autoSpaceDE w:val="0"/>
        <w:autoSpaceDN w:val="0"/>
        <w:adjustRightInd w:val="0"/>
        <w:spacing w:after="0"/>
        <w:rPr>
          <w:rFonts w:ascii="Times New Roman" w:hAnsi="Times New Roman" w:cs="Times New Roman"/>
          <w:sz w:val="24"/>
          <w:szCs w:val="24"/>
        </w:rPr>
      </w:pPr>
    </w:p>
    <w:p w:rsidR="009D131D" w:rsidRPr="00E30348" w:rsidRDefault="009D131D" w:rsidP="00D67C4F">
      <w:pPr>
        <w:autoSpaceDE w:val="0"/>
        <w:autoSpaceDN w:val="0"/>
        <w:adjustRightInd w:val="0"/>
        <w:spacing w:after="0"/>
        <w:rPr>
          <w:rFonts w:cstheme="minorHAnsi"/>
        </w:rPr>
      </w:pPr>
      <w:r w:rsidRPr="00E30348">
        <w:rPr>
          <w:rFonts w:cstheme="minorHAnsi"/>
        </w:rPr>
        <w:t xml:space="preserve">A. </w:t>
      </w:r>
      <w:r w:rsidRPr="00E30348">
        <w:rPr>
          <w:rFonts w:cstheme="minorHAnsi"/>
          <w:i/>
        </w:rPr>
        <w:t>Eternity</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The attribute of eternity means that God exists endlessly. God’s eternity and self-existence are interrelated concepts. </w:t>
      </w:r>
      <w:r w:rsidRPr="00C64C3F">
        <w:rPr>
          <w:rFonts w:cstheme="minorHAnsi"/>
        </w:rPr>
        <w:t>(</w:t>
      </w:r>
      <w:smartTag w:uri="http://www.logos.com/smarttags" w:element="bible">
        <w:smartTagPr>
          <w:attr w:name="Reference" w:val="Bible.Ps90.2"/>
        </w:smartTagPr>
        <w:r w:rsidRPr="00E30348">
          <w:rPr>
            <w:rFonts w:cstheme="minorHAnsi"/>
          </w:rPr>
          <w:t>Psalm 90:2</w:t>
        </w:r>
      </w:smartTag>
      <w:r w:rsidRPr="00C64C3F">
        <w:rPr>
          <w:rFonts w:cstheme="minorHAnsi"/>
        </w:rPr>
        <w:t>)</w:t>
      </w:r>
    </w:p>
    <w:p w:rsidR="009D131D" w:rsidRPr="00E30348" w:rsidRDefault="009D131D" w:rsidP="00D67C4F">
      <w:pPr>
        <w:autoSpaceDE w:val="0"/>
        <w:autoSpaceDN w:val="0"/>
        <w:adjustRightInd w:val="0"/>
        <w:spacing w:after="0"/>
        <w:rPr>
          <w:rFonts w:cstheme="minorHAnsi"/>
        </w:rPr>
      </w:pPr>
    </w:p>
    <w:p w:rsidR="009D131D" w:rsidRPr="00C64C3F" w:rsidRDefault="009D131D" w:rsidP="00D67C4F">
      <w:pPr>
        <w:autoSpaceDE w:val="0"/>
        <w:autoSpaceDN w:val="0"/>
        <w:adjustRightInd w:val="0"/>
        <w:spacing w:after="0"/>
        <w:rPr>
          <w:rFonts w:cstheme="minorHAnsi"/>
        </w:rPr>
      </w:pPr>
      <w:r w:rsidRPr="00E30348">
        <w:rPr>
          <w:rFonts w:cstheme="minorHAnsi"/>
        </w:rPr>
        <w:t xml:space="preserve">B. </w:t>
      </w:r>
      <w:r w:rsidRPr="00E30348">
        <w:rPr>
          <w:rFonts w:cstheme="minorHAnsi"/>
          <w:i/>
        </w:rPr>
        <w:t>Freedom</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Freedom in God means that He is independent of His creatures and His </w:t>
      </w:r>
      <w:r w:rsidRPr="00C64C3F">
        <w:rPr>
          <w:rFonts w:cstheme="minorHAnsi"/>
        </w:rPr>
        <w:t>Creation. When</w:t>
      </w:r>
      <w:r w:rsidRPr="00E30348">
        <w:rPr>
          <w:rFonts w:cstheme="minorHAnsi"/>
        </w:rPr>
        <w:t xml:space="preserve"> Isaiah asked the people who had directed the Lord or taught Him anything or instructed Him, he expected the answer, “no one,” because God is free, that is, independent of His creatures (</w:t>
      </w:r>
      <w:smartTag w:uri="http://www.logos.com/smarttags" w:element="bible">
        <w:smartTagPr>
          <w:attr w:name="Reference" w:val="Bible.Is40.13-14"/>
        </w:smartTagPr>
        <w:r w:rsidRPr="00E30348">
          <w:rPr>
            <w:rFonts w:cstheme="minorHAnsi"/>
          </w:rPr>
          <w:t>Isa. 40:13–14</w:t>
        </w:r>
      </w:smartTag>
      <w:r w:rsidRPr="00E30348">
        <w:rPr>
          <w:rFonts w:cstheme="minorHAnsi"/>
        </w:rPr>
        <w:t>).</w:t>
      </w:r>
    </w:p>
    <w:p w:rsidR="009D131D" w:rsidRPr="00C64C3F" w:rsidRDefault="009D131D" w:rsidP="00D67C4F">
      <w:pPr>
        <w:autoSpaceDE w:val="0"/>
        <w:autoSpaceDN w:val="0"/>
        <w:adjustRightInd w:val="0"/>
        <w:spacing w:after="0"/>
        <w:rPr>
          <w:rFonts w:cstheme="minorHAnsi"/>
          <w:i/>
        </w:rPr>
      </w:pPr>
    </w:p>
    <w:p w:rsidR="009D131D" w:rsidRPr="00E30348" w:rsidRDefault="009D131D" w:rsidP="00D67C4F">
      <w:pPr>
        <w:autoSpaceDE w:val="0"/>
        <w:autoSpaceDN w:val="0"/>
        <w:adjustRightInd w:val="0"/>
        <w:spacing w:after="0"/>
        <w:rPr>
          <w:rFonts w:cstheme="minorHAnsi"/>
        </w:rPr>
      </w:pPr>
      <w:r w:rsidRPr="00E30348">
        <w:rPr>
          <w:rFonts w:cstheme="minorHAnsi"/>
        </w:rPr>
        <w:t xml:space="preserve">C. </w:t>
      </w:r>
      <w:r w:rsidRPr="00E30348">
        <w:rPr>
          <w:rFonts w:cstheme="minorHAnsi"/>
          <w:i/>
        </w:rPr>
        <w:t>Holiness</w:t>
      </w:r>
    </w:p>
    <w:p w:rsidR="009D131D" w:rsidRPr="00E30348" w:rsidRDefault="009D131D" w:rsidP="00D67C4F">
      <w:pPr>
        <w:autoSpaceDE w:val="0"/>
        <w:autoSpaceDN w:val="0"/>
        <w:adjustRightInd w:val="0"/>
        <w:spacing w:after="0"/>
        <w:rPr>
          <w:rFonts w:cstheme="minorHAnsi"/>
        </w:rPr>
      </w:pPr>
      <w:r w:rsidRPr="00C64C3F">
        <w:rPr>
          <w:rFonts w:cstheme="minorHAnsi"/>
        </w:rPr>
        <w:t>H</w:t>
      </w:r>
      <w:r w:rsidRPr="00E30348">
        <w:rPr>
          <w:rFonts w:cstheme="minorHAnsi"/>
        </w:rPr>
        <w:t>oliness in the Bible means separation from all that is common or unclean. In respect to God, holiness means not only that He is separate from all that is unclean and evil but also that He is positively pure and thus distinct from all others.</w:t>
      </w:r>
      <w:r w:rsidRPr="00C64C3F">
        <w:rPr>
          <w:rFonts w:cstheme="minorHAnsi"/>
        </w:rPr>
        <w:t xml:space="preserve"> (</w:t>
      </w:r>
      <w:smartTag w:uri="http://www.logos.com/smarttags" w:element="bible">
        <w:smartTagPr>
          <w:attr w:name="Reference" w:val="Bible.Is6.3"/>
        </w:smartTagPr>
        <w:r w:rsidRPr="00C64C3F">
          <w:rPr>
            <w:rFonts w:cstheme="minorHAnsi"/>
          </w:rPr>
          <w:t>Isa. 6:3</w:t>
        </w:r>
      </w:smartTag>
      <w:r w:rsidRPr="00C64C3F">
        <w:rPr>
          <w:rFonts w:cstheme="minorHAnsi"/>
        </w:rPr>
        <w:t xml:space="preserve">, </w:t>
      </w:r>
      <w:smartTag w:uri="http://www.logos.com/smarttags" w:element="bible">
        <w:smartTagPr>
          <w:attr w:name="Reference" w:val="Bible.Re4.8"/>
        </w:smartTagPr>
        <w:r w:rsidRPr="00C64C3F">
          <w:rPr>
            <w:rFonts w:cstheme="minorHAnsi"/>
          </w:rPr>
          <w:t>Rev. 4:8</w:t>
        </w:r>
      </w:smartTag>
      <w:r w:rsidRPr="00E30348">
        <w:rPr>
          <w:rFonts w:cstheme="minorHAnsi"/>
        </w:rPr>
        <w:t xml:space="preserve">). </w:t>
      </w:r>
    </w:p>
    <w:p w:rsidR="009D131D" w:rsidRPr="00E30348" w:rsidRDefault="009D131D" w:rsidP="00D67C4F">
      <w:pPr>
        <w:autoSpaceDE w:val="0"/>
        <w:autoSpaceDN w:val="0"/>
        <w:adjustRightInd w:val="0"/>
        <w:spacing w:after="0"/>
        <w:rPr>
          <w:rFonts w:cstheme="minorHAnsi"/>
        </w:rPr>
      </w:pPr>
    </w:p>
    <w:p w:rsidR="009D131D" w:rsidRPr="00E30348" w:rsidRDefault="009D131D" w:rsidP="00D67C4F">
      <w:pPr>
        <w:autoSpaceDE w:val="0"/>
        <w:autoSpaceDN w:val="0"/>
        <w:adjustRightInd w:val="0"/>
        <w:spacing w:after="0"/>
        <w:rPr>
          <w:rFonts w:cstheme="minorHAnsi"/>
        </w:rPr>
      </w:pPr>
      <w:r w:rsidRPr="00E30348">
        <w:rPr>
          <w:rFonts w:cstheme="minorHAnsi"/>
        </w:rPr>
        <w:t xml:space="preserve">D. </w:t>
      </w:r>
      <w:r w:rsidRPr="00E30348">
        <w:rPr>
          <w:rFonts w:cstheme="minorHAnsi"/>
          <w:i/>
        </w:rPr>
        <w:t>Immutability</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Immutability means that God is unchangeable and thus unchanging. </w:t>
      </w:r>
      <w:r w:rsidRPr="00C64C3F">
        <w:rPr>
          <w:rFonts w:cstheme="minorHAnsi"/>
        </w:rPr>
        <w:t>(</w:t>
      </w:r>
      <w:smartTag w:uri="http://www.logos.com/smarttags" w:element="bible">
        <w:smartTagPr>
          <w:attr w:name="Reference" w:val="Bible.Mal3.6"/>
        </w:smartTagPr>
        <w:r w:rsidRPr="00E30348">
          <w:rPr>
            <w:rFonts w:cstheme="minorHAnsi"/>
          </w:rPr>
          <w:t>Malachi 3:6</w:t>
        </w:r>
      </w:smartTag>
      <w:r w:rsidRPr="00C64C3F">
        <w:rPr>
          <w:rFonts w:cstheme="minorHAnsi"/>
        </w:rPr>
        <w:t>,</w:t>
      </w:r>
      <w:r w:rsidRPr="00E30348">
        <w:rPr>
          <w:rFonts w:cstheme="minorHAnsi"/>
        </w:rPr>
        <w:t xml:space="preserve"> </w:t>
      </w:r>
      <w:smartTag w:uri="http://www.logos.com/smarttags" w:element="bible">
        <w:smartTagPr>
          <w:attr w:name="Reference" w:val="Bible.Jas1.17"/>
        </w:smartTagPr>
        <w:r w:rsidRPr="00E30348">
          <w:rPr>
            <w:rFonts w:cstheme="minorHAnsi"/>
          </w:rPr>
          <w:t>James 1:17</w:t>
        </w:r>
      </w:smartTag>
      <w:r w:rsidRPr="00E30348">
        <w:rPr>
          <w:rFonts w:cstheme="minorHAnsi"/>
        </w:rPr>
        <w:t xml:space="preserve"> speak of immutability. </w:t>
      </w:r>
    </w:p>
    <w:p w:rsidR="009D131D" w:rsidRPr="00E30348" w:rsidRDefault="009D131D" w:rsidP="00D67C4F">
      <w:pPr>
        <w:autoSpaceDE w:val="0"/>
        <w:autoSpaceDN w:val="0"/>
        <w:adjustRightInd w:val="0"/>
        <w:spacing w:after="0"/>
        <w:rPr>
          <w:rFonts w:cstheme="minorHAnsi"/>
        </w:rPr>
      </w:pPr>
    </w:p>
    <w:p w:rsidR="009D131D" w:rsidRPr="00E30348" w:rsidRDefault="009D131D" w:rsidP="00D67C4F">
      <w:pPr>
        <w:autoSpaceDE w:val="0"/>
        <w:autoSpaceDN w:val="0"/>
        <w:adjustRightInd w:val="0"/>
        <w:spacing w:after="0"/>
        <w:rPr>
          <w:rFonts w:cstheme="minorHAnsi"/>
        </w:rPr>
      </w:pPr>
      <w:r w:rsidRPr="00E30348">
        <w:rPr>
          <w:rFonts w:cstheme="minorHAnsi"/>
        </w:rPr>
        <w:t xml:space="preserve">E. </w:t>
      </w:r>
      <w:r w:rsidRPr="00E30348">
        <w:rPr>
          <w:rFonts w:cstheme="minorHAnsi"/>
          <w:i/>
        </w:rPr>
        <w:t>Infinity</w:t>
      </w:r>
    </w:p>
    <w:p w:rsidR="009D131D" w:rsidRPr="00E30348" w:rsidRDefault="009D131D" w:rsidP="00D67C4F">
      <w:pPr>
        <w:autoSpaceDE w:val="0"/>
        <w:autoSpaceDN w:val="0"/>
        <w:adjustRightInd w:val="0"/>
        <w:spacing w:after="0"/>
        <w:rPr>
          <w:rFonts w:cstheme="minorHAnsi"/>
        </w:rPr>
      </w:pPr>
      <w:r w:rsidRPr="00E30348">
        <w:rPr>
          <w:rFonts w:cstheme="minorHAnsi"/>
        </w:rPr>
        <w:t>Infinity means that God has no bounds or limits. He is in no way limited by the universe or by time-space boundaries.  (</w:t>
      </w:r>
      <w:smartTag w:uri="http://www.logos.com/smarttags" w:element="bible">
        <w:smartTagPr>
          <w:attr w:name="Reference" w:val="Bible.1Ki8.27"/>
        </w:smartTagPr>
        <w:r w:rsidRPr="00E30348">
          <w:rPr>
            <w:rFonts w:cstheme="minorHAnsi"/>
          </w:rPr>
          <w:t>1 Kings 8:27</w:t>
        </w:r>
      </w:smartTag>
      <w:r w:rsidRPr="00C64C3F">
        <w:rPr>
          <w:rFonts w:cstheme="minorHAnsi"/>
        </w:rPr>
        <w:t xml:space="preserve">, </w:t>
      </w:r>
      <w:smartTag w:uri="http://www.logos.com/smarttags" w:element="bible">
        <w:smartTagPr>
          <w:attr w:name="Reference" w:val="Bible.Ac17.24-28"/>
        </w:smartTagPr>
        <w:r w:rsidRPr="00C64C3F">
          <w:rPr>
            <w:rFonts w:cstheme="minorHAnsi"/>
          </w:rPr>
          <w:t>Acts 17:24-28</w:t>
        </w:r>
      </w:smartTag>
      <w:r w:rsidRPr="00E30348">
        <w:rPr>
          <w:rFonts w:cstheme="minorHAnsi"/>
        </w:rPr>
        <w:t>)</w:t>
      </w:r>
      <w:r w:rsidRPr="00C64C3F">
        <w:rPr>
          <w:rFonts w:cstheme="minorHAnsi"/>
        </w:rPr>
        <w:t>.</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 </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F. </w:t>
      </w:r>
      <w:r w:rsidRPr="00E30348">
        <w:rPr>
          <w:rFonts w:cstheme="minorHAnsi"/>
          <w:i/>
        </w:rPr>
        <w:t>Love</w:t>
      </w:r>
    </w:p>
    <w:p w:rsidR="009D131D" w:rsidRPr="00E30348" w:rsidRDefault="009D131D" w:rsidP="00D67C4F">
      <w:pPr>
        <w:autoSpaceDE w:val="0"/>
        <w:autoSpaceDN w:val="0"/>
        <w:adjustRightInd w:val="0"/>
        <w:spacing w:after="0"/>
        <w:rPr>
          <w:rFonts w:cstheme="minorHAnsi"/>
        </w:rPr>
      </w:pPr>
      <w:r w:rsidRPr="00E30348">
        <w:rPr>
          <w:rFonts w:cstheme="minorHAnsi"/>
        </w:rPr>
        <w:t>Like many Christian terms, love is more often discussed than defined. Love seeks good for the object loved. What is good? In God it is the perfection of holiness and all that that concept implies. Love in God is seeking the highest good and glory of His perfections. This implies no selfishness in God as it would in human beings. (</w:t>
      </w:r>
      <w:smartTag w:uri="http://www.logos.com/smarttags" w:element="bible">
        <w:smartTagPr>
          <w:attr w:name="Reference" w:val="Bible.1Jn4.8"/>
        </w:smartTagPr>
        <w:r w:rsidRPr="00E30348">
          <w:rPr>
            <w:rFonts w:cstheme="minorHAnsi"/>
          </w:rPr>
          <w:t>1 John 4:8</w:t>
        </w:r>
      </w:smartTag>
      <w:r w:rsidRPr="00E30348">
        <w:rPr>
          <w:rFonts w:cstheme="minorHAnsi"/>
        </w:rPr>
        <w:t>). Closely related to love are goodness, mercy, long-suffering, and grace. Although distinctions are made, they are not exact. Goodness may be defined as God’s benevolent concern for His creatures (</w:t>
      </w:r>
      <w:smartTag w:uri="http://www.logos.com/smarttags" w:element="bible">
        <w:smartTagPr>
          <w:attr w:name="Reference" w:val="Bible.Ac14.17"/>
        </w:smartTagPr>
        <w:r w:rsidRPr="00E30348">
          <w:rPr>
            <w:rFonts w:cstheme="minorHAnsi"/>
          </w:rPr>
          <w:t>Acts 14:17</w:t>
        </w:r>
      </w:smartTag>
      <w:r w:rsidRPr="00E30348">
        <w:rPr>
          <w:rFonts w:cstheme="minorHAnsi"/>
        </w:rPr>
        <w:t>). Mercy is that aspect of His goodness that causes God to show pity and compassion (</w:t>
      </w:r>
      <w:smartTag w:uri="http://www.logos.com/smarttags" w:element="bible">
        <w:smartTagPr>
          <w:attr w:name="Reference" w:val="Bible.Eph2.4"/>
        </w:smartTagPr>
        <w:r w:rsidRPr="00E30348">
          <w:rPr>
            <w:rFonts w:cstheme="minorHAnsi"/>
          </w:rPr>
          <w:t>Eph. 2:4</w:t>
        </w:r>
      </w:smartTag>
      <w:r w:rsidRPr="00E30348">
        <w:rPr>
          <w:rFonts w:cstheme="minorHAnsi"/>
        </w:rPr>
        <w:t xml:space="preserve">; </w:t>
      </w:r>
      <w:smartTag w:uri="http://www.logos.com/smarttags" w:element="bible">
        <w:smartTagPr>
          <w:attr w:name="Reference" w:val="Bible.Jas5.11"/>
        </w:smartTagPr>
        <w:r w:rsidRPr="00E30348">
          <w:rPr>
            <w:rFonts w:cstheme="minorHAnsi"/>
          </w:rPr>
          <w:t>James 5:11</w:t>
        </w:r>
      </w:smartTag>
      <w:r w:rsidRPr="00E30348">
        <w:rPr>
          <w:rFonts w:cstheme="minorHAnsi"/>
        </w:rPr>
        <w:t>). Long- suffering speaks of self-restraint in the face of provocation (</w:t>
      </w:r>
      <w:smartTag w:uri="http://www.logos.com/smarttags" w:element="bible">
        <w:smartTagPr>
          <w:attr w:name="Reference" w:val="Bible.1Pe3.20"/>
        </w:smartTagPr>
        <w:r w:rsidRPr="00E30348">
          <w:rPr>
            <w:rFonts w:cstheme="minorHAnsi"/>
          </w:rPr>
          <w:t>1 Pet. 3:20</w:t>
        </w:r>
      </w:smartTag>
      <w:r w:rsidRPr="00E30348">
        <w:rPr>
          <w:rFonts w:cstheme="minorHAnsi"/>
        </w:rPr>
        <w:t xml:space="preserve">; </w:t>
      </w:r>
      <w:smartTag w:uri="http://www.logos.com/smarttags" w:element="bible">
        <w:smartTagPr>
          <w:attr w:name="Reference" w:val="Bible.2Pe3.15"/>
        </w:smartTagPr>
        <w:r w:rsidRPr="00E30348">
          <w:rPr>
            <w:rFonts w:cstheme="minorHAnsi"/>
          </w:rPr>
          <w:t>2 Pet. 3:15</w:t>
        </w:r>
      </w:smartTag>
      <w:r w:rsidRPr="00E30348">
        <w:rPr>
          <w:rFonts w:cstheme="minorHAnsi"/>
        </w:rPr>
        <w:t xml:space="preserve">). Grace is the unmerited favor of God shown to man primarily in the person and work of Jesus Christ. </w:t>
      </w:r>
    </w:p>
    <w:p w:rsidR="009D131D" w:rsidRDefault="009D131D" w:rsidP="00D67C4F">
      <w:pPr>
        <w:autoSpaceDE w:val="0"/>
        <w:autoSpaceDN w:val="0"/>
        <w:adjustRightInd w:val="0"/>
        <w:spacing w:after="0"/>
        <w:rPr>
          <w:rFonts w:cstheme="minorHAnsi"/>
        </w:rPr>
      </w:pPr>
      <w:r w:rsidRPr="00E30348">
        <w:rPr>
          <w:rFonts w:cstheme="minorHAnsi"/>
        </w:rPr>
        <w:t xml:space="preserve"> </w:t>
      </w:r>
    </w:p>
    <w:p w:rsidR="00C52941" w:rsidRDefault="00C52941" w:rsidP="00D67C4F">
      <w:pPr>
        <w:autoSpaceDE w:val="0"/>
        <w:autoSpaceDN w:val="0"/>
        <w:adjustRightInd w:val="0"/>
        <w:spacing w:after="0"/>
        <w:rPr>
          <w:rFonts w:cstheme="minorHAnsi"/>
        </w:rPr>
      </w:pPr>
    </w:p>
    <w:p w:rsidR="00C52941" w:rsidRDefault="00C52941" w:rsidP="00D67C4F">
      <w:pPr>
        <w:autoSpaceDE w:val="0"/>
        <w:autoSpaceDN w:val="0"/>
        <w:adjustRightInd w:val="0"/>
        <w:spacing w:after="0"/>
        <w:rPr>
          <w:rFonts w:cstheme="minorHAnsi"/>
        </w:rPr>
      </w:pPr>
    </w:p>
    <w:p w:rsidR="00C52941" w:rsidRPr="00E30348" w:rsidRDefault="00C52941" w:rsidP="00D67C4F">
      <w:pPr>
        <w:autoSpaceDE w:val="0"/>
        <w:autoSpaceDN w:val="0"/>
        <w:adjustRightInd w:val="0"/>
        <w:spacing w:after="0"/>
        <w:rPr>
          <w:rFonts w:cstheme="minorHAnsi"/>
        </w:rPr>
      </w:pPr>
    </w:p>
    <w:p w:rsidR="009D131D" w:rsidRPr="00E30348" w:rsidRDefault="009D131D" w:rsidP="00D67C4F">
      <w:pPr>
        <w:autoSpaceDE w:val="0"/>
        <w:autoSpaceDN w:val="0"/>
        <w:adjustRightInd w:val="0"/>
        <w:spacing w:after="0"/>
        <w:rPr>
          <w:rFonts w:cstheme="minorHAnsi"/>
        </w:rPr>
      </w:pPr>
      <w:r w:rsidRPr="00E30348">
        <w:rPr>
          <w:rFonts w:cstheme="minorHAnsi"/>
        </w:rPr>
        <w:lastRenderedPageBreak/>
        <w:t xml:space="preserve">G. </w:t>
      </w:r>
      <w:r w:rsidRPr="00E30348">
        <w:rPr>
          <w:rFonts w:cstheme="minorHAnsi"/>
          <w:i/>
        </w:rPr>
        <w:t>Omnipotence</w:t>
      </w:r>
    </w:p>
    <w:p w:rsidR="009D131D" w:rsidRPr="00E30348" w:rsidRDefault="009D131D" w:rsidP="00D67C4F">
      <w:pPr>
        <w:autoSpaceDE w:val="0"/>
        <w:autoSpaceDN w:val="0"/>
        <w:adjustRightInd w:val="0"/>
        <w:spacing w:after="0"/>
        <w:rPr>
          <w:rFonts w:cstheme="minorHAnsi"/>
        </w:rPr>
      </w:pPr>
      <w:r w:rsidRPr="00E30348">
        <w:rPr>
          <w:rFonts w:cstheme="minorHAnsi"/>
        </w:rPr>
        <w:t>Omnipotence means that God is all-powerful and able to do anything consistent with His own nature. The word “Almighty” is used only of God in the Bible, occurring fifty-six times, and is the basis for the concept of omnipotence. God revealed Himself as the Almighty One to Abraham (</w:t>
      </w:r>
      <w:smartTag w:uri="http://www.logos.com/smarttags" w:element="bible">
        <w:smartTagPr>
          <w:attr w:name="Reference" w:val="Bible.Ge17.1"/>
        </w:smartTagPr>
        <w:r w:rsidRPr="00E30348">
          <w:rPr>
            <w:rFonts w:cstheme="minorHAnsi"/>
          </w:rPr>
          <w:t>Gen. 17:1</w:t>
        </w:r>
      </w:smartTag>
      <w:r w:rsidRPr="00E30348">
        <w:rPr>
          <w:rFonts w:cstheme="minorHAnsi"/>
        </w:rPr>
        <w:t>), to Moses (</w:t>
      </w:r>
      <w:smartTag w:uri="http://www.logos.com/smarttags" w:element="bible">
        <w:smartTagPr>
          <w:attr w:name="Reference" w:val="Bible.Ex6.3"/>
        </w:smartTagPr>
        <w:r w:rsidRPr="00E30348">
          <w:rPr>
            <w:rFonts w:cstheme="minorHAnsi"/>
          </w:rPr>
          <w:t>Exod. 6:3</w:t>
        </w:r>
      </w:smartTag>
      <w:r w:rsidRPr="00E30348">
        <w:rPr>
          <w:rFonts w:cstheme="minorHAnsi"/>
        </w:rPr>
        <w:t>), to believers (</w:t>
      </w:r>
      <w:smartTag w:uri="http://www.logos.com/smarttags" w:element="bible">
        <w:smartTagPr>
          <w:attr w:name="Reference" w:val="Bible.2Co6.18"/>
        </w:smartTagPr>
        <w:r w:rsidRPr="00E30348">
          <w:rPr>
            <w:rFonts w:cstheme="minorHAnsi"/>
          </w:rPr>
          <w:t>2 Cor. 6:18</w:t>
        </w:r>
      </w:smartTag>
      <w:r w:rsidRPr="00E30348">
        <w:rPr>
          <w:rFonts w:cstheme="minorHAnsi"/>
        </w:rPr>
        <w:t>), and to John several times in the Revelation (1:8; 19:6).</w:t>
      </w:r>
    </w:p>
    <w:p w:rsidR="009D131D" w:rsidRPr="00E30348" w:rsidRDefault="009D131D" w:rsidP="00D67C4F">
      <w:pPr>
        <w:autoSpaceDE w:val="0"/>
        <w:autoSpaceDN w:val="0"/>
        <w:adjustRightInd w:val="0"/>
        <w:spacing w:after="0"/>
        <w:rPr>
          <w:rFonts w:cstheme="minorHAnsi"/>
        </w:rPr>
      </w:pPr>
    </w:p>
    <w:p w:rsidR="009D131D" w:rsidRPr="00E30348" w:rsidRDefault="009D131D" w:rsidP="00D67C4F">
      <w:pPr>
        <w:autoSpaceDE w:val="0"/>
        <w:autoSpaceDN w:val="0"/>
        <w:adjustRightInd w:val="0"/>
        <w:spacing w:after="0"/>
        <w:rPr>
          <w:rFonts w:cstheme="minorHAnsi"/>
        </w:rPr>
      </w:pPr>
      <w:r w:rsidRPr="00E30348">
        <w:rPr>
          <w:rFonts w:cstheme="minorHAnsi"/>
        </w:rPr>
        <w:t xml:space="preserve">H. </w:t>
      </w:r>
      <w:r w:rsidRPr="00E30348">
        <w:rPr>
          <w:rFonts w:cstheme="minorHAnsi"/>
          <w:i/>
        </w:rPr>
        <w:t>Omnipresence</w:t>
      </w:r>
    </w:p>
    <w:p w:rsidR="009D131D" w:rsidRPr="00E30348" w:rsidRDefault="009D131D" w:rsidP="00D67C4F">
      <w:pPr>
        <w:autoSpaceDE w:val="0"/>
        <w:autoSpaceDN w:val="0"/>
        <w:adjustRightInd w:val="0"/>
        <w:spacing w:after="0"/>
        <w:rPr>
          <w:rFonts w:cstheme="minorHAnsi"/>
        </w:rPr>
      </w:pPr>
      <w:r w:rsidRPr="00E30348">
        <w:rPr>
          <w:rFonts w:cstheme="minorHAnsi"/>
        </w:rPr>
        <w:t>Omnipresence means that God is everywhere present with His whole being at all times.</w:t>
      </w:r>
      <w:r w:rsidRPr="00C64C3F">
        <w:rPr>
          <w:rFonts w:cstheme="minorHAnsi"/>
        </w:rPr>
        <w:t xml:space="preserve"> </w:t>
      </w:r>
      <w:r w:rsidRPr="00C64C3F">
        <w:rPr>
          <w:rFonts w:cstheme="minorHAnsi"/>
          <w:sz w:val="20"/>
          <w:szCs w:val="20"/>
        </w:rPr>
        <w:t>(</w:t>
      </w:r>
      <w:smartTag w:uri="http://www.logos.com/smarttags" w:element="bible">
        <w:smartTagPr>
          <w:attr w:name="Reference" w:val="Bible.Ps139.7-11"/>
        </w:smartTagPr>
        <w:r w:rsidRPr="00E30348">
          <w:rPr>
            <w:rFonts w:cstheme="minorHAnsi"/>
            <w:sz w:val="20"/>
            <w:szCs w:val="20"/>
          </w:rPr>
          <w:t>Psalm 139:7–11</w:t>
        </w:r>
      </w:smartTag>
      <w:r w:rsidRPr="00C64C3F">
        <w:rPr>
          <w:rFonts w:cstheme="minorHAnsi"/>
          <w:sz w:val="20"/>
          <w:szCs w:val="20"/>
        </w:rPr>
        <w:t>)</w:t>
      </w:r>
      <w:r w:rsidRPr="00E30348">
        <w:rPr>
          <w:rFonts w:cstheme="minorHAnsi"/>
        </w:rPr>
        <w:t xml:space="preserve"> </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 </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I. </w:t>
      </w:r>
      <w:r w:rsidRPr="00E30348">
        <w:rPr>
          <w:rFonts w:cstheme="minorHAnsi"/>
          <w:i/>
        </w:rPr>
        <w:t>Omniscience</w:t>
      </w:r>
    </w:p>
    <w:p w:rsidR="009D131D" w:rsidRPr="00E30348" w:rsidRDefault="009D131D" w:rsidP="00D67C4F">
      <w:pPr>
        <w:autoSpaceDE w:val="0"/>
        <w:autoSpaceDN w:val="0"/>
        <w:adjustRightInd w:val="0"/>
        <w:spacing w:after="0"/>
        <w:rPr>
          <w:rFonts w:cstheme="minorHAnsi"/>
        </w:rPr>
      </w:pPr>
      <w:r w:rsidRPr="00E30348">
        <w:rPr>
          <w:rFonts w:cstheme="minorHAnsi"/>
        </w:rPr>
        <w:t>Omniscience means that God knows everything, things actual and possible, effortlessly and equally well. God knows all His works from the beginning (</w:t>
      </w:r>
      <w:smartTag w:uri="http://www.logos.com/smarttags" w:element="bible">
        <w:smartTagPr>
          <w:attr w:name="Reference" w:val="Bible.Ac15.18"/>
        </w:smartTagPr>
        <w:r w:rsidRPr="00E30348">
          <w:rPr>
            <w:rFonts w:cstheme="minorHAnsi"/>
          </w:rPr>
          <w:t>Acts 15:18</w:t>
        </w:r>
      </w:smartTag>
      <w:r w:rsidRPr="00C64C3F">
        <w:rPr>
          <w:rFonts w:cstheme="minorHAnsi"/>
        </w:rPr>
        <w:t xml:space="preserve">), </w:t>
      </w:r>
      <w:r w:rsidRPr="00E30348">
        <w:rPr>
          <w:rFonts w:cstheme="minorHAnsi"/>
        </w:rPr>
        <w:t>God knows everything about our lives before we are born (</w:t>
      </w:r>
      <w:smartTag w:uri="http://www.logos.com/smarttags" w:element="bible">
        <w:smartTagPr>
          <w:attr w:name="Reference" w:val="Bible.Ps139.16"/>
        </w:smartTagPr>
        <w:r w:rsidRPr="00E30348">
          <w:rPr>
            <w:rFonts w:cstheme="minorHAnsi"/>
          </w:rPr>
          <w:t>Ps. 139:16</w:t>
        </w:r>
      </w:smartTag>
      <w:r w:rsidRPr="00E30348">
        <w:rPr>
          <w:rFonts w:cstheme="minorHAnsi"/>
        </w:rPr>
        <w:t>).</w:t>
      </w:r>
    </w:p>
    <w:p w:rsidR="009D131D" w:rsidRPr="00E30348" w:rsidRDefault="009D131D" w:rsidP="00D67C4F">
      <w:pPr>
        <w:autoSpaceDE w:val="0"/>
        <w:autoSpaceDN w:val="0"/>
        <w:adjustRightInd w:val="0"/>
        <w:spacing w:after="0"/>
        <w:rPr>
          <w:rFonts w:cstheme="minorHAnsi"/>
        </w:rPr>
      </w:pPr>
    </w:p>
    <w:p w:rsidR="009D131D" w:rsidRPr="00E30348" w:rsidRDefault="009D131D" w:rsidP="00D67C4F">
      <w:pPr>
        <w:autoSpaceDE w:val="0"/>
        <w:autoSpaceDN w:val="0"/>
        <w:adjustRightInd w:val="0"/>
        <w:spacing w:after="0"/>
        <w:rPr>
          <w:rFonts w:cstheme="minorHAnsi"/>
        </w:rPr>
      </w:pPr>
      <w:r w:rsidRPr="00E30348">
        <w:rPr>
          <w:rFonts w:cstheme="minorHAnsi"/>
        </w:rPr>
        <w:t xml:space="preserve">J. </w:t>
      </w:r>
      <w:r w:rsidRPr="00E30348">
        <w:rPr>
          <w:rFonts w:cstheme="minorHAnsi"/>
          <w:i/>
        </w:rPr>
        <w:t>Righteousness</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Though related to holiness, righteousness is nevertheless a distinct attribute of God. Holiness relates to God’s separateness; righteousness, to His justice. Righteousness has to do with law, morality, and justice. </w:t>
      </w:r>
      <w:r w:rsidRPr="00C64C3F">
        <w:rPr>
          <w:rFonts w:cstheme="minorHAnsi"/>
        </w:rPr>
        <w:t>There</w:t>
      </w:r>
      <w:r w:rsidRPr="00E30348">
        <w:rPr>
          <w:rFonts w:cstheme="minorHAnsi"/>
        </w:rPr>
        <w:t xml:space="preserve"> is no law, either within His </w:t>
      </w:r>
      <w:r w:rsidRPr="00C64C3F">
        <w:rPr>
          <w:rFonts w:cstheme="minorHAnsi"/>
        </w:rPr>
        <w:t xml:space="preserve">being or of His own making </w:t>
      </w:r>
      <w:r w:rsidRPr="00E30348">
        <w:rPr>
          <w:rFonts w:cstheme="minorHAnsi"/>
        </w:rPr>
        <w:t xml:space="preserve">that is violated by anything in His nature. </w:t>
      </w:r>
      <w:r w:rsidRPr="00C64C3F">
        <w:rPr>
          <w:rFonts w:cstheme="minorHAnsi"/>
        </w:rPr>
        <w:t>There</w:t>
      </w:r>
      <w:r w:rsidRPr="00E30348">
        <w:rPr>
          <w:rFonts w:cstheme="minorHAnsi"/>
        </w:rPr>
        <w:t xml:space="preserve"> is no action He takes that violates any code of morality or justice. </w:t>
      </w:r>
      <w:r w:rsidRPr="00C64C3F">
        <w:rPr>
          <w:rFonts w:cstheme="minorHAnsi"/>
        </w:rPr>
        <w:t>(</w:t>
      </w:r>
      <w:smartTag w:uri="http://www.logos.com/smarttags" w:element="bible">
        <w:smartTagPr>
          <w:attr w:name="Reference" w:val="Bible.Ps11.7"/>
        </w:smartTagPr>
        <w:r w:rsidRPr="00E30348">
          <w:rPr>
            <w:rFonts w:cstheme="minorHAnsi"/>
          </w:rPr>
          <w:t>Psalm 11:7</w:t>
        </w:r>
      </w:smartTag>
      <w:r w:rsidRPr="00C64C3F">
        <w:rPr>
          <w:rFonts w:cstheme="minorHAnsi"/>
        </w:rPr>
        <w:t>)</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 </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K. </w:t>
      </w:r>
      <w:r w:rsidRPr="00E30348">
        <w:rPr>
          <w:rFonts w:cstheme="minorHAnsi"/>
          <w:i/>
        </w:rPr>
        <w:t>Simplicity</w:t>
      </w:r>
    </w:p>
    <w:p w:rsidR="009D131D" w:rsidRPr="00C64C3F" w:rsidRDefault="009D131D" w:rsidP="00D67C4F">
      <w:pPr>
        <w:autoSpaceDE w:val="0"/>
        <w:autoSpaceDN w:val="0"/>
        <w:adjustRightInd w:val="0"/>
        <w:spacing w:after="0"/>
        <w:rPr>
          <w:rFonts w:cstheme="minorHAnsi"/>
        </w:rPr>
      </w:pPr>
      <w:r w:rsidRPr="00E30348">
        <w:rPr>
          <w:rFonts w:cstheme="minorHAnsi"/>
        </w:rPr>
        <w:t xml:space="preserve"> The attribute of simplicity means that God is not a composite or compounded being. </w:t>
      </w:r>
    </w:p>
    <w:p w:rsidR="009D131D" w:rsidRPr="00E30348" w:rsidRDefault="009D131D" w:rsidP="00D67C4F">
      <w:pPr>
        <w:autoSpaceDE w:val="0"/>
        <w:autoSpaceDN w:val="0"/>
        <w:adjustRightInd w:val="0"/>
        <w:spacing w:after="0"/>
        <w:rPr>
          <w:rFonts w:cstheme="minorHAnsi"/>
        </w:rPr>
      </w:pPr>
      <w:r w:rsidRPr="00E30348">
        <w:rPr>
          <w:rFonts w:cstheme="minorHAnsi"/>
        </w:rPr>
        <w:t>“God is spirit” (</w:t>
      </w:r>
      <w:smartTag w:uri="http://www.logos.com/smarttags" w:element="bible">
        <w:smartTagPr>
          <w:attr w:name="Reference" w:val="Bible.Jn4.24"/>
        </w:smartTagPr>
        <w:r w:rsidRPr="00E30348">
          <w:rPr>
            <w:rFonts w:cstheme="minorHAnsi"/>
          </w:rPr>
          <w:t>John 4:24</w:t>
        </w:r>
      </w:smartTag>
      <w:r w:rsidRPr="00E30348">
        <w:rPr>
          <w:rFonts w:cstheme="minorHAnsi"/>
        </w:rPr>
        <w:t xml:space="preserve">). </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 </w:t>
      </w:r>
    </w:p>
    <w:p w:rsidR="009D131D" w:rsidRPr="00E30348" w:rsidRDefault="009D131D" w:rsidP="00D67C4F">
      <w:pPr>
        <w:autoSpaceDE w:val="0"/>
        <w:autoSpaceDN w:val="0"/>
        <w:adjustRightInd w:val="0"/>
        <w:spacing w:after="0"/>
        <w:rPr>
          <w:rFonts w:cstheme="minorHAnsi"/>
        </w:rPr>
      </w:pPr>
      <w:r w:rsidRPr="00E30348">
        <w:rPr>
          <w:rFonts w:cstheme="minorHAnsi"/>
        </w:rPr>
        <w:t xml:space="preserve">L. </w:t>
      </w:r>
      <w:r w:rsidRPr="00E30348">
        <w:rPr>
          <w:rFonts w:cstheme="minorHAnsi"/>
          <w:i/>
        </w:rPr>
        <w:t>Sovereignty</w:t>
      </w:r>
    </w:p>
    <w:p w:rsidR="009D131D" w:rsidRPr="00C64C3F" w:rsidRDefault="009D131D" w:rsidP="00D67C4F">
      <w:pPr>
        <w:autoSpaceDE w:val="0"/>
        <w:autoSpaceDN w:val="0"/>
        <w:adjustRightInd w:val="0"/>
        <w:spacing w:after="0"/>
        <w:rPr>
          <w:rFonts w:cstheme="minorHAnsi"/>
        </w:rPr>
      </w:pPr>
      <w:r w:rsidRPr="00E30348">
        <w:rPr>
          <w:rFonts w:cstheme="minorHAnsi"/>
        </w:rPr>
        <w:t>The word means principal, chief, supreme. Ultimately God is in complete control of all things, though He may choose to let certain events happen according to natural laws that He has ordained.</w:t>
      </w:r>
      <w:r w:rsidRPr="00C64C3F">
        <w:rPr>
          <w:rFonts w:cstheme="minorHAnsi"/>
        </w:rPr>
        <w:t xml:space="preserve"> </w:t>
      </w:r>
      <w:r w:rsidRPr="00E30348">
        <w:rPr>
          <w:rFonts w:cstheme="minorHAnsi"/>
        </w:rPr>
        <w:t>God has a plan (</w:t>
      </w:r>
      <w:smartTag w:uri="http://www.logos.com/smarttags" w:element="bible">
        <w:smartTagPr>
          <w:attr w:name="Reference" w:val="Bible.Ac15.18"/>
        </w:smartTagPr>
        <w:r w:rsidRPr="00E30348">
          <w:rPr>
            <w:rFonts w:cstheme="minorHAnsi"/>
          </w:rPr>
          <w:t>Acts 15:18</w:t>
        </w:r>
      </w:smartTag>
      <w:r w:rsidRPr="00E30348">
        <w:rPr>
          <w:rFonts w:cstheme="minorHAnsi"/>
        </w:rPr>
        <w:t>), which is all-inclusive (</w:t>
      </w:r>
      <w:smartTag w:uri="http://www.logos.com/smarttags" w:element="bible">
        <w:smartTagPr>
          <w:attr w:name="Reference" w:val="Bible.Eph1.11"/>
        </w:smartTagPr>
        <w:r w:rsidRPr="00E30348">
          <w:rPr>
            <w:rFonts w:cstheme="minorHAnsi"/>
          </w:rPr>
          <w:t>Eph. 1:11</w:t>
        </w:r>
      </w:smartTag>
      <w:r w:rsidRPr="00E30348">
        <w:rPr>
          <w:rFonts w:cstheme="minorHAnsi"/>
        </w:rPr>
        <w:t>), which He controls (</w:t>
      </w:r>
      <w:smartTag w:uri="http://www.logos.com/smarttags" w:element="bible">
        <w:smartTagPr>
          <w:attr w:name="Reference" w:val="Bible.Ps135.6"/>
        </w:smartTagPr>
        <w:r w:rsidRPr="00E30348">
          <w:rPr>
            <w:rFonts w:cstheme="minorHAnsi"/>
          </w:rPr>
          <w:t>Ps. 135:6</w:t>
        </w:r>
      </w:smartTag>
      <w:r w:rsidRPr="00E30348">
        <w:rPr>
          <w:rFonts w:cstheme="minorHAnsi"/>
        </w:rPr>
        <w:t>), which includes but does not involve Him in evil (</w:t>
      </w:r>
      <w:smartTag w:uri="http://www.logos.com/smarttags" w:element="bible">
        <w:smartTagPr>
          <w:attr w:name="Reference" w:val="Bible.Pr16.4"/>
        </w:smartTagPr>
        <w:r w:rsidRPr="00E30348">
          <w:rPr>
            <w:rFonts w:cstheme="minorHAnsi"/>
          </w:rPr>
          <w:t>Prov. 16:4</w:t>
        </w:r>
      </w:smartTag>
      <w:r w:rsidRPr="00E30348">
        <w:rPr>
          <w:rFonts w:cstheme="minorHAnsi"/>
        </w:rPr>
        <w:t>), and which ultimately is for the praise of His glory (</w:t>
      </w:r>
      <w:smartTag w:uri="http://www.logos.com/smarttags" w:element="bible">
        <w:smartTagPr>
          <w:attr w:name="Reference" w:val="Bible.Eph1.14"/>
        </w:smartTagPr>
        <w:r w:rsidRPr="00E30348">
          <w:rPr>
            <w:rFonts w:cstheme="minorHAnsi"/>
          </w:rPr>
          <w:t>Eph. 1:14</w:t>
        </w:r>
      </w:smartTag>
      <w:r w:rsidRPr="00E30348">
        <w:rPr>
          <w:rFonts w:cstheme="minorHAnsi"/>
        </w:rPr>
        <w:t>).</w:t>
      </w:r>
    </w:p>
    <w:p w:rsidR="009D131D" w:rsidRPr="00E30348" w:rsidRDefault="009D131D" w:rsidP="00D67C4F">
      <w:pPr>
        <w:autoSpaceDE w:val="0"/>
        <w:autoSpaceDN w:val="0"/>
        <w:adjustRightInd w:val="0"/>
        <w:spacing w:after="0"/>
        <w:rPr>
          <w:rFonts w:cstheme="minorHAnsi"/>
        </w:rPr>
      </w:pPr>
    </w:p>
    <w:p w:rsidR="009D131D" w:rsidRPr="00E30348" w:rsidRDefault="009D131D" w:rsidP="00D67C4F">
      <w:pPr>
        <w:autoSpaceDE w:val="0"/>
        <w:autoSpaceDN w:val="0"/>
        <w:adjustRightInd w:val="0"/>
        <w:spacing w:after="0"/>
        <w:rPr>
          <w:rFonts w:cstheme="minorHAnsi"/>
        </w:rPr>
      </w:pPr>
      <w:r w:rsidRPr="00E30348">
        <w:rPr>
          <w:rFonts w:cstheme="minorHAnsi"/>
        </w:rPr>
        <w:t>M. Truth</w:t>
      </w:r>
    </w:p>
    <w:p w:rsidR="009D131D" w:rsidRPr="00C64C3F" w:rsidRDefault="009D131D" w:rsidP="00D67C4F">
      <w:pPr>
        <w:autoSpaceDE w:val="0"/>
        <w:autoSpaceDN w:val="0"/>
        <w:adjustRightInd w:val="0"/>
        <w:spacing w:after="0"/>
        <w:rPr>
          <w:rFonts w:cstheme="minorHAnsi"/>
        </w:rPr>
      </w:pPr>
      <w:r w:rsidRPr="00E30348">
        <w:rPr>
          <w:rFonts w:cstheme="minorHAnsi"/>
        </w:rPr>
        <w:t>Truth means “agreement to that which is represented” and includes the ideas of veracity, faithfulness, and consistency.</w:t>
      </w:r>
      <w:r w:rsidRPr="00C64C3F">
        <w:rPr>
          <w:rFonts w:cstheme="minorHAnsi"/>
        </w:rPr>
        <w:t xml:space="preserve"> </w:t>
      </w:r>
      <w:r w:rsidRPr="00E30348">
        <w:rPr>
          <w:rFonts w:cstheme="minorHAnsi"/>
        </w:rPr>
        <w:t>God is the only true God (</w:t>
      </w:r>
      <w:smartTag w:uri="http://www.logos.com/smarttags" w:element="bible">
        <w:smartTagPr>
          <w:attr w:name="Reference" w:val="Bible.Jn17.3"/>
        </w:smartTagPr>
        <w:r w:rsidRPr="00E30348">
          <w:rPr>
            <w:rFonts w:cstheme="minorHAnsi"/>
          </w:rPr>
          <w:t>John 17:3</w:t>
        </w:r>
      </w:smartTag>
      <w:r w:rsidRPr="00E30348">
        <w:rPr>
          <w:rFonts w:cstheme="minorHAnsi"/>
        </w:rPr>
        <w:t>), and thus cannot lie (</w:t>
      </w:r>
      <w:smartTag w:uri="http://www.logos.com/smarttags" w:element="bible">
        <w:smartTagPr>
          <w:attr w:name="Reference" w:val="Bible.Tt1.2"/>
        </w:smartTagPr>
        <w:r w:rsidRPr="00E30348">
          <w:rPr>
            <w:rFonts w:cstheme="minorHAnsi"/>
          </w:rPr>
          <w:t>Titus 1:2</w:t>
        </w:r>
      </w:smartTag>
      <w:r w:rsidRPr="00E30348">
        <w:rPr>
          <w:rFonts w:cstheme="minorHAnsi"/>
        </w:rPr>
        <w:t>) and is always reliable (</w:t>
      </w:r>
      <w:smartTag w:uri="http://www.logos.com/smarttags" w:element="bible">
        <w:smartTagPr>
          <w:attr w:name="Reference" w:val="Bible.Ro3.4"/>
        </w:smartTagPr>
        <w:r w:rsidRPr="00E30348">
          <w:rPr>
            <w:rFonts w:cstheme="minorHAnsi"/>
          </w:rPr>
          <w:t>Rom. 3:4</w:t>
        </w:r>
      </w:smartTag>
      <w:r w:rsidRPr="00E30348">
        <w:rPr>
          <w:rFonts w:cstheme="minorHAnsi"/>
        </w:rPr>
        <w:t xml:space="preserve">; </w:t>
      </w:r>
      <w:smartTag w:uri="http://www.logos.com/smarttags" w:element="bible">
        <w:smartTagPr>
          <w:attr w:name="Reference" w:val="Bible.Heb6.18"/>
        </w:smartTagPr>
        <w:r w:rsidRPr="00E30348">
          <w:rPr>
            <w:rFonts w:cstheme="minorHAnsi"/>
          </w:rPr>
          <w:t>Heb. 6:18</w:t>
        </w:r>
      </w:smartTag>
      <w:r w:rsidRPr="00E30348">
        <w:rPr>
          <w:rFonts w:cstheme="minorHAnsi"/>
        </w:rPr>
        <w:t>).</w:t>
      </w:r>
    </w:p>
    <w:p w:rsidR="009D131D" w:rsidRPr="00E30348" w:rsidRDefault="009D131D" w:rsidP="00D67C4F">
      <w:pPr>
        <w:autoSpaceDE w:val="0"/>
        <w:autoSpaceDN w:val="0"/>
        <w:adjustRightInd w:val="0"/>
        <w:spacing w:after="0"/>
        <w:rPr>
          <w:rFonts w:cstheme="minorHAnsi"/>
        </w:rPr>
      </w:pPr>
    </w:p>
    <w:p w:rsidR="009D131D" w:rsidRPr="00E30348" w:rsidRDefault="009D131D" w:rsidP="00D67C4F">
      <w:pPr>
        <w:autoSpaceDE w:val="0"/>
        <w:autoSpaceDN w:val="0"/>
        <w:adjustRightInd w:val="0"/>
        <w:spacing w:after="0"/>
        <w:rPr>
          <w:rFonts w:cstheme="minorHAnsi"/>
        </w:rPr>
      </w:pPr>
      <w:r w:rsidRPr="00E30348">
        <w:rPr>
          <w:rFonts w:cstheme="minorHAnsi"/>
        </w:rPr>
        <w:t xml:space="preserve">N. </w:t>
      </w:r>
      <w:r w:rsidRPr="00E30348">
        <w:rPr>
          <w:rFonts w:cstheme="minorHAnsi"/>
          <w:i/>
        </w:rPr>
        <w:t>Unity</w:t>
      </w:r>
    </w:p>
    <w:p w:rsidR="009D131D" w:rsidRPr="00E30348" w:rsidRDefault="009D131D" w:rsidP="00D67C4F">
      <w:pPr>
        <w:autoSpaceDE w:val="0"/>
        <w:autoSpaceDN w:val="0"/>
        <w:adjustRightInd w:val="0"/>
        <w:spacing w:after="0"/>
        <w:rPr>
          <w:rFonts w:ascii="Times New Roman" w:hAnsi="Times New Roman" w:cs="Times New Roman"/>
          <w:sz w:val="24"/>
          <w:szCs w:val="24"/>
        </w:rPr>
      </w:pPr>
      <w:r w:rsidRPr="00E30348">
        <w:rPr>
          <w:rFonts w:cstheme="minorHAnsi"/>
        </w:rPr>
        <w:t>Unity means that there is but one God, who is indivisible</w:t>
      </w:r>
      <w:r w:rsidRPr="00C64C3F">
        <w:rPr>
          <w:rFonts w:cstheme="minorHAnsi"/>
        </w:rPr>
        <w:t xml:space="preserve"> (</w:t>
      </w:r>
      <w:smartTag w:uri="http://www.logos.com/smarttags" w:element="bible">
        <w:smartTagPr>
          <w:attr w:name="Reference" w:val="Bible.Dt6.4"/>
        </w:smartTagPr>
        <w:r w:rsidRPr="00E30348">
          <w:rPr>
            <w:rFonts w:cstheme="minorHAnsi"/>
          </w:rPr>
          <w:t>Deut. 6:4</w:t>
        </w:r>
      </w:smartTag>
      <w:r w:rsidRPr="00E30348">
        <w:rPr>
          <w:rFonts w:cstheme="minorHAnsi"/>
        </w:rPr>
        <w:t>). The New Testament, even with its clear revelation of the Trinity, affirms the unity of God (</w:t>
      </w:r>
      <w:smartTag w:uri="http://www.logos.com/smarttags" w:element="bible">
        <w:smartTagPr>
          <w:attr w:name="Reference" w:val="Bible.Eph4.6"/>
        </w:smartTagPr>
        <w:r w:rsidRPr="00E30348">
          <w:rPr>
            <w:rFonts w:cstheme="minorHAnsi"/>
          </w:rPr>
          <w:t>Eph. 4:6</w:t>
        </w:r>
      </w:smartTag>
      <w:r w:rsidRPr="00E30348">
        <w:rPr>
          <w:rFonts w:cstheme="minorHAnsi"/>
        </w:rPr>
        <w:t xml:space="preserve">; </w:t>
      </w:r>
      <w:smartTag w:uri="http://www.logos.com/smarttags" w:element="bible">
        <w:smartTagPr>
          <w:attr w:name="Reference" w:val="Bible.1Co8.6"/>
        </w:smartTagPr>
        <w:r w:rsidRPr="00E30348">
          <w:rPr>
            <w:rFonts w:cstheme="minorHAnsi"/>
          </w:rPr>
          <w:t>1 Cor. 8:6</w:t>
        </w:r>
      </w:smartTag>
      <w:r w:rsidRPr="00E30348">
        <w:rPr>
          <w:rFonts w:cstheme="minorHAnsi"/>
        </w:rPr>
        <w:t xml:space="preserve">; </w:t>
      </w:r>
      <w:smartTag w:uri="http://www.logos.com/smarttags" w:element="bible">
        <w:smartTagPr>
          <w:attr w:name="Reference" w:val="Bible.1Ti2.5"/>
        </w:smartTagPr>
        <w:r w:rsidRPr="00E30348">
          <w:rPr>
            <w:rFonts w:cstheme="minorHAnsi"/>
          </w:rPr>
          <w:t>1 Tim. 2:5</w:t>
        </w:r>
      </w:smartTag>
      <w:r w:rsidRPr="00E30348">
        <w:rPr>
          <w:rFonts w:cstheme="minorHAnsi"/>
        </w:rPr>
        <w:t xml:space="preserve">). </w:t>
      </w:r>
    </w:p>
    <w:p w:rsidR="009D131D" w:rsidRDefault="009D131D" w:rsidP="00D67C4F">
      <w:pPr>
        <w:spacing w:after="0"/>
      </w:pPr>
    </w:p>
    <w:p w:rsidR="00D14479" w:rsidRDefault="00982E08" w:rsidP="00D14479">
      <w:pPr>
        <w:jc w:val="center"/>
        <w:rPr>
          <w:b/>
          <w:sz w:val="28"/>
          <w:szCs w:val="28"/>
        </w:rPr>
      </w:pPr>
      <w:r>
        <w:br w:type="page"/>
      </w:r>
      <w:r w:rsidRPr="00906F80">
        <w:rPr>
          <w:b/>
          <w:sz w:val="28"/>
          <w:szCs w:val="28"/>
        </w:rPr>
        <w:lastRenderedPageBreak/>
        <w:t xml:space="preserve">The </w:t>
      </w:r>
      <w:r>
        <w:rPr>
          <w:b/>
          <w:sz w:val="28"/>
          <w:szCs w:val="28"/>
        </w:rPr>
        <w:t xml:space="preserve">Doctrine of the Jesus </w:t>
      </w:r>
      <w:r w:rsidR="001D756A">
        <w:rPr>
          <w:b/>
          <w:sz w:val="28"/>
          <w:szCs w:val="28"/>
        </w:rPr>
        <w:t>Christ (</w:t>
      </w:r>
      <w:r>
        <w:rPr>
          <w:b/>
          <w:sz w:val="28"/>
          <w:szCs w:val="28"/>
        </w:rPr>
        <w:t>Christology</w:t>
      </w:r>
      <w:r w:rsidR="00006B1C">
        <w:rPr>
          <w:b/>
          <w:sz w:val="28"/>
          <w:szCs w:val="28"/>
        </w:rPr>
        <w:t>)</w:t>
      </w:r>
    </w:p>
    <w:p w:rsidR="00FB7ED2" w:rsidRDefault="00E029B6" w:rsidP="00D14479">
      <w:r>
        <w:t xml:space="preserve">Central to Christianity is the person and work of Jesus Christ. If we are incorrect about who He is and what He accomplished, the message of salvation by faith in Him is meaningless. </w:t>
      </w:r>
      <w:r w:rsidR="00FB7ED2">
        <w:t xml:space="preserve">As Paul writes, </w:t>
      </w:r>
    </w:p>
    <w:p w:rsidR="00D14479" w:rsidRDefault="00FB7ED2" w:rsidP="00FB7ED2">
      <w:pPr>
        <w:ind w:left="720"/>
      </w:pPr>
      <w:r>
        <w:t>But if there is no resurrection of the dead, not even Christ has been raised; and if Christ has not been raised, then our preaching is vain, your faith also is vain. Moreover we are even found to be false witnesses of God, because we testified against God that He raised Christ, whom He did not raise, if in fact the dead are not raised. For if the dead are not raised, not even Christ has been raised; and if Christ has not been raised, your faith is worthless; you are still in your sins. Then those also who have fallen asleep in Christ have perished. If we have hoped in Christ in this life only, we are of all men most to be pitied. (</w:t>
      </w:r>
      <w:smartTag w:uri="http://www.logos.com/smarttags" w:element="bible">
        <w:smartTagPr>
          <w:attr w:name="Reference" w:val="Bible.1Co15.13-19"/>
        </w:smartTagPr>
        <w:r>
          <w:t>1 Cor. 15:13-19</w:t>
        </w:r>
      </w:smartTag>
      <w:r>
        <w:t>)</w:t>
      </w:r>
    </w:p>
    <w:p w:rsidR="00FB7ED2" w:rsidRPr="00A8525D" w:rsidRDefault="00FB7ED2" w:rsidP="00FB7ED2">
      <w:pPr>
        <w:jc w:val="both"/>
      </w:pPr>
      <w:r>
        <w:t xml:space="preserve">All non-Christian religions and every cult sees </w:t>
      </w:r>
      <w:r w:rsidR="00DB5A53">
        <w:t>Jesus and his work different than what the Bible describes.</w:t>
      </w:r>
    </w:p>
    <w:p w:rsidR="00A8525D" w:rsidRPr="00A8525D" w:rsidRDefault="00A8525D" w:rsidP="00A8525D">
      <w:pPr>
        <w:pStyle w:val="ListParagraph"/>
        <w:autoSpaceDE w:val="0"/>
        <w:autoSpaceDN w:val="0"/>
        <w:adjustRightInd w:val="0"/>
        <w:spacing w:after="0" w:line="240" w:lineRule="auto"/>
        <w:rPr>
          <w:rFonts w:cstheme="minorHAnsi"/>
          <w:i/>
          <w:sz w:val="24"/>
          <w:szCs w:val="24"/>
        </w:rPr>
      </w:pPr>
      <w:r w:rsidRPr="00A8525D">
        <w:rPr>
          <w:rFonts w:cstheme="minorHAnsi"/>
          <w:b/>
          <w:bCs/>
          <w:i/>
          <w:sz w:val="24"/>
          <w:szCs w:val="24"/>
        </w:rPr>
        <w:t xml:space="preserve">The Person </w:t>
      </w:r>
      <w:r>
        <w:rPr>
          <w:rFonts w:cstheme="minorHAnsi"/>
          <w:b/>
          <w:bCs/>
          <w:i/>
          <w:sz w:val="24"/>
          <w:szCs w:val="24"/>
        </w:rPr>
        <w:t xml:space="preserve">and Saving Work </w:t>
      </w:r>
      <w:r w:rsidRPr="00A8525D">
        <w:rPr>
          <w:rFonts w:cstheme="minorHAnsi"/>
          <w:b/>
          <w:bCs/>
          <w:i/>
          <w:sz w:val="24"/>
          <w:szCs w:val="24"/>
        </w:rPr>
        <w:t xml:space="preserve">of Christ. </w:t>
      </w:r>
      <w:r w:rsidRPr="00A8525D">
        <w:rPr>
          <w:rFonts w:cstheme="minorHAnsi"/>
          <w:i/>
          <w:sz w:val="24"/>
          <w:szCs w:val="24"/>
        </w:rPr>
        <w:t>We believe Jesus Christ existed eternally with the Father and is wholly God (</w:t>
      </w:r>
      <w:smartTag w:uri="http://www.logos.com/smarttags" w:element="bible">
        <w:smartTagPr>
          <w:attr w:name="Reference" w:val="Bible.Jn1.1-3"/>
        </w:smartTagPr>
        <w:r w:rsidRPr="00A8525D">
          <w:rPr>
            <w:rFonts w:cstheme="minorHAnsi"/>
            <w:i/>
            <w:sz w:val="24"/>
            <w:szCs w:val="24"/>
          </w:rPr>
          <w:t>John 1:1-3</w:t>
        </w:r>
      </w:smartTag>
      <w:r w:rsidRPr="00A8525D">
        <w:rPr>
          <w:rFonts w:cstheme="minorHAnsi"/>
          <w:i/>
          <w:sz w:val="24"/>
          <w:szCs w:val="24"/>
        </w:rPr>
        <w:t xml:space="preserve">; </w:t>
      </w:r>
      <w:smartTag w:uri="http://www.logos.com/smarttags" w:element="bible">
        <w:smartTagPr>
          <w:attr w:name="Reference" w:val="Bible.Jn10.30"/>
        </w:smartTagPr>
        <w:r w:rsidRPr="00A8525D">
          <w:rPr>
            <w:rFonts w:cstheme="minorHAnsi"/>
            <w:i/>
            <w:sz w:val="24"/>
            <w:szCs w:val="24"/>
          </w:rPr>
          <w:t>10:30</w:t>
        </w:r>
      </w:smartTag>
      <w:r w:rsidRPr="00A8525D">
        <w:rPr>
          <w:rFonts w:cstheme="minorHAnsi"/>
          <w:i/>
          <w:sz w:val="24"/>
          <w:szCs w:val="24"/>
        </w:rPr>
        <w:t>), was conceived by the Holy Spirit, born of the virgin Mary, and is also wholly man (</w:t>
      </w:r>
      <w:smartTag w:uri="http://www.logos.com/smarttags" w:element="bible">
        <w:smartTagPr>
          <w:attr w:name="Reference" w:val="Bible.Mt1.20-23"/>
        </w:smartTagPr>
        <w:r w:rsidRPr="00A8525D">
          <w:rPr>
            <w:rFonts w:cstheme="minorHAnsi"/>
            <w:i/>
            <w:sz w:val="24"/>
            <w:szCs w:val="24"/>
          </w:rPr>
          <w:t>Matt. 1:20-23</w:t>
        </w:r>
      </w:smartTag>
      <w:r w:rsidRPr="00A8525D">
        <w:rPr>
          <w:rFonts w:cstheme="minorHAnsi"/>
          <w:i/>
          <w:sz w:val="24"/>
          <w:szCs w:val="24"/>
        </w:rPr>
        <w:t xml:space="preserve">; </w:t>
      </w:r>
      <w:smartTag w:uri="http://www.logos.com/smarttags" w:element="bible">
        <w:smartTagPr>
          <w:attr w:name="Reference" w:val="Bible.1Jn4.2"/>
        </w:smartTagPr>
        <w:r w:rsidRPr="00A8525D">
          <w:rPr>
            <w:rFonts w:cstheme="minorHAnsi"/>
            <w:i/>
            <w:sz w:val="24"/>
            <w:szCs w:val="24"/>
          </w:rPr>
          <w:t>1 John 4:2</w:t>
        </w:r>
      </w:smartTag>
      <w:r w:rsidRPr="00A8525D">
        <w:rPr>
          <w:rFonts w:cstheme="minorHAnsi"/>
          <w:i/>
          <w:sz w:val="24"/>
          <w:szCs w:val="24"/>
        </w:rPr>
        <w:t>).</w:t>
      </w:r>
      <w:r>
        <w:rPr>
          <w:rFonts w:cstheme="minorHAnsi"/>
          <w:i/>
          <w:sz w:val="24"/>
          <w:szCs w:val="24"/>
        </w:rPr>
        <w:t xml:space="preserve"> </w:t>
      </w:r>
      <w:r w:rsidRPr="00A8525D">
        <w:rPr>
          <w:rFonts w:cstheme="minorHAnsi"/>
          <w:i/>
          <w:sz w:val="24"/>
          <w:szCs w:val="24"/>
        </w:rPr>
        <w:t>We believe Jesus Christ died on the cross for the sins of all people as a substitutionary sacrifice, and that He arose bodily from the grave, ascended into Heaven, and presently ministers as High Priest for those who have trusted in Him (</w:t>
      </w:r>
      <w:smartTag w:uri="http://www.logos.com/smarttags" w:element="bible">
        <w:smartTagPr>
          <w:attr w:name="Reference" w:val="Bible.1Co15.3-4"/>
        </w:smartTagPr>
        <w:r w:rsidRPr="00A8525D">
          <w:rPr>
            <w:rFonts w:cstheme="minorHAnsi"/>
            <w:i/>
            <w:sz w:val="24"/>
            <w:szCs w:val="24"/>
          </w:rPr>
          <w:t>1Cor. 15:3-4</w:t>
        </w:r>
      </w:smartTag>
      <w:r w:rsidRPr="00A8525D">
        <w:rPr>
          <w:rFonts w:cstheme="minorHAnsi"/>
          <w:i/>
          <w:sz w:val="24"/>
          <w:szCs w:val="24"/>
        </w:rPr>
        <w:t xml:space="preserve">; </w:t>
      </w:r>
      <w:smartTag w:uri="http://www.logos.com/smarttags" w:element="bible">
        <w:smartTagPr>
          <w:attr w:name="Reference" w:val="Bible.Heb4.14"/>
        </w:smartTagPr>
        <w:r w:rsidRPr="00A8525D">
          <w:rPr>
            <w:rFonts w:cstheme="minorHAnsi"/>
            <w:i/>
            <w:sz w:val="24"/>
            <w:szCs w:val="24"/>
          </w:rPr>
          <w:t>Heb. 4:14</w:t>
        </w:r>
      </w:smartTag>
      <w:r w:rsidRPr="00A8525D">
        <w:rPr>
          <w:rFonts w:cstheme="minorHAnsi"/>
          <w:i/>
          <w:sz w:val="24"/>
          <w:szCs w:val="24"/>
        </w:rPr>
        <w:t>).</w:t>
      </w:r>
    </w:p>
    <w:p w:rsidR="003C4ADC" w:rsidRDefault="003C4ADC" w:rsidP="003C4ADC">
      <w:pPr>
        <w:pStyle w:val="ListParagraph"/>
        <w:ind w:left="1440"/>
      </w:pPr>
    </w:p>
    <w:p w:rsidR="00DB5A53" w:rsidRPr="00DB5A53" w:rsidRDefault="00DB5A53" w:rsidP="00DB5A53">
      <w:pPr>
        <w:pStyle w:val="ListParagraph"/>
        <w:ind w:left="0"/>
        <w:rPr>
          <w:b/>
        </w:rPr>
      </w:pPr>
      <w:r w:rsidRPr="00DB5A53">
        <w:rPr>
          <w:b/>
        </w:rPr>
        <w:t>His Deity</w:t>
      </w:r>
    </w:p>
    <w:p w:rsidR="00DB5A53" w:rsidRDefault="00290753" w:rsidP="00DB5A53">
      <w:r>
        <w:t xml:space="preserve">The deity of Christ means that He was, and is, “undiminished deity.” He is an uncreated being, the second person of the Trinity, “fully God.” </w:t>
      </w:r>
      <w:r w:rsidR="00CC0CD9">
        <w:t xml:space="preserve">He possesses all the attributes of God; He is not less than God in any way. </w:t>
      </w:r>
      <w:r w:rsidR="00F60065">
        <w:t>The deity of Christ is crucial for at least three reasons:</w:t>
      </w:r>
    </w:p>
    <w:p w:rsidR="00F60065" w:rsidRDefault="00F60065" w:rsidP="00ED35D1">
      <w:pPr>
        <w:pStyle w:val="ListParagraph"/>
        <w:numPr>
          <w:ilvl w:val="0"/>
          <w:numId w:val="37"/>
        </w:numPr>
      </w:pPr>
      <w:r>
        <w:t>The __________ of the __________ affirms His deity. To deny the deity diminishes in some way the Scriptures.</w:t>
      </w:r>
    </w:p>
    <w:p w:rsidR="00F60065" w:rsidRDefault="00F60065" w:rsidP="00ED35D1">
      <w:pPr>
        <w:pStyle w:val="ListParagraph"/>
        <w:numPr>
          <w:ilvl w:val="0"/>
          <w:numId w:val="37"/>
        </w:numPr>
      </w:pPr>
      <w:r>
        <w:t>The _______ of sin for the world is so great, anyone less than God could not pay the price.</w:t>
      </w:r>
    </w:p>
    <w:p w:rsidR="00F60065" w:rsidRDefault="00F60065" w:rsidP="00ED35D1">
      <w:pPr>
        <w:pStyle w:val="ListParagraph"/>
        <w:numPr>
          <w:ilvl w:val="0"/>
          <w:numId w:val="37"/>
        </w:numPr>
      </w:pPr>
      <w:r>
        <w:t>If Christ is the “mediator” between man and God (</w:t>
      </w:r>
      <w:smartTag w:uri="http://www.logos.com/smarttags" w:element="bible">
        <w:smartTagPr>
          <w:attr w:name="Reference" w:val="Bible.1Ti2.5"/>
        </w:smartTagPr>
        <w:r>
          <w:t>1 Tim. 2:5</w:t>
        </w:r>
      </w:smartTag>
      <w:r>
        <w:t>), He must be deity Himself to “adequately represent” God.</w:t>
      </w:r>
    </w:p>
    <w:p w:rsidR="00F60065" w:rsidRPr="00F60065" w:rsidRDefault="00F60065" w:rsidP="00F60065">
      <w:pPr>
        <w:rPr>
          <w:i/>
        </w:rPr>
      </w:pPr>
      <w:r w:rsidRPr="00F60065">
        <w:rPr>
          <w:i/>
        </w:rPr>
        <w:t>The evidence for His deity:</w:t>
      </w:r>
    </w:p>
    <w:p w:rsidR="00F60065" w:rsidRDefault="00F60065" w:rsidP="00F60065">
      <w:pPr>
        <w:ind w:firstLine="360"/>
      </w:pPr>
      <w:r>
        <w:t>He is called “God”</w:t>
      </w:r>
    </w:p>
    <w:p w:rsidR="00F60065" w:rsidRDefault="00F60065" w:rsidP="00ED35D1">
      <w:pPr>
        <w:pStyle w:val="ListParagraph"/>
        <w:numPr>
          <w:ilvl w:val="0"/>
          <w:numId w:val="38"/>
        </w:numPr>
      </w:pPr>
      <w:smartTag w:uri="http://www.logos.com/smarttags" w:element="bible">
        <w:smartTagPr>
          <w:attr w:name="Reference" w:val="Bible.Jn1.1"/>
        </w:smartTagPr>
        <w:r>
          <w:t>John 1:1</w:t>
        </w:r>
      </w:smartTag>
    </w:p>
    <w:p w:rsidR="00F60065" w:rsidRDefault="00F60065" w:rsidP="00F60065">
      <w:pPr>
        <w:pStyle w:val="ListParagraph"/>
      </w:pPr>
    </w:p>
    <w:p w:rsidR="00F60065" w:rsidRDefault="00F60065" w:rsidP="00ED35D1">
      <w:pPr>
        <w:pStyle w:val="ListParagraph"/>
        <w:numPr>
          <w:ilvl w:val="0"/>
          <w:numId w:val="38"/>
        </w:numPr>
      </w:pPr>
      <w:smartTag w:uri="http://www.logos.com/smarttags" w:element="bible">
        <w:smartTagPr>
          <w:attr w:name="Reference" w:val="Bible.Jn8.58"/>
        </w:smartTagPr>
        <w:r>
          <w:t>John 8:58</w:t>
        </w:r>
      </w:smartTag>
    </w:p>
    <w:p w:rsidR="00F60065" w:rsidRDefault="00F60065" w:rsidP="00F60065">
      <w:pPr>
        <w:pStyle w:val="ListParagraph"/>
      </w:pPr>
    </w:p>
    <w:p w:rsidR="00F60065" w:rsidRDefault="00F60065" w:rsidP="00ED35D1">
      <w:pPr>
        <w:pStyle w:val="ListParagraph"/>
        <w:numPr>
          <w:ilvl w:val="0"/>
          <w:numId w:val="38"/>
        </w:numPr>
      </w:pPr>
      <w:smartTag w:uri="http://www.logos.com/smarttags" w:element="bible">
        <w:smartTagPr>
          <w:attr w:name="Reference" w:val="Bible.Heb1.8"/>
        </w:smartTagPr>
        <w:r>
          <w:t>Heb. 1:8</w:t>
        </w:r>
      </w:smartTag>
      <w:r>
        <w:t xml:space="preserve"> “But of the </w:t>
      </w:r>
      <w:r w:rsidRPr="00F60065">
        <w:rPr>
          <w:b/>
          <w:u w:val="single"/>
        </w:rPr>
        <w:t>Son</w:t>
      </w:r>
      <w:r>
        <w:t xml:space="preserve"> He says, “YOUR THRONE, </w:t>
      </w:r>
      <w:r w:rsidRPr="00F60065">
        <w:rPr>
          <w:b/>
          <w:u w:val="single"/>
        </w:rPr>
        <w:t>O GOD</w:t>
      </w:r>
      <w:r>
        <w:t>, IS FOREVER AND EVER, AND THE RIGHTEOUS SCEPTER IS THE SCEPTER OF HIS KINGDOM.</w:t>
      </w:r>
    </w:p>
    <w:p w:rsidR="00E304AE" w:rsidRDefault="00F60065" w:rsidP="00E304AE">
      <w:r>
        <w:lastRenderedPageBreak/>
        <w:t>He has the attributes of God</w:t>
      </w:r>
    </w:p>
    <w:p w:rsidR="00F60065" w:rsidRDefault="00F60065" w:rsidP="00E304AE">
      <w:pPr>
        <w:ind w:firstLine="720"/>
      </w:pPr>
      <w:r>
        <w:t>He performs works only God can perform</w:t>
      </w:r>
    </w:p>
    <w:p w:rsidR="00F60065" w:rsidRPr="00E304AE" w:rsidRDefault="00C2354B" w:rsidP="00ED35D1">
      <w:pPr>
        <w:pStyle w:val="ListParagraph"/>
        <w:numPr>
          <w:ilvl w:val="0"/>
          <w:numId w:val="39"/>
        </w:numPr>
        <w:rPr>
          <w:rFonts w:cstheme="minorHAnsi"/>
        </w:rPr>
      </w:pPr>
      <w:r>
        <w:t>____________ (</w:t>
      </w:r>
      <w:smartTag w:uri="http://www.logos.com/smarttags" w:element="bible">
        <w:smartTagPr>
          <w:attr w:name="Reference" w:val="Bible.Jn1.3"/>
        </w:smartTagPr>
        <w:r>
          <w:t>John 1:</w:t>
        </w:r>
        <w:r w:rsidRPr="00E304AE">
          <w:rPr>
            <w:rFonts w:cstheme="minorHAnsi"/>
          </w:rPr>
          <w:t>3</w:t>
        </w:r>
      </w:smartTag>
      <w:r w:rsidRPr="00E304AE">
        <w:rPr>
          <w:rFonts w:cstheme="minorHAnsi"/>
        </w:rPr>
        <w:t xml:space="preserve">, </w:t>
      </w:r>
      <w:smartTag w:uri="http://www.logos.com/smarttags" w:element="bible">
        <w:smartTagPr>
          <w:attr w:name="Reference" w:val="Bible.Col1.16"/>
        </w:smartTagPr>
        <w:r w:rsidRPr="00E304AE">
          <w:rPr>
            <w:rFonts w:cstheme="minorHAnsi"/>
          </w:rPr>
          <w:t>Col. 1:16</w:t>
        </w:r>
      </w:smartTag>
      <w:r w:rsidRPr="00E304AE">
        <w:rPr>
          <w:rFonts w:cstheme="minorHAnsi"/>
        </w:rPr>
        <w:t>)</w:t>
      </w:r>
    </w:p>
    <w:p w:rsidR="00E304AE" w:rsidRPr="00E304AE" w:rsidRDefault="00C2354B" w:rsidP="00ED35D1">
      <w:pPr>
        <w:pStyle w:val="ListParagraph"/>
        <w:numPr>
          <w:ilvl w:val="0"/>
          <w:numId w:val="39"/>
        </w:numPr>
        <w:rPr>
          <w:rFonts w:cstheme="minorHAnsi"/>
        </w:rPr>
      </w:pPr>
      <w:r w:rsidRPr="00E304AE">
        <w:rPr>
          <w:rFonts w:cstheme="minorHAnsi"/>
        </w:rPr>
        <w:t>____________ of ______ (</w:t>
      </w:r>
      <w:smartTag w:uri="http://www.logos.com/smarttags" w:element="bible">
        <w:smartTagPr>
          <w:attr w:name="Reference" w:val="Bible.Mk2.1-12"/>
        </w:smartTagPr>
        <w:r w:rsidR="00E304AE" w:rsidRPr="00082C6A">
          <w:rPr>
            <w:rFonts w:cstheme="minorHAnsi"/>
          </w:rPr>
          <w:t>Mark 2:1–12</w:t>
        </w:r>
      </w:smartTag>
      <w:r w:rsidR="00E304AE" w:rsidRPr="00082C6A">
        <w:rPr>
          <w:rFonts w:cstheme="minorHAnsi"/>
        </w:rPr>
        <w:t xml:space="preserve">; </w:t>
      </w:r>
      <w:smartTag w:uri="http://www.logos.com/smarttags" w:element="bible">
        <w:smartTagPr>
          <w:attr w:name="Reference" w:val="Bible.Is43.25"/>
        </w:smartTagPr>
        <w:r w:rsidR="00E304AE" w:rsidRPr="00082C6A">
          <w:rPr>
            <w:rFonts w:cstheme="minorHAnsi"/>
          </w:rPr>
          <w:t>Isa. 43:25</w:t>
        </w:r>
      </w:smartTag>
      <w:r w:rsidR="00E304AE" w:rsidRPr="00E304AE">
        <w:rPr>
          <w:rFonts w:cstheme="minorHAnsi"/>
        </w:rPr>
        <w:t>)</w:t>
      </w:r>
    </w:p>
    <w:p w:rsidR="00F60065" w:rsidRDefault="00F60065" w:rsidP="00E304AE">
      <w:pPr>
        <w:ind w:firstLine="720"/>
      </w:pPr>
      <w:r>
        <w:t xml:space="preserve">He receives worship </w:t>
      </w:r>
      <w:r w:rsidR="00E304AE">
        <w:t>(</w:t>
      </w:r>
      <w:smartTag w:uri="http://www.logos.com/smarttags" w:element="bible">
        <w:smartTagPr>
          <w:attr w:name="Reference" w:val="Bible.Jn5.23"/>
        </w:smartTagPr>
        <w:r w:rsidR="00E304AE">
          <w:t>John 5:23</w:t>
        </w:r>
      </w:smartTag>
      <w:r w:rsidR="00E304AE">
        <w:t xml:space="preserve">, </w:t>
      </w:r>
      <w:smartTag w:uri="http://www.logos.com/smarttags" w:element="bible">
        <w:smartTagPr>
          <w:attr w:name="Reference" w:val="Bible.Jn20.28"/>
        </w:smartTagPr>
        <w:r w:rsidR="00E304AE">
          <w:t>John 20:28</w:t>
        </w:r>
      </w:smartTag>
      <w:r w:rsidR="00E304AE">
        <w:t>)</w:t>
      </w:r>
    </w:p>
    <w:p w:rsidR="00E304AE" w:rsidRDefault="00E304AE" w:rsidP="00E304AE">
      <w:pPr>
        <w:ind w:firstLine="720"/>
      </w:pPr>
      <w:r>
        <w:t>He possesses the attributes of God. For example:</w:t>
      </w:r>
    </w:p>
    <w:p w:rsidR="00E304AE" w:rsidRDefault="00E304AE" w:rsidP="00ED35D1">
      <w:pPr>
        <w:pStyle w:val="ListParagraph"/>
        <w:numPr>
          <w:ilvl w:val="0"/>
          <w:numId w:val="40"/>
        </w:numPr>
      </w:pPr>
      <w:r>
        <w:t xml:space="preserve">He is unchanging (immutable), </w:t>
      </w:r>
      <w:smartTag w:uri="http://www.logos.com/smarttags" w:element="bible">
        <w:smartTagPr>
          <w:attr w:name="Reference" w:val="Bible.Heb13.8"/>
        </w:smartTagPr>
        <w:r w:rsidR="00AE52CA">
          <w:t>Heb. 13:8</w:t>
        </w:r>
      </w:smartTag>
    </w:p>
    <w:p w:rsidR="00AE52CA" w:rsidRDefault="00AE52CA" w:rsidP="00ED35D1">
      <w:pPr>
        <w:pStyle w:val="ListParagraph"/>
        <w:numPr>
          <w:ilvl w:val="0"/>
          <w:numId w:val="40"/>
        </w:numPr>
      </w:pPr>
      <w:r>
        <w:t>He is eternal (</w:t>
      </w:r>
      <w:smartTag w:uri="http://www.logos.com/smarttags" w:element="bible">
        <w:smartTagPr>
          <w:attr w:name="Reference" w:val="Bible.Jn1.1"/>
        </w:smartTagPr>
        <w:r>
          <w:t>John 1:1</w:t>
        </w:r>
      </w:smartTag>
      <w:r>
        <w:t>)</w:t>
      </w:r>
    </w:p>
    <w:p w:rsidR="00AE52CA" w:rsidRDefault="00AE52CA" w:rsidP="00ED35D1">
      <w:pPr>
        <w:pStyle w:val="ListParagraph"/>
        <w:numPr>
          <w:ilvl w:val="0"/>
          <w:numId w:val="40"/>
        </w:numPr>
      </w:pPr>
      <w:r>
        <w:t>He is life (</w:t>
      </w:r>
      <w:smartTag w:uri="http://www.logos.com/smarttags" w:element="bible">
        <w:smartTagPr>
          <w:attr w:name="Reference" w:val="Bible.Jn14.6"/>
        </w:smartTagPr>
        <w:r>
          <w:t>John 14:6</w:t>
        </w:r>
      </w:smartTag>
      <w:r>
        <w:t>)</w:t>
      </w:r>
    </w:p>
    <w:p w:rsidR="00AE52CA" w:rsidRPr="00AE52CA" w:rsidRDefault="00AE52CA" w:rsidP="00AE52CA">
      <w:pPr>
        <w:rPr>
          <w:b/>
        </w:rPr>
      </w:pPr>
      <w:r w:rsidRPr="00AE52CA">
        <w:rPr>
          <w:b/>
        </w:rPr>
        <w:t>His Humanity</w:t>
      </w:r>
    </w:p>
    <w:p w:rsidR="00AE52CA" w:rsidRPr="0088721A" w:rsidRDefault="0088721A" w:rsidP="00AE52CA">
      <w:pPr>
        <w:rPr>
          <w:rFonts w:cstheme="minorHAnsi"/>
        </w:rPr>
      </w:pPr>
      <w:r w:rsidRPr="0088721A">
        <w:rPr>
          <w:rFonts w:cstheme="minorHAnsi"/>
        </w:rPr>
        <w:t>“The doctrine of the humanity of Christ is equally important as the doctrine of the deity of Christ. Jesus had to be a man if He was to represent fallen humanity.”</w:t>
      </w:r>
      <w:r w:rsidRPr="0088721A">
        <w:rPr>
          <w:rFonts w:cstheme="minorHAnsi"/>
          <w:vertAlign w:val="superscript"/>
        </w:rPr>
        <w:footnoteReference w:id="9"/>
      </w:r>
    </w:p>
    <w:p w:rsidR="0088721A" w:rsidRDefault="0088721A" w:rsidP="00AE52CA">
      <w:pPr>
        <w:rPr>
          <w:rFonts w:cstheme="minorHAnsi"/>
        </w:rPr>
      </w:pPr>
      <w:r w:rsidRPr="0088721A">
        <w:rPr>
          <w:rFonts w:cstheme="minorHAnsi"/>
        </w:rPr>
        <w:t>Evidence for His humanity:</w:t>
      </w:r>
    </w:p>
    <w:p w:rsidR="0088721A" w:rsidRDefault="0088721A" w:rsidP="0088721A">
      <w:pPr>
        <w:ind w:firstLine="720"/>
        <w:rPr>
          <w:rFonts w:cstheme="minorHAnsi"/>
        </w:rPr>
      </w:pPr>
      <w:r>
        <w:rPr>
          <w:rFonts w:cstheme="minorHAnsi"/>
        </w:rPr>
        <w:t xml:space="preserve">He was born of a __________ (virgin birth, </w:t>
      </w:r>
      <w:smartTag w:uri="http://www.logos.com/smarttags" w:element="bible">
        <w:smartTagPr>
          <w:attr w:name="Reference" w:val="Bible.Mt1.18-25"/>
        </w:smartTagPr>
        <w:r>
          <w:rPr>
            <w:rFonts w:cstheme="minorHAnsi"/>
          </w:rPr>
          <w:t>Matt. 1:18-25</w:t>
        </w:r>
      </w:smartTag>
      <w:r>
        <w:rPr>
          <w:rFonts w:cstheme="minorHAnsi"/>
        </w:rPr>
        <w:t>)</w:t>
      </w:r>
    </w:p>
    <w:p w:rsidR="0088721A" w:rsidRDefault="0088721A" w:rsidP="0088721A">
      <w:pPr>
        <w:ind w:left="720"/>
        <w:rPr>
          <w:rFonts w:cstheme="minorHAnsi"/>
        </w:rPr>
      </w:pPr>
      <w:r>
        <w:rPr>
          <w:rFonts w:cstheme="minorHAnsi"/>
        </w:rPr>
        <w:t>He had characteristics of humanity (for example, hunger (</w:t>
      </w:r>
      <w:smartTag w:uri="http://www.logos.com/smarttags" w:element="bible">
        <w:smartTagPr>
          <w:attr w:name="Reference" w:val="Bible.Mt4.2"/>
        </w:smartTagPr>
        <w:r>
          <w:rPr>
            <w:rFonts w:cstheme="minorHAnsi"/>
          </w:rPr>
          <w:t>Matt. 4:2</w:t>
        </w:r>
      </w:smartTag>
      <w:r>
        <w:rPr>
          <w:rFonts w:cstheme="minorHAnsi"/>
        </w:rPr>
        <w:t>), thirst (</w:t>
      </w:r>
      <w:smartTag w:uri="http://www.logos.com/smarttags" w:element="bible">
        <w:smartTagPr>
          <w:attr w:name="Reference" w:val="Bible.Jn4.6"/>
        </w:smartTagPr>
        <w:r>
          <w:rPr>
            <w:rFonts w:cstheme="minorHAnsi"/>
          </w:rPr>
          <w:t>John 4:6</w:t>
        </w:r>
      </w:smartTag>
      <w:r>
        <w:rPr>
          <w:rFonts w:cstheme="minorHAnsi"/>
        </w:rPr>
        <w:t xml:space="preserve">), physical </w:t>
      </w:r>
      <w:r w:rsidR="00CE522A">
        <w:rPr>
          <w:rFonts w:cstheme="minorHAnsi"/>
        </w:rPr>
        <w:t>weariness (</w:t>
      </w:r>
      <w:smartTag w:uri="http://www.logos.com/smarttags" w:element="bible">
        <w:smartTagPr>
          <w:attr w:name="Reference" w:val="Bible.Jn4.7"/>
        </w:smartTagPr>
        <w:r>
          <w:rPr>
            <w:rFonts w:cstheme="minorHAnsi"/>
          </w:rPr>
          <w:t>John 4:7</w:t>
        </w:r>
      </w:smartTag>
      <w:r>
        <w:rPr>
          <w:rFonts w:cstheme="minorHAnsi"/>
        </w:rPr>
        <w:t>))</w:t>
      </w:r>
    </w:p>
    <w:p w:rsidR="00CE522A" w:rsidRPr="0088721A" w:rsidRDefault="00CE522A" w:rsidP="0088721A">
      <w:pPr>
        <w:ind w:left="720"/>
        <w:rPr>
          <w:rFonts w:cstheme="minorHAnsi"/>
        </w:rPr>
      </w:pPr>
      <w:r>
        <w:rPr>
          <w:rFonts w:cstheme="minorHAnsi"/>
        </w:rPr>
        <w:t>He is called man (</w:t>
      </w:r>
      <w:smartTag w:uri="http://www.logos.com/smarttags" w:element="bible">
        <w:smartTagPr>
          <w:attr w:name="Reference" w:val="Bible.1Ti2.5"/>
        </w:smartTagPr>
        <w:r>
          <w:rPr>
            <w:rFonts w:cstheme="minorHAnsi"/>
          </w:rPr>
          <w:t>1 Tim. 2:5</w:t>
        </w:r>
      </w:smartTag>
      <w:r>
        <w:rPr>
          <w:rFonts w:cstheme="minorHAnsi"/>
        </w:rPr>
        <w:t>)</w:t>
      </w:r>
    </w:p>
    <w:p w:rsidR="00F60065" w:rsidRPr="00855021" w:rsidRDefault="000D0763" w:rsidP="000D0763">
      <w:pPr>
        <w:pStyle w:val="ListParagraph"/>
        <w:ind w:left="0"/>
        <w:rPr>
          <w:b/>
        </w:rPr>
      </w:pPr>
      <w:r w:rsidRPr="00855021">
        <w:rPr>
          <w:b/>
        </w:rPr>
        <w:t>His death</w:t>
      </w:r>
    </w:p>
    <w:p w:rsidR="000D0763" w:rsidRDefault="000D0763" w:rsidP="000D0763">
      <w:pPr>
        <w:pStyle w:val="ListParagraph"/>
        <w:ind w:left="0"/>
      </w:pPr>
    </w:p>
    <w:p w:rsidR="001D53F6" w:rsidRDefault="001D53F6" w:rsidP="000D0763">
      <w:pPr>
        <w:pStyle w:val="ListParagraph"/>
        <w:ind w:left="0"/>
        <w:rPr>
          <w:rFonts w:cstheme="minorHAnsi"/>
        </w:rPr>
      </w:pPr>
      <w:r w:rsidRPr="007D55A8">
        <w:rPr>
          <w:rFonts w:cstheme="minorHAnsi"/>
        </w:rPr>
        <w:t>Christ died a substituti</w:t>
      </w:r>
      <w:r w:rsidR="007D55A8" w:rsidRPr="007D55A8">
        <w:rPr>
          <w:rFonts w:cstheme="minorHAnsi"/>
        </w:rPr>
        <w:t>onary</w:t>
      </w:r>
      <w:r w:rsidRPr="007D55A8">
        <w:rPr>
          <w:rFonts w:cstheme="minorHAnsi"/>
        </w:rPr>
        <w:t xml:space="preserve"> death on the cross for the sins of all people as a substitution for mankind</w:t>
      </w:r>
      <w:r w:rsidR="007D55A8" w:rsidRPr="007D55A8">
        <w:rPr>
          <w:rFonts w:cstheme="minorHAnsi"/>
        </w:rPr>
        <w:t>.</w:t>
      </w:r>
    </w:p>
    <w:p w:rsidR="007D55A8" w:rsidRDefault="007D55A8" w:rsidP="00ED35D1">
      <w:pPr>
        <w:pStyle w:val="ListParagraph"/>
        <w:numPr>
          <w:ilvl w:val="0"/>
          <w:numId w:val="41"/>
        </w:numPr>
        <w:rPr>
          <w:rFonts w:cstheme="minorHAnsi"/>
        </w:rPr>
      </w:pPr>
      <w:smartTag w:uri="http://www.logos.com/smarttags" w:element="bible">
        <w:smartTagPr>
          <w:attr w:name="Reference" w:val="Bible.Is53.5"/>
        </w:smartTagPr>
        <w:r>
          <w:rPr>
            <w:rFonts w:cstheme="minorHAnsi"/>
          </w:rPr>
          <w:t>Isa. 53:5</w:t>
        </w:r>
      </w:smartTag>
      <w:r>
        <w:rPr>
          <w:rFonts w:cstheme="minorHAnsi"/>
        </w:rPr>
        <w:t xml:space="preserve"> (“our”, “we”)</w:t>
      </w:r>
    </w:p>
    <w:p w:rsidR="007D55A8" w:rsidRDefault="007D55A8" w:rsidP="007D55A8">
      <w:pPr>
        <w:rPr>
          <w:rFonts w:cstheme="minorHAnsi"/>
        </w:rPr>
      </w:pPr>
    </w:p>
    <w:p w:rsidR="007D55A8" w:rsidRDefault="007D55A8" w:rsidP="00ED35D1">
      <w:pPr>
        <w:pStyle w:val="ListParagraph"/>
        <w:numPr>
          <w:ilvl w:val="0"/>
          <w:numId w:val="41"/>
        </w:numPr>
        <w:rPr>
          <w:rFonts w:cstheme="minorHAnsi"/>
        </w:rPr>
      </w:pPr>
      <w:smartTag w:uri="http://www.logos.com/smarttags" w:element="bible">
        <w:smartTagPr>
          <w:attr w:name="Reference" w:val="Bible.Mk10.45"/>
        </w:smartTagPr>
        <w:r>
          <w:rPr>
            <w:rFonts w:cstheme="minorHAnsi"/>
          </w:rPr>
          <w:t>Mark 10:45</w:t>
        </w:r>
      </w:smartTag>
      <w:r>
        <w:rPr>
          <w:rFonts w:cstheme="minorHAnsi"/>
        </w:rPr>
        <w:t xml:space="preserve"> (</w:t>
      </w:r>
      <w:proofErr w:type="spellStart"/>
      <w:r>
        <w:rPr>
          <w:rFonts w:cstheme="minorHAnsi"/>
        </w:rPr>
        <w:t>greek</w:t>
      </w:r>
      <w:proofErr w:type="spellEnd"/>
      <w:r>
        <w:rPr>
          <w:rFonts w:cstheme="minorHAnsi"/>
        </w:rPr>
        <w:t>, “anti” – instead of)</w:t>
      </w:r>
    </w:p>
    <w:p w:rsidR="007D55A8" w:rsidRDefault="007D55A8" w:rsidP="007D55A8">
      <w:pPr>
        <w:pStyle w:val="ListParagraph"/>
        <w:rPr>
          <w:rFonts w:cstheme="minorHAnsi"/>
        </w:rPr>
      </w:pPr>
    </w:p>
    <w:p w:rsidR="007D55A8" w:rsidRPr="007D55A8" w:rsidRDefault="007D55A8" w:rsidP="007D55A8">
      <w:pPr>
        <w:pStyle w:val="ListParagraph"/>
        <w:rPr>
          <w:rFonts w:cstheme="minorHAnsi"/>
        </w:rPr>
      </w:pPr>
    </w:p>
    <w:p w:rsidR="007D55A8" w:rsidRDefault="007D55A8" w:rsidP="00ED35D1">
      <w:pPr>
        <w:pStyle w:val="ListParagraph"/>
        <w:numPr>
          <w:ilvl w:val="0"/>
          <w:numId w:val="41"/>
        </w:numPr>
        <w:rPr>
          <w:rFonts w:cstheme="minorHAnsi"/>
        </w:rPr>
      </w:pPr>
      <w:smartTag w:uri="http://www.logos.com/smarttags" w:element="bible">
        <w:smartTagPr>
          <w:attr w:name="Reference" w:val="Bible.1Ti2.6"/>
        </w:smartTagPr>
        <w:r>
          <w:rPr>
            <w:rFonts w:cstheme="minorHAnsi"/>
          </w:rPr>
          <w:t>1 Tim. 2:6</w:t>
        </w:r>
      </w:smartTag>
      <w:r>
        <w:rPr>
          <w:rFonts w:cstheme="minorHAnsi"/>
        </w:rPr>
        <w:t xml:space="preserve"> (Greek, “</w:t>
      </w:r>
      <w:proofErr w:type="spellStart"/>
      <w:r>
        <w:rPr>
          <w:rFonts w:cstheme="minorHAnsi"/>
        </w:rPr>
        <w:t>huper</w:t>
      </w:r>
      <w:proofErr w:type="spellEnd"/>
      <w:r>
        <w:rPr>
          <w:rFonts w:cstheme="minorHAnsi"/>
        </w:rPr>
        <w:t xml:space="preserve">” </w:t>
      </w:r>
      <w:r w:rsidR="00C20B92">
        <w:rPr>
          <w:rFonts w:cstheme="minorHAnsi"/>
        </w:rPr>
        <w:t>–</w:t>
      </w:r>
      <w:r>
        <w:rPr>
          <w:rFonts w:cstheme="minorHAnsi"/>
        </w:rPr>
        <w:t xml:space="preserve"> </w:t>
      </w:r>
      <w:r w:rsidR="00C20B92">
        <w:rPr>
          <w:rFonts w:cstheme="minorHAnsi"/>
        </w:rPr>
        <w:t>in place of)</w:t>
      </w:r>
    </w:p>
    <w:p w:rsidR="00C20B92" w:rsidRDefault="00C20B92" w:rsidP="00C20B92">
      <w:pPr>
        <w:rPr>
          <w:rFonts w:cstheme="minorHAnsi"/>
        </w:rPr>
      </w:pPr>
    </w:p>
    <w:p w:rsidR="00B322E1" w:rsidRDefault="00B322E1" w:rsidP="00C20B92">
      <w:pPr>
        <w:rPr>
          <w:rFonts w:cstheme="minorHAnsi"/>
        </w:rPr>
      </w:pPr>
    </w:p>
    <w:p w:rsidR="00C20B92" w:rsidRDefault="00C20B92" w:rsidP="00ED35D1">
      <w:pPr>
        <w:pStyle w:val="ListParagraph"/>
        <w:numPr>
          <w:ilvl w:val="0"/>
          <w:numId w:val="41"/>
        </w:numPr>
        <w:rPr>
          <w:rFonts w:cstheme="minorHAnsi"/>
        </w:rPr>
      </w:pPr>
      <w:smartTag w:uri="http://www.logos.com/smarttags" w:element="bible">
        <w:smartTagPr>
          <w:attr w:name="Reference" w:val="Bible.2Co5.21"/>
        </w:smartTagPr>
        <w:r>
          <w:rPr>
            <w:rFonts w:cstheme="minorHAnsi"/>
          </w:rPr>
          <w:lastRenderedPageBreak/>
          <w:t>2 Cor. 5:21</w:t>
        </w:r>
      </w:smartTag>
    </w:p>
    <w:p w:rsidR="00C20B92" w:rsidRPr="00C20B92" w:rsidRDefault="00C20B92" w:rsidP="00C20B92">
      <w:pPr>
        <w:pStyle w:val="ListParagraph"/>
        <w:rPr>
          <w:rFonts w:cstheme="minorHAnsi"/>
        </w:rPr>
      </w:pPr>
    </w:p>
    <w:p w:rsidR="00C20B92" w:rsidRPr="00C20B92" w:rsidRDefault="00C20B92" w:rsidP="00C20B92">
      <w:pPr>
        <w:rPr>
          <w:rFonts w:cstheme="minorHAnsi"/>
        </w:rPr>
      </w:pPr>
    </w:p>
    <w:p w:rsidR="00C20B92" w:rsidRDefault="00C20B92" w:rsidP="00C20B92">
      <w:pPr>
        <w:rPr>
          <w:rFonts w:cstheme="minorHAnsi"/>
        </w:rPr>
      </w:pPr>
    </w:p>
    <w:p w:rsidR="00C20B92" w:rsidRDefault="00C20B92" w:rsidP="00ED35D1">
      <w:pPr>
        <w:pStyle w:val="ListParagraph"/>
        <w:numPr>
          <w:ilvl w:val="0"/>
          <w:numId w:val="41"/>
        </w:numPr>
        <w:rPr>
          <w:rFonts w:cstheme="minorHAnsi"/>
        </w:rPr>
      </w:pPr>
      <w:smartTag w:uri="http://www.logos.com/smarttags" w:element="bible">
        <w:smartTagPr>
          <w:attr w:name="Reference" w:val="Bible.1Jn2.2"/>
        </w:smartTagPr>
        <w:r>
          <w:rPr>
            <w:rFonts w:cstheme="minorHAnsi"/>
          </w:rPr>
          <w:t>1 John 2:2</w:t>
        </w:r>
      </w:smartTag>
    </w:p>
    <w:p w:rsidR="00C20B92" w:rsidRDefault="00C20B92" w:rsidP="00C20B92">
      <w:pPr>
        <w:rPr>
          <w:rFonts w:cstheme="minorHAnsi"/>
        </w:rPr>
      </w:pPr>
    </w:p>
    <w:p w:rsidR="00855021" w:rsidRDefault="00855021" w:rsidP="00C20B92">
      <w:pPr>
        <w:rPr>
          <w:rFonts w:cstheme="minorHAnsi"/>
        </w:rPr>
      </w:pPr>
    </w:p>
    <w:p w:rsidR="00855021" w:rsidRDefault="00C20B92" w:rsidP="00C20B92">
      <w:pPr>
        <w:rPr>
          <w:rFonts w:cstheme="minorHAnsi"/>
        </w:rPr>
      </w:pPr>
      <w:r>
        <w:rPr>
          <w:rFonts w:cstheme="minorHAnsi"/>
        </w:rPr>
        <w:t>(Other benefits of the death of Christ will be addressed in “The Doctrine of Salvation”)</w:t>
      </w:r>
    </w:p>
    <w:p w:rsidR="00855021" w:rsidRPr="00855021" w:rsidRDefault="00855021" w:rsidP="00C20B92">
      <w:pPr>
        <w:rPr>
          <w:rFonts w:cstheme="minorHAnsi"/>
          <w:b/>
        </w:rPr>
      </w:pPr>
      <w:r w:rsidRPr="00855021">
        <w:rPr>
          <w:rFonts w:cstheme="minorHAnsi"/>
          <w:b/>
        </w:rPr>
        <w:t>His Resurrection</w:t>
      </w:r>
    </w:p>
    <w:p w:rsidR="00855021" w:rsidRDefault="00855021" w:rsidP="00C20B92">
      <w:pPr>
        <w:rPr>
          <w:rFonts w:cstheme="minorHAnsi"/>
        </w:rPr>
      </w:pPr>
      <w:r>
        <w:rPr>
          <w:rFonts w:cstheme="minorHAnsi"/>
        </w:rPr>
        <w:t>The resurrection of Jesus:</w:t>
      </w:r>
    </w:p>
    <w:p w:rsidR="00855021" w:rsidRDefault="00855021" w:rsidP="00ED35D1">
      <w:pPr>
        <w:pStyle w:val="ListParagraph"/>
        <w:numPr>
          <w:ilvl w:val="0"/>
          <w:numId w:val="42"/>
        </w:numPr>
        <w:rPr>
          <w:rFonts w:cstheme="minorHAnsi"/>
        </w:rPr>
      </w:pPr>
      <w:r>
        <w:rPr>
          <w:rFonts w:cstheme="minorHAnsi"/>
        </w:rPr>
        <w:t>Affirms the validity of our __________ in Jesus (</w:t>
      </w:r>
      <w:smartTag w:uri="http://www.logos.com/smarttags" w:element="bible">
        <w:smartTagPr>
          <w:attr w:name="Reference" w:val="Bible.1Co15.17"/>
        </w:smartTagPr>
        <w:r>
          <w:rPr>
            <w:rFonts w:cstheme="minorHAnsi"/>
          </w:rPr>
          <w:t>1 Cor. 15:17</w:t>
        </w:r>
      </w:smartTag>
      <w:r>
        <w:rPr>
          <w:rFonts w:cstheme="minorHAnsi"/>
        </w:rPr>
        <w:t>)</w:t>
      </w:r>
    </w:p>
    <w:p w:rsidR="00855021" w:rsidRDefault="00855021" w:rsidP="00ED35D1">
      <w:pPr>
        <w:pStyle w:val="ListParagraph"/>
        <w:numPr>
          <w:ilvl w:val="0"/>
          <w:numId w:val="42"/>
        </w:numPr>
        <w:rPr>
          <w:rFonts w:cstheme="minorHAnsi"/>
        </w:rPr>
      </w:pPr>
      <w:r>
        <w:rPr>
          <w:rFonts w:cstheme="minorHAnsi"/>
        </w:rPr>
        <w:t xml:space="preserve">Affirms that Jesus is, in fact, the </w:t>
      </w:r>
      <w:r w:rsidR="003D4E4C">
        <w:rPr>
          <w:rFonts w:cstheme="minorHAnsi"/>
        </w:rPr>
        <w:t>____  ___  _______ (</w:t>
      </w:r>
      <w:smartTag w:uri="http://www.logos.com/smarttags" w:element="bible">
        <w:smartTagPr>
          <w:attr w:name="Reference" w:val="Bible.Ro1.4"/>
        </w:smartTagPr>
        <w:r w:rsidR="003D4E4C">
          <w:rPr>
            <w:rFonts w:cstheme="minorHAnsi"/>
          </w:rPr>
          <w:t>Rom. 1:4</w:t>
        </w:r>
      </w:smartTag>
      <w:r w:rsidR="003D4E4C">
        <w:rPr>
          <w:rFonts w:cstheme="minorHAnsi"/>
        </w:rPr>
        <w:t>)</w:t>
      </w:r>
    </w:p>
    <w:p w:rsidR="003D4E4C" w:rsidRDefault="003D4E4C" w:rsidP="00ED35D1">
      <w:pPr>
        <w:pStyle w:val="ListParagraph"/>
        <w:numPr>
          <w:ilvl w:val="0"/>
          <w:numId w:val="42"/>
        </w:numPr>
        <w:rPr>
          <w:rFonts w:cstheme="minorHAnsi"/>
        </w:rPr>
      </w:pPr>
      <w:r>
        <w:rPr>
          <w:rFonts w:cstheme="minorHAnsi"/>
        </w:rPr>
        <w:t xml:space="preserve">Is </w:t>
      </w:r>
      <w:r w:rsidR="005E21DB">
        <w:rPr>
          <w:rFonts w:cstheme="minorHAnsi"/>
        </w:rPr>
        <w:t>essential in God’s program</w:t>
      </w:r>
    </w:p>
    <w:p w:rsidR="005E21DB" w:rsidRDefault="005E21DB" w:rsidP="005E21DB">
      <w:pPr>
        <w:rPr>
          <w:rFonts w:cstheme="minorHAnsi"/>
        </w:rPr>
      </w:pPr>
      <w:r>
        <w:rPr>
          <w:rFonts w:cstheme="minorHAnsi"/>
        </w:rPr>
        <w:t>The evidence of the resurrection include:</w:t>
      </w:r>
    </w:p>
    <w:p w:rsidR="005E21DB" w:rsidRDefault="005E21DB" w:rsidP="00ED35D1">
      <w:pPr>
        <w:pStyle w:val="ListParagraph"/>
        <w:numPr>
          <w:ilvl w:val="0"/>
          <w:numId w:val="43"/>
        </w:numPr>
        <w:rPr>
          <w:rFonts w:cstheme="minorHAnsi"/>
        </w:rPr>
      </w:pPr>
      <w:r>
        <w:rPr>
          <w:rFonts w:cstheme="minorHAnsi"/>
        </w:rPr>
        <w:t>The ______   ________</w:t>
      </w:r>
    </w:p>
    <w:p w:rsidR="005E21DB" w:rsidRDefault="005E21DB" w:rsidP="00ED35D1">
      <w:pPr>
        <w:pStyle w:val="ListParagraph"/>
        <w:numPr>
          <w:ilvl w:val="0"/>
          <w:numId w:val="43"/>
        </w:numPr>
        <w:rPr>
          <w:rFonts w:cstheme="minorHAnsi"/>
        </w:rPr>
      </w:pPr>
      <w:r>
        <w:rPr>
          <w:rFonts w:cstheme="minorHAnsi"/>
        </w:rPr>
        <w:t>The ______  ________ (</w:t>
      </w:r>
      <w:smartTag w:uri="http://www.logos.com/smarttags" w:element="bible">
        <w:smartTagPr>
          <w:attr w:name="Reference" w:val="Bible.Jn20.6-8"/>
        </w:smartTagPr>
        <w:r>
          <w:rPr>
            <w:rFonts w:cstheme="minorHAnsi"/>
          </w:rPr>
          <w:t>John 20:6-8</w:t>
        </w:r>
      </w:smartTag>
      <w:r>
        <w:rPr>
          <w:rFonts w:cstheme="minorHAnsi"/>
        </w:rPr>
        <w:t>)</w:t>
      </w:r>
    </w:p>
    <w:p w:rsidR="00826FE5" w:rsidRPr="005E21DB" w:rsidRDefault="00826FE5" w:rsidP="00ED35D1">
      <w:pPr>
        <w:pStyle w:val="ListParagraph"/>
        <w:numPr>
          <w:ilvl w:val="0"/>
          <w:numId w:val="43"/>
        </w:numPr>
        <w:rPr>
          <w:rFonts w:cstheme="minorHAnsi"/>
        </w:rPr>
      </w:pPr>
      <w:r>
        <w:rPr>
          <w:rFonts w:cstheme="minorHAnsi"/>
        </w:rPr>
        <w:t>The post-resurrection ____________ (</w:t>
      </w:r>
      <w:smartTag w:uri="http://www.logos.com/smarttags" w:element="bible">
        <w:smartTagPr>
          <w:attr w:name="Reference" w:val="Bible.1Co15.4-8"/>
        </w:smartTagPr>
        <w:r>
          <w:rPr>
            <w:rFonts w:cstheme="minorHAnsi"/>
          </w:rPr>
          <w:t>1 Cor. 15:4-8</w:t>
        </w:r>
      </w:smartTag>
      <w:r>
        <w:rPr>
          <w:rFonts w:cstheme="minorHAnsi"/>
        </w:rPr>
        <w:t>)</w:t>
      </w:r>
    </w:p>
    <w:p w:rsidR="005E21DB" w:rsidRDefault="00305EBA" w:rsidP="005E21DB">
      <w:pPr>
        <w:rPr>
          <w:rFonts w:cstheme="minorHAnsi"/>
          <w:b/>
        </w:rPr>
      </w:pPr>
      <w:r w:rsidRPr="00305EBA">
        <w:rPr>
          <w:rFonts w:cstheme="minorHAnsi"/>
          <w:b/>
        </w:rPr>
        <w:t>His Ministry as our High Priest (</w:t>
      </w:r>
      <w:smartTag w:uri="http://www.logos.com/smarttags" w:element="bible">
        <w:smartTagPr>
          <w:attr w:name="Reference" w:val="Bible.Heb7.23-27"/>
        </w:smartTagPr>
        <w:r w:rsidRPr="00305EBA">
          <w:rPr>
            <w:rFonts w:cstheme="minorHAnsi"/>
            <w:b/>
          </w:rPr>
          <w:t>Heb. 7:23-27</w:t>
        </w:r>
      </w:smartTag>
      <w:r w:rsidRPr="00305EBA">
        <w:rPr>
          <w:rFonts w:cstheme="minorHAnsi"/>
          <w:b/>
        </w:rPr>
        <w:t>)</w:t>
      </w:r>
    </w:p>
    <w:p w:rsidR="00626689" w:rsidRDefault="00626689" w:rsidP="005E21DB">
      <w:pPr>
        <w:rPr>
          <w:rFonts w:cstheme="minorHAnsi"/>
          <w:b/>
        </w:rPr>
      </w:pPr>
    </w:p>
    <w:p w:rsidR="00626689" w:rsidRDefault="00626689" w:rsidP="005E21DB">
      <w:pPr>
        <w:rPr>
          <w:rFonts w:cstheme="minorHAnsi"/>
          <w:b/>
        </w:rPr>
      </w:pPr>
    </w:p>
    <w:p w:rsidR="00626689" w:rsidRDefault="00626689" w:rsidP="005E21DB">
      <w:pPr>
        <w:rPr>
          <w:rFonts w:cstheme="minorHAnsi"/>
          <w:b/>
        </w:rPr>
      </w:pPr>
    </w:p>
    <w:p w:rsidR="007473CA" w:rsidRDefault="00305EBA" w:rsidP="005E21DB">
      <w:pPr>
        <w:rPr>
          <w:rFonts w:cstheme="minorHAnsi"/>
          <w:b/>
        </w:rPr>
      </w:pPr>
      <w:r>
        <w:rPr>
          <w:rFonts w:cstheme="minorHAnsi"/>
          <w:b/>
        </w:rPr>
        <w:t>His future kingdom (see “</w:t>
      </w:r>
      <w:r w:rsidR="007473CA">
        <w:rPr>
          <w:rFonts w:cstheme="minorHAnsi"/>
          <w:b/>
        </w:rPr>
        <w:t>Future Events”)</w:t>
      </w:r>
    </w:p>
    <w:p w:rsidR="00D567BA" w:rsidRDefault="00D567BA">
      <w:pPr>
        <w:rPr>
          <w:rFonts w:cstheme="minorHAnsi"/>
          <w:b/>
        </w:rPr>
      </w:pPr>
      <w:r>
        <w:rPr>
          <w:rFonts w:cstheme="minorHAnsi"/>
          <w:b/>
        </w:rPr>
        <w:br w:type="page"/>
      </w:r>
    </w:p>
    <w:p w:rsidR="00D567BA" w:rsidRDefault="00305EBA" w:rsidP="00D567BA">
      <w:pPr>
        <w:jc w:val="center"/>
        <w:rPr>
          <w:b/>
          <w:sz w:val="28"/>
          <w:szCs w:val="28"/>
        </w:rPr>
      </w:pPr>
      <w:r>
        <w:rPr>
          <w:rFonts w:cstheme="minorHAnsi"/>
          <w:b/>
        </w:rPr>
        <w:lastRenderedPageBreak/>
        <w:t xml:space="preserve"> </w:t>
      </w:r>
      <w:r w:rsidR="00D567BA" w:rsidRPr="00906F80">
        <w:rPr>
          <w:b/>
          <w:sz w:val="28"/>
          <w:szCs w:val="28"/>
        </w:rPr>
        <w:t xml:space="preserve">The </w:t>
      </w:r>
      <w:r w:rsidR="00D567BA">
        <w:rPr>
          <w:b/>
          <w:sz w:val="28"/>
          <w:szCs w:val="28"/>
        </w:rPr>
        <w:t xml:space="preserve">Doctrine of the Holy </w:t>
      </w:r>
      <w:r w:rsidR="00E61D6E">
        <w:rPr>
          <w:b/>
          <w:sz w:val="28"/>
          <w:szCs w:val="28"/>
        </w:rPr>
        <w:t>Spirit (</w:t>
      </w:r>
      <w:r w:rsidR="00D567BA">
        <w:rPr>
          <w:b/>
          <w:sz w:val="28"/>
          <w:szCs w:val="28"/>
        </w:rPr>
        <w:t>Pneumatology)</w:t>
      </w:r>
    </w:p>
    <w:p w:rsidR="008111C6" w:rsidRPr="008111C6" w:rsidRDefault="0002476D" w:rsidP="008111C6">
      <w:r>
        <w:t xml:space="preserve">Perhaps no </w:t>
      </w:r>
      <w:r w:rsidR="00C81FFD">
        <w:t xml:space="preserve">doctrine is more confusing to the average Christian than the doctrine of the Holy Spirit. </w:t>
      </w:r>
      <w:r w:rsidR="002045BA">
        <w:t xml:space="preserve">Who is He? What does he do today? </w:t>
      </w:r>
    </w:p>
    <w:p w:rsidR="00697670" w:rsidRPr="00C81FFD" w:rsidRDefault="00697670" w:rsidP="00C81FFD">
      <w:pPr>
        <w:autoSpaceDE w:val="0"/>
        <w:autoSpaceDN w:val="0"/>
        <w:adjustRightInd w:val="0"/>
        <w:spacing w:after="0" w:line="240" w:lineRule="auto"/>
        <w:jc w:val="center"/>
        <w:rPr>
          <w:rFonts w:cstheme="minorHAnsi"/>
          <w:i/>
        </w:rPr>
      </w:pPr>
      <w:r w:rsidRPr="00C81FFD">
        <w:rPr>
          <w:rFonts w:cstheme="minorHAnsi"/>
          <w:b/>
          <w:bCs/>
          <w:i/>
        </w:rPr>
        <w:t xml:space="preserve">The Holy Spirit. </w:t>
      </w:r>
      <w:r w:rsidRPr="00C81FFD">
        <w:rPr>
          <w:rFonts w:cstheme="minorHAnsi"/>
          <w:i/>
        </w:rPr>
        <w:t>We believe the person of the Holy Spirit existed eternally with the Father and the Son (</w:t>
      </w:r>
      <w:smartTag w:uri="http://www.logos.com/smarttags" w:element="bible">
        <w:smartTagPr>
          <w:attr w:name="Reference" w:val="Bible.Jn15.26"/>
        </w:smartTagPr>
        <w:r w:rsidRPr="00C81FFD">
          <w:rPr>
            <w:rFonts w:cstheme="minorHAnsi"/>
            <w:i/>
          </w:rPr>
          <w:t>John 15:26</w:t>
        </w:r>
      </w:smartTag>
      <w:r w:rsidRPr="00C81FFD">
        <w:rPr>
          <w:rFonts w:cstheme="minorHAnsi"/>
          <w:i/>
        </w:rPr>
        <w:t xml:space="preserve">; </w:t>
      </w:r>
      <w:smartTag w:uri="http://www.logos.com/smarttags" w:element="bible">
        <w:smartTagPr>
          <w:attr w:name="Reference" w:val="Bible.Heb9.14"/>
        </w:smartTagPr>
        <w:r w:rsidRPr="00C81FFD">
          <w:rPr>
            <w:rFonts w:cstheme="minorHAnsi"/>
            <w:i/>
          </w:rPr>
          <w:t>Heb. 9:14</w:t>
        </w:r>
      </w:smartTag>
      <w:r w:rsidRPr="00C81FFD">
        <w:rPr>
          <w:rFonts w:cstheme="minorHAnsi"/>
          <w:i/>
        </w:rPr>
        <w:t>) and during this present age regenerates those who believe, baptizes them into the body of Christ, and indwells them permanently (</w:t>
      </w:r>
      <w:smartTag w:uri="http://www.logos.com/smarttags" w:element="bible">
        <w:smartTagPr>
          <w:attr w:name="Reference" w:val="Bible.Tt3.5"/>
        </w:smartTagPr>
        <w:r w:rsidRPr="00C81FFD">
          <w:rPr>
            <w:rFonts w:cstheme="minorHAnsi"/>
            <w:i/>
          </w:rPr>
          <w:t>Titus 3:5</w:t>
        </w:r>
      </w:smartTag>
      <w:r w:rsidRPr="00C81FFD">
        <w:rPr>
          <w:rFonts w:cstheme="minorHAnsi"/>
          <w:i/>
        </w:rPr>
        <w:t xml:space="preserve">; </w:t>
      </w:r>
      <w:smartTag w:uri="http://www.logos.com/smarttags" w:element="bible">
        <w:smartTagPr>
          <w:attr w:name="Reference" w:val="Bible.1Co12.13"/>
        </w:smartTagPr>
        <w:r w:rsidRPr="00C81FFD">
          <w:rPr>
            <w:rFonts w:cstheme="minorHAnsi"/>
            <w:i/>
          </w:rPr>
          <w:t>1 Cor. 12:13</w:t>
        </w:r>
      </w:smartTag>
      <w:r w:rsidRPr="00C81FFD">
        <w:rPr>
          <w:rFonts w:cstheme="minorHAnsi"/>
          <w:i/>
        </w:rPr>
        <w:t>).</w:t>
      </w:r>
    </w:p>
    <w:p w:rsidR="00C81FFD" w:rsidRDefault="00C81FFD" w:rsidP="00C81FFD">
      <w:pPr>
        <w:autoSpaceDE w:val="0"/>
        <w:autoSpaceDN w:val="0"/>
        <w:adjustRightInd w:val="0"/>
        <w:spacing w:after="0" w:line="240" w:lineRule="auto"/>
        <w:rPr>
          <w:rFonts w:cstheme="minorHAnsi"/>
        </w:rPr>
      </w:pPr>
    </w:p>
    <w:p w:rsidR="00C81FFD" w:rsidRPr="00C81FFD" w:rsidRDefault="00C81FFD" w:rsidP="00C81FFD">
      <w:pPr>
        <w:autoSpaceDE w:val="0"/>
        <w:autoSpaceDN w:val="0"/>
        <w:adjustRightInd w:val="0"/>
        <w:spacing w:after="0" w:line="240" w:lineRule="auto"/>
        <w:rPr>
          <w:rFonts w:cstheme="minorHAnsi"/>
        </w:rPr>
      </w:pPr>
    </w:p>
    <w:p w:rsidR="00E71BA8" w:rsidRDefault="00C81FFD" w:rsidP="005E21DB">
      <w:pPr>
        <w:rPr>
          <w:rFonts w:cstheme="minorHAnsi"/>
          <w:b/>
        </w:rPr>
      </w:pPr>
      <w:r>
        <w:rPr>
          <w:rFonts w:cstheme="minorHAnsi"/>
          <w:b/>
        </w:rPr>
        <w:t>His person</w:t>
      </w:r>
    </w:p>
    <w:p w:rsidR="0002476D" w:rsidRDefault="00C81FFD" w:rsidP="005E21DB">
      <w:pPr>
        <w:rPr>
          <w:rFonts w:cstheme="minorHAnsi"/>
        </w:rPr>
      </w:pPr>
      <w:r w:rsidRPr="00C81FFD">
        <w:rPr>
          <w:rFonts w:cstheme="minorHAnsi"/>
        </w:rPr>
        <w:t>Some cults deny the personhood of the Holy Spirit. They see Him as a mere power or force. However, the S</w:t>
      </w:r>
      <w:r>
        <w:rPr>
          <w:rFonts w:cstheme="minorHAnsi"/>
        </w:rPr>
        <w:t xml:space="preserve">criptures portray a different picture. </w:t>
      </w:r>
      <w:r w:rsidR="002045BA">
        <w:rPr>
          <w:rFonts w:cstheme="minorHAnsi"/>
        </w:rPr>
        <w:t>Evidence of His personhood includes:</w:t>
      </w:r>
    </w:p>
    <w:p w:rsidR="002045BA" w:rsidRDefault="002045BA" w:rsidP="00ED35D1">
      <w:pPr>
        <w:pStyle w:val="ListParagraph"/>
        <w:numPr>
          <w:ilvl w:val="0"/>
          <w:numId w:val="44"/>
        </w:numPr>
        <w:rPr>
          <w:rFonts w:cstheme="minorHAnsi"/>
        </w:rPr>
      </w:pPr>
      <w:r>
        <w:rPr>
          <w:rFonts w:cstheme="minorHAnsi"/>
        </w:rPr>
        <w:t>He shows ______________  (</w:t>
      </w:r>
      <w:smartTag w:uri="http://www.logos.com/smarttags" w:element="bible">
        <w:smartTagPr>
          <w:attr w:name="Reference" w:val="Bible.Eph4.30"/>
        </w:smartTagPr>
        <w:r>
          <w:rPr>
            <w:rFonts w:cstheme="minorHAnsi"/>
          </w:rPr>
          <w:t>Eph. 4:30</w:t>
        </w:r>
      </w:smartTag>
      <w:r>
        <w:rPr>
          <w:rFonts w:cstheme="minorHAnsi"/>
        </w:rPr>
        <w:t>)</w:t>
      </w:r>
    </w:p>
    <w:p w:rsidR="002045BA" w:rsidRDefault="002045BA" w:rsidP="00ED35D1">
      <w:pPr>
        <w:pStyle w:val="ListParagraph"/>
        <w:numPr>
          <w:ilvl w:val="0"/>
          <w:numId w:val="44"/>
        </w:numPr>
        <w:rPr>
          <w:rFonts w:cstheme="minorHAnsi"/>
        </w:rPr>
      </w:pPr>
      <w:r>
        <w:rPr>
          <w:rFonts w:cstheme="minorHAnsi"/>
        </w:rPr>
        <w:t>He has _________________ (</w:t>
      </w:r>
      <w:smartTag w:uri="http://www.logos.com/smarttags" w:element="bible">
        <w:smartTagPr>
          <w:attr w:name="Reference" w:val="Bible.1Co2.11"/>
        </w:smartTagPr>
        <w:r>
          <w:rPr>
            <w:rFonts w:cstheme="minorHAnsi"/>
          </w:rPr>
          <w:t>1 Cor. 2:11</w:t>
        </w:r>
      </w:smartTag>
      <w:r>
        <w:rPr>
          <w:rFonts w:cstheme="minorHAnsi"/>
        </w:rPr>
        <w:t>)</w:t>
      </w:r>
    </w:p>
    <w:p w:rsidR="002961D9" w:rsidRDefault="002961D9" w:rsidP="00ED35D1">
      <w:pPr>
        <w:pStyle w:val="ListParagraph"/>
        <w:numPr>
          <w:ilvl w:val="0"/>
          <w:numId w:val="44"/>
        </w:numPr>
        <w:rPr>
          <w:rFonts w:cstheme="minorHAnsi"/>
        </w:rPr>
      </w:pPr>
      <w:r>
        <w:rPr>
          <w:rFonts w:cstheme="minorHAnsi"/>
        </w:rPr>
        <w:t>He has ___________ (</w:t>
      </w:r>
      <w:smartTag w:uri="http://www.logos.com/smarttags" w:element="bible">
        <w:smartTagPr>
          <w:attr w:name="Reference" w:val="Bible.1Co12.11"/>
        </w:smartTagPr>
        <w:r>
          <w:rPr>
            <w:rFonts w:cstheme="minorHAnsi"/>
          </w:rPr>
          <w:t>1 Cor. 12:11</w:t>
        </w:r>
      </w:smartTag>
      <w:r>
        <w:rPr>
          <w:rFonts w:cstheme="minorHAnsi"/>
        </w:rPr>
        <w:t>)</w:t>
      </w:r>
    </w:p>
    <w:p w:rsidR="002961D9" w:rsidRDefault="002961D9" w:rsidP="00ED35D1">
      <w:pPr>
        <w:pStyle w:val="ListParagraph"/>
        <w:numPr>
          <w:ilvl w:val="0"/>
          <w:numId w:val="44"/>
        </w:numPr>
        <w:rPr>
          <w:rFonts w:cstheme="minorHAnsi"/>
        </w:rPr>
      </w:pPr>
      <w:r>
        <w:rPr>
          <w:rFonts w:cstheme="minorHAnsi"/>
        </w:rPr>
        <w:t>His _________ s</w:t>
      </w:r>
      <w:r w:rsidR="008C4FF6">
        <w:rPr>
          <w:rFonts w:cstheme="minorHAnsi"/>
        </w:rPr>
        <w:t>h</w:t>
      </w:r>
      <w:r>
        <w:rPr>
          <w:rFonts w:cstheme="minorHAnsi"/>
        </w:rPr>
        <w:t>ow personhood (for example, He _________ (</w:t>
      </w:r>
      <w:smartTag w:uri="http://www.logos.com/smarttags" w:element="bible">
        <w:smartTagPr>
          <w:attr w:name="Reference" w:val="Bible.Jn14.26"/>
        </w:smartTagPr>
        <w:r>
          <w:rPr>
            <w:rFonts w:cstheme="minorHAnsi"/>
          </w:rPr>
          <w:t>John 14:26</w:t>
        </w:r>
      </w:smartTag>
      <w:r>
        <w:rPr>
          <w:rFonts w:cstheme="minorHAnsi"/>
        </w:rPr>
        <w:t>))</w:t>
      </w:r>
    </w:p>
    <w:p w:rsidR="002961D9" w:rsidRPr="002961D9" w:rsidRDefault="002961D9" w:rsidP="002961D9">
      <w:pPr>
        <w:rPr>
          <w:rFonts w:cstheme="minorHAnsi"/>
          <w:b/>
        </w:rPr>
      </w:pPr>
      <w:r w:rsidRPr="002961D9">
        <w:rPr>
          <w:rFonts w:cstheme="minorHAnsi"/>
          <w:b/>
        </w:rPr>
        <w:t>His deity</w:t>
      </w:r>
    </w:p>
    <w:p w:rsidR="002961D9" w:rsidRDefault="00C56588" w:rsidP="002961D9">
      <w:pPr>
        <w:rPr>
          <w:rFonts w:cstheme="minorHAnsi"/>
        </w:rPr>
      </w:pPr>
      <w:r>
        <w:rPr>
          <w:rFonts w:cstheme="minorHAnsi"/>
        </w:rPr>
        <w:t>The Scriptures also clearly shows the deity of the Holy Spirit:</w:t>
      </w:r>
    </w:p>
    <w:p w:rsidR="00C56588" w:rsidRDefault="00C56588" w:rsidP="00ED35D1">
      <w:pPr>
        <w:pStyle w:val="ListParagraph"/>
        <w:numPr>
          <w:ilvl w:val="0"/>
          <w:numId w:val="45"/>
        </w:numPr>
        <w:rPr>
          <w:rFonts w:cstheme="minorHAnsi"/>
        </w:rPr>
      </w:pPr>
      <w:r>
        <w:rPr>
          <w:rFonts w:cstheme="minorHAnsi"/>
        </w:rPr>
        <w:t>He is called the _________ of ________ (</w:t>
      </w:r>
      <w:smartTag w:uri="http://www.logos.com/smarttags" w:element="bible">
        <w:smartTagPr>
          <w:attr w:name="Reference" w:val="Bible.1Co2.11"/>
        </w:smartTagPr>
        <w:r w:rsidR="001562CF">
          <w:rPr>
            <w:rFonts w:cstheme="minorHAnsi"/>
          </w:rPr>
          <w:t>1 Cor. 2:11</w:t>
        </w:r>
      </w:smartTag>
      <w:r w:rsidR="001562CF">
        <w:rPr>
          <w:rFonts w:cstheme="minorHAnsi"/>
        </w:rPr>
        <w:t>)</w:t>
      </w:r>
    </w:p>
    <w:p w:rsidR="001562CF" w:rsidRDefault="001562CF" w:rsidP="00ED35D1">
      <w:pPr>
        <w:pStyle w:val="ListParagraph"/>
        <w:numPr>
          <w:ilvl w:val="0"/>
          <w:numId w:val="45"/>
        </w:numPr>
        <w:rPr>
          <w:rFonts w:cstheme="minorHAnsi"/>
        </w:rPr>
      </w:pPr>
      <w:r>
        <w:rPr>
          <w:rFonts w:cstheme="minorHAnsi"/>
        </w:rPr>
        <w:t>He is _____________ (</w:t>
      </w:r>
      <w:smartTag w:uri="http://www.logos.com/smarttags" w:element="bible">
        <w:smartTagPr>
          <w:attr w:name="Reference" w:val="Bible.1Co2.10-12"/>
        </w:smartTagPr>
        <w:r>
          <w:rPr>
            <w:rFonts w:cstheme="minorHAnsi"/>
          </w:rPr>
          <w:t>1 Cor. 2:10-12</w:t>
        </w:r>
      </w:smartTag>
      <w:r>
        <w:rPr>
          <w:rFonts w:cstheme="minorHAnsi"/>
        </w:rPr>
        <w:t>)</w:t>
      </w:r>
    </w:p>
    <w:p w:rsidR="008C0C4E" w:rsidRDefault="008C0C4E" w:rsidP="00ED35D1">
      <w:pPr>
        <w:pStyle w:val="ListParagraph"/>
        <w:numPr>
          <w:ilvl w:val="0"/>
          <w:numId w:val="45"/>
        </w:numPr>
        <w:rPr>
          <w:rFonts w:cstheme="minorHAnsi"/>
        </w:rPr>
      </w:pPr>
      <w:r>
        <w:rPr>
          <w:rFonts w:cstheme="minorHAnsi"/>
        </w:rPr>
        <w:t>He is _____________ (</w:t>
      </w:r>
      <w:smartTag w:uri="http://www.logos.com/smarttags" w:element="bible">
        <w:smartTagPr>
          <w:attr w:name="Reference" w:val="Bible.Ps139.7-10"/>
        </w:smartTagPr>
        <w:r>
          <w:rPr>
            <w:rFonts w:cstheme="minorHAnsi"/>
          </w:rPr>
          <w:t>Psalm 139:7-10</w:t>
        </w:r>
      </w:smartTag>
      <w:r>
        <w:rPr>
          <w:rFonts w:cstheme="minorHAnsi"/>
        </w:rPr>
        <w:t>)</w:t>
      </w:r>
    </w:p>
    <w:p w:rsidR="00CD4BEE" w:rsidRDefault="00CD4BEE" w:rsidP="00ED35D1">
      <w:pPr>
        <w:pStyle w:val="ListParagraph"/>
        <w:numPr>
          <w:ilvl w:val="0"/>
          <w:numId w:val="45"/>
        </w:numPr>
        <w:rPr>
          <w:rFonts w:cstheme="minorHAnsi"/>
        </w:rPr>
      </w:pPr>
      <w:r>
        <w:rPr>
          <w:rFonts w:cstheme="minorHAnsi"/>
        </w:rPr>
        <w:t>He is _____________ (</w:t>
      </w:r>
      <w:smartTag w:uri="http://www.logos.com/smarttags" w:element="bible">
        <w:smartTagPr>
          <w:attr w:name="Reference" w:val="Bible.Heb9.14"/>
        </w:smartTagPr>
        <w:r>
          <w:rPr>
            <w:rFonts w:cstheme="minorHAnsi"/>
          </w:rPr>
          <w:t>Heb. 9:14</w:t>
        </w:r>
      </w:smartTag>
      <w:r>
        <w:rPr>
          <w:rFonts w:cstheme="minorHAnsi"/>
        </w:rPr>
        <w:t>)</w:t>
      </w:r>
    </w:p>
    <w:p w:rsidR="00CD4BEE" w:rsidRDefault="00CD4BEE" w:rsidP="00CD4BEE">
      <w:pPr>
        <w:pStyle w:val="ListParagraph"/>
        <w:rPr>
          <w:rFonts w:cstheme="minorHAnsi"/>
        </w:rPr>
      </w:pPr>
    </w:p>
    <w:p w:rsidR="00CD4BEE" w:rsidRPr="00CD4BEE" w:rsidRDefault="00CD4BEE" w:rsidP="00CD4BEE">
      <w:pPr>
        <w:pStyle w:val="ListParagraph"/>
        <w:ind w:left="0"/>
        <w:rPr>
          <w:rFonts w:cstheme="minorHAnsi"/>
          <w:b/>
        </w:rPr>
      </w:pPr>
      <w:r w:rsidRPr="00CD4BEE">
        <w:rPr>
          <w:rFonts w:cstheme="minorHAnsi"/>
          <w:b/>
        </w:rPr>
        <w:t>The Baptizing Work of the Holy Spirit</w:t>
      </w:r>
    </w:p>
    <w:p w:rsidR="00CD4BEE" w:rsidRDefault="00CD4BEE" w:rsidP="00CD4BEE">
      <w:pPr>
        <w:pStyle w:val="ListParagraph"/>
        <w:rPr>
          <w:rFonts w:cstheme="minorHAnsi"/>
        </w:rPr>
      </w:pPr>
    </w:p>
    <w:p w:rsidR="00CD4BEE" w:rsidRPr="00CA31DB" w:rsidRDefault="00CD4BEE" w:rsidP="00CD4BEE">
      <w:pPr>
        <w:pStyle w:val="ListParagraph"/>
        <w:rPr>
          <w:rFonts w:cstheme="minorHAnsi"/>
        </w:rPr>
      </w:pPr>
      <w:r w:rsidRPr="00CA31DB">
        <w:rPr>
          <w:rFonts w:cstheme="minorHAnsi"/>
        </w:rPr>
        <w:t>“The baptizing work of the Holy Spirit may be defined as that work whereby the Spirit places the believer into union with Christ and into union with other believers in the Body of Christ”</w:t>
      </w:r>
      <w:r w:rsidRPr="00CA31DB">
        <w:rPr>
          <w:rFonts w:cstheme="minorHAnsi"/>
          <w:vertAlign w:val="superscript"/>
        </w:rPr>
        <w:footnoteReference w:id="10"/>
      </w:r>
    </w:p>
    <w:p w:rsidR="00CD4BEE" w:rsidRPr="00CA31DB" w:rsidRDefault="00CD4BEE" w:rsidP="00CD4BEE">
      <w:pPr>
        <w:pStyle w:val="ListParagraph"/>
        <w:rPr>
          <w:rFonts w:cstheme="minorHAnsi"/>
        </w:rPr>
      </w:pPr>
    </w:p>
    <w:p w:rsidR="00CD4BEE" w:rsidRPr="00CA31DB" w:rsidRDefault="00CD4BEE" w:rsidP="00CD4BEE">
      <w:pPr>
        <w:pStyle w:val="ListParagraph"/>
        <w:rPr>
          <w:rFonts w:cstheme="minorHAnsi"/>
        </w:rPr>
      </w:pPr>
      <w:r w:rsidRPr="00CA31DB">
        <w:rPr>
          <w:rFonts w:cstheme="minorHAnsi"/>
        </w:rPr>
        <w:t>“Throughout Scripture, whenever it occurs, baptism has identification as its primary meaning... Likewise, the Spirit’s work of baptism identifies the believing sinner with Christ</w:t>
      </w:r>
      <w:r w:rsidR="00CA31DB" w:rsidRPr="00CA31DB">
        <w:rPr>
          <w:rFonts w:cstheme="minorHAnsi"/>
        </w:rPr>
        <w:t xml:space="preserve"> (</w:t>
      </w:r>
      <w:smartTag w:uri="http://www.logos.com/smarttags" w:element="bible">
        <w:smartTagPr>
          <w:attr w:name="Reference" w:val="Bible.Ro6.1-4"/>
        </w:smartTagPr>
        <w:r w:rsidR="00CA31DB" w:rsidRPr="00CA31DB">
          <w:rPr>
            <w:rFonts w:cstheme="minorHAnsi"/>
          </w:rPr>
          <w:t>Rom. 6:1–4</w:t>
        </w:r>
      </w:smartTag>
      <w:r w:rsidR="00CA31DB" w:rsidRPr="00CA31DB">
        <w:rPr>
          <w:rFonts w:cstheme="minorHAnsi"/>
        </w:rPr>
        <w:t>) and with other members of his body (</w:t>
      </w:r>
      <w:smartTag w:uri="http://www.logos.com/smarttags" w:element="bible">
        <w:smartTagPr>
          <w:attr w:name="Reference" w:val="Bible.1Co12.12-13"/>
        </w:smartTagPr>
        <w:r w:rsidR="00CA31DB" w:rsidRPr="00CA31DB">
          <w:rPr>
            <w:rFonts w:cstheme="minorHAnsi"/>
          </w:rPr>
          <w:t>1 Cor. 12:12–13</w:t>
        </w:r>
      </w:smartTag>
      <w:r w:rsidR="00CA31DB" w:rsidRPr="00CA31DB">
        <w:rPr>
          <w:rFonts w:cstheme="minorHAnsi"/>
        </w:rPr>
        <w:t>).”</w:t>
      </w:r>
      <w:r w:rsidR="00CA31DB" w:rsidRPr="00CA31DB">
        <w:rPr>
          <w:rFonts w:cstheme="minorHAnsi"/>
          <w:vertAlign w:val="superscript"/>
        </w:rPr>
        <w:footnoteReference w:id="11"/>
      </w:r>
    </w:p>
    <w:p w:rsidR="00CD4BEE" w:rsidRDefault="00CD4BEE" w:rsidP="00CD4BEE">
      <w:pPr>
        <w:pStyle w:val="ListParagraph"/>
        <w:rPr>
          <w:rFonts w:ascii="Times New Roman" w:hAnsi="Times New Roman" w:cs="Times New Roman"/>
          <w:sz w:val="24"/>
          <w:szCs w:val="28"/>
        </w:rPr>
      </w:pPr>
    </w:p>
    <w:p w:rsidR="00CD4BEE" w:rsidRDefault="00CD4BEE" w:rsidP="00CD4BEE">
      <w:pPr>
        <w:pStyle w:val="ListParagraph"/>
        <w:rPr>
          <w:rFonts w:ascii="Times New Roman" w:hAnsi="Times New Roman" w:cs="Times New Roman"/>
          <w:sz w:val="24"/>
          <w:szCs w:val="28"/>
        </w:rPr>
      </w:pPr>
      <w:r>
        <w:rPr>
          <w:rFonts w:ascii="Times New Roman" w:hAnsi="Times New Roman" w:cs="Times New Roman"/>
          <w:sz w:val="24"/>
          <w:szCs w:val="28"/>
        </w:rPr>
        <w:t>“</w:t>
      </w:r>
      <w:r w:rsidRPr="00CD4BEE">
        <w:rPr>
          <w:rFonts w:ascii="Times New Roman" w:hAnsi="Times New Roman" w:cs="Times New Roman"/>
          <w:sz w:val="24"/>
          <w:szCs w:val="28"/>
        </w:rPr>
        <w:t>For by one Spirit we were all baptized into one body, whether Jews or Greeks, whether slaves or free, and we were all made to drink of one Spirit.</w:t>
      </w:r>
      <w:r>
        <w:rPr>
          <w:rFonts w:ascii="Times New Roman" w:hAnsi="Times New Roman" w:cs="Times New Roman"/>
          <w:sz w:val="24"/>
          <w:szCs w:val="28"/>
        </w:rPr>
        <w:t>” (</w:t>
      </w:r>
      <w:smartTag w:uri="http://www.logos.com/smarttags" w:element="bible">
        <w:smartTagPr>
          <w:attr w:name="Reference" w:val="Bible.1Co12.13"/>
        </w:smartTagPr>
        <w:r>
          <w:rPr>
            <w:rFonts w:ascii="Times New Roman" w:hAnsi="Times New Roman" w:cs="Times New Roman"/>
            <w:sz w:val="24"/>
            <w:szCs w:val="28"/>
          </w:rPr>
          <w:t>1 Cor. 12:13</w:t>
        </w:r>
      </w:smartTag>
      <w:r>
        <w:rPr>
          <w:rFonts w:ascii="Times New Roman" w:hAnsi="Times New Roman" w:cs="Times New Roman"/>
          <w:sz w:val="24"/>
          <w:szCs w:val="28"/>
        </w:rPr>
        <w:t>)</w:t>
      </w:r>
    </w:p>
    <w:p w:rsidR="00CD4BEE" w:rsidRDefault="00CD4BEE" w:rsidP="00CD4BEE">
      <w:pPr>
        <w:pStyle w:val="ListParagraph"/>
        <w:rPr>
          <w:rFonts w:ascii="Times New Roman" w:hAnsi="Times New Roman" w:cs="Times New Roman"/>
          <w:sz w:val="24"/>
          <w:szCs w:val="28"/>
        </w:rPr>
      </w:pPr>
    </w:p>
    <w:p w:rsidR="00CD4BEE" w:rsidRDefault="00CD4BEE" w:rsidP="00CD4BEE">
      <w:pPr>
        <w:pStyle w:val="ListParagraph"/>
        <w:rPr>
          <w:rFonts w:ascii="Times New Roman" w:hAnsi="Times New Roman" w:cs="Times New Roman"/>
          <w:sz w:val="24"/>
          <w:szCs w:val="28"/>
        </w:rPr>
      </w:pPr>
      <w:r>
        <w:rPr>
          <w:rFonts w:ascii="Times New Roman" w:hAnsi="Times New Roman" w:cs="Times New Roman"/>
          <w:sz w:val="24"/>
          <w:szCs w:val="28"/>
        </w:rPr>
        <w:lastRenderedPageBreak/>
        <w:t>Key observations:</w:t>
      </w:r>
    </w:p>
    <w:p w:rsidR="00CD4BEE" w:rsidRDefault="00CD4BEE" w:rsidP="00ED35D1">
      <w:pPr>
        <w:pStyle w:val="ListParagraph"/>
        <w:numPr>
          <w:ilvl w:val="0"/>
          <w:numId w:val="46"/>
        </w:numPr>
        <w:rPr>
          <w:rFonts w:ascii="Times New Roman" w:hAnsi="Times New Roman" w:cs="Times New Roman"/>
          <w:sz w:val="24"/>
          <w:szCs w:val="28"/>
        </w:rPr>
      </w:pPr>
      <w:r>
        <w:rPr>
          <w:rFonts w:ascii="Times New Roman" w:hAnsi="Times New Roman" w:cs="Times New Roman"/>
          <w:sz w:val="24"/>
          <w:szCs w:val="28"/>
        </w:rPr>
        <w:t>___________</w:t>
      </w:r>
    </w:p>
    <w:p w:rsidR="00CD4BEE" w:rsidRDefault="00CD4BEE" w:rsidP="00ED35D1">
      <w:pPr>
        <w:pStyle w:val="ListParagraph"/>
        <w:numPr>
          <w:ilvl w:val="0"/>
          <w:numId w:val="46"/>
        </w:numPr>
        <w:rPr>
          <w:rFonts w:ascii="Times New Roman" w:hAnsi="Times New Roman" w:cs="Times New Roman"/>
          <w:sz w:val="24"/>
          <w:szCs w:val="28"/>
        </w:rPr>
      </w:pPr>
      <w:r>
        <w:rPr>
          <w:rFonts w:ascii="Times New Roman" w:hAnsi="Times New Roman" w:cs="Times New Roman"/>
          <w:sz w:val="24"/>
          <w:szCs w:val="28"/>
        </w:rPr>
        <w:t>Not a ____________</w:t>
      </w:r>
    </w:p>
    <w:p w:rsidR="004C4777" w:rsidRPr="004C4777" w:rsidRDefault="00CD4BEE" w:rsidP="00ED35D1">
      <w:pPr>
        <w:pStyle w:val="ListParagraph"/>
        <w:numPr>
          <w:ilvl w:val="0"/>
          <w:numId w:val="46"/>
        </w:numPr>
        <w:rPr>
          <w:rFonts w:ascii="Times New Roman" w:hAnsi="Times New Roman" w:cs="Times New Roman"/>
          <w:sz w:val="24"/>
          <w:szCs w:val="28"/>
        </w:rPr>
      </w:pPr>
      <w:r>
        <w:rPr>
          <w:rFonts w:ascii="Times New Roman" w:hAnsi="Times New Roman" w:cs="Times New Roman"/>
          <w:sz w:val="24"/>
          <w:szCs w:val="28"/>
        </w:rPr>
        <w:t xml:space="preserve">Not an ___________ </w:t>
      </w:r>
    </w:p>
    <w:p w:rsidR="00E15EBB" w:rsidRPr="00122038" w:rsidRDefault="00E15EBB" w:rsidP="00122038">
      <w:pPr>
        <w:rPr>
          <w:rFonts w:cstheme="minorHAnsi"/>
          <w:b/>
          <w:i/>
          <w:sz w:val="24"/>
          <w:szCs w:val="24"/>
        </w:rPr>
      </w:pPr>
      <w:r w:rsidRPr="00122038">
        <w:rPr>
          <w:rFonts w:cstheme="minorHAnsi"/>
          <w:b/>
          <w:i/>
          <w:sz w:val="24"/>
          <w:szCs w:val="24"/>
        </w:rPr>
        <w:t>Works of the Spirit Throughout History</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2447"/>
        <w:gridCol w:w="1727"/>
        <w:gridCol w:w="1837"/>
        <w:gridCol w:w="1728"/>
        <w:gridCol w:w="1837"/>
      </w:tblGrid>
      <w:tr w:rsidR="00E15EBB" w:rsidRPr="00FE6B0B" w:rsidTr="00C81FFD">
        <w:trPr>
          <w:trHeight w:val="495"/>
        </w:trPr>
        <w:tc>
          <w:tcPr>
            <w:tcW w:w="1278" w:type="pct"/>
            <w:tcBorders>
              <w:right w:val="nil"/>
            </w:tcBorders>
            <w:shd w:val="clear" w:color="auto" w:fill="auto"/>
          </w:tcPr>
          <w:p w:rsidR="00E15EBB" w:rsidRDefault="00E15EBB" w:rsidP="00E15EBB">
            <w:pPr>
              <w:spacing w:after="0"/>
              <w:jc w:val="center"/>
              <w:rPr>
                <w:rFonts w:ascii="Book Antiqua" w:hAnsi="Book Antiqua"/>
                <w:b/>
              </w:rPr>
            </w:pPr>
          </w:p>
          <w:p w:rsidR="00E15EBB" w:rsidRPr="00FE6B0B" w:rsidRDefault="00E15EBB" w:rsidP="00E15EBB">
            <w:pPr>
              <w:spacing w:after="0"/>
              <w:jc w:val="center"/>
              <w:rPr>
                <w:rFonts w:ascii="Book Antiqua" w:hAnsi="Book Antiqua"/>
                <w:b/>
              </w:rPr>
            </w:pPr>
            <w:r w:rsidRPr="00FE6B0B">
              <w:rPr>
                <w:rFonts w:ascii="Book Antiqua" w:hAnsi="Book Antiqua"/>
                <w:b/>
              </w:rPr>
              <w:t>Selected work of</w:t>
            </w:r>
          </w:p>
          <w:p w:rsidR="00E15EBB" w:rsidRPr="00FE6B0B" w:rsidRDefault="00E15EBB" w:rsidP="00E15EBB">
            <w:pPr>
              <w:spacing w:after="0"/>
              <w:jc w:val="center"/>
              <w:rPr>
                <w:rFonts w:ascii="Book Antiqua" w:hAnsi="Book Antiqua"/>
                <w:b/>
              </w:rPr>
            </w:pPr>
            <w:r w:rsidRPr="00FE6B0B">
              <w:rPr>
                <w:rFonts w:ascii="Book Antiqua" w:hAnsi="Book Antiqua"/>
                <w:b/>
              </w:rPr>
              <w:t xml:space="preserve">God the Spirit                </w:t>
            </w:r>
          </w:p>
        </w:tc>
        <w:tc>
          <w:tcPr>
            <w:tcW w:w="902" w:type="pct"/>
            <w:tcBorders>
              <w:left w:val="nil"/>
              <w:bottom w:val="single" w:sz="4" w:space="0" w:color="auto"/>
              <w:right w:val="nil"/>
            </w:tcBorders>
            <w:shd w:val="clear" w:color="auto" w:fill="auto"/>
          </w:tcPr>
          <w:p w:rsidR="00E15EBB" w:rsidRDefault="00E15EBB" w:rsidP="00E15EBB">
            <w:pPr>
              <w:spacing w:after="0"/>
              <w:jc w:val="center"/>
              <w:rPr>
                <w:rFonts w:ascii="Book Antiqua" w:hAnsi="Book Antiqua"/>
                <w:b/>
              </w:rPr>
            </w:pPr>
          </w:p>
          <w:p w:rsidR="00E15EBB" w:rsidRPr="007B5CD3" w:rsidRDefault="00E15EBB" w:rsidP="00E15EBB">
            <w:pPr>
              <w:spacing w:after="0"/>
              <w:jc w:val="center"/>
              <w:rPr>
                <w:rFonts w:ascii="Book Antiqua" w:hAnsi="Book Antiqua"/>
                <w:b/>
              </w:rPr>
            </w:pPr>
            <w:r>
              <w:rPr>
                <w:rFonts w:ascii="Book Antiqua" w:hAnsi="Book Antiqua"/>
                <w:b/>
              </w:rPr>
              <w:t>Old</w:t>
            </w:r>
          </w:p>
          <w:p w:rsidR="00E15EBB" w:rsidRPr="00FE6B0B" w:rsidRDefault="00E15EBB" w:rsidP="00E15EBB">
            <w:pPr>
              <w:spacing w:after="0"/>
              <w:jc w:val="center"/>
              <w:rPr>
                <w:rFonts w:ascii="Book Antiqua" w:hAnsi="Book Antiqua"/>
                <w:b/>
              </w:rPr>
            </w:pPr>
            <w:r>
              <w:rPr>
                <w:rFonts w:ascii="Book Antiqua" w:hAnsi="Book Antiqua"/>
                <w:b/>
              </w:rPr>
              <w:t>Testament</w:t>
            </w:r>
          </w:p>
        </w:tc>
        <w:tc>
          <w:tcPr>
            <w:tcW w:w="959" w:type="pct"/>
            <w:tcBorders>
              <w:left w:val="nil"/>
              <w:bottom w:val="single" w:sz="4" w:space="0" w:color="auto"/>
              <w:right w:val="nil"/>
            </w:tcBorders>
            <w:shd w:val="clear" w:color="auto" w:fill="auto"/>
          </w:tcPr>
          <w:p w:rsidR="00E15EBB" w:rsidRDefault="00E15EBB" w:rsidP="00E15EBB">
            <w:pPr>
              <w:spacing w:after="0"/>
              <w:jc w:val="center"/>
              <w:rPr>
                <w:rFonts w:ascii="Book Antiqua" w:hAnsi="Book Antiqua"/>
                <w:b/>
              </w:rPr>
            </w:pPr>
          </w:p>
          <w:p w:rsidR="00E15EBB" w:rsidRDefault="00E15EBB" w:rsidP="00E15EBB">
            <w:pPr>
              <w:spacing w:after="0"/>
              <w:jc w:val="center"/>
              <w:rPr>
                <w:rFonts w:ascii="Book Antiqua" w:hAnsi="Book Antiqua"/>
                <w:b/>
              </w:rPr>
            </w:pPr>
            <w:r w:rsidRPr="00FE6B0B">
              <w:rPr>
                <w:rFonts w:ascii="Book Antiqua" w:hAnsi="Book Antiqua"/>
                <w:b/>
              </w:rPr>
              <w:t>Continued</w:t>
            </w:r>
            <w:r>
              <w:rPr>
                <w:rFonts w:ascii="Book Antiqua" w:hAnsi="Book Antiqua"/>
                <w:b/>
              </w:rPr>
              <w:t xml:space="preserve"> </w:t>
            </w:r>
            <w:r w:rsidRPr="00FE6B0B">
              <w:rPr>
                <w:rFonts w:ascii="Book Antiqua" w:hAnsi="Book Antiqua"/>
                <w:b/>
              </w:rPr>
              <w:t>in</w:t>
            </w:r>
          </w:p>
          <w:p w:rsidR="00E15EBB" w:rsidRPr="00FE6B0B" w:rsidRDefault="00E15EBB" w:rsidP="00E15EBB">
            <w:pPr>
              <w:spacing w:after="0"/>
              <w:jc w:val="center"/>
              <w:rPr>
                <w:rFonts w:ascii="Book Antiqua" w:hAnsi="Book Antiqua"/>
                <w:b/>
              </w:rPr>
            </w:pPr>
            <w:r>
              <w:rPr>
                <w:rFonts w:ascii="Book Antiqua" w:hAnsi="Book Antiqua"/>
                <w:b/>
              </w:rPr>
              <w:t>New Testament</w:t>
            </w:r>
          </w:p>
        </w:tc>
        <w:tc>
          <w:tcPr>
            <w:tcW w:w="902" w:type="pct"/>
            <w:tcBorders>
              <w:left w:val="nil"/>
              <w:bottom w:val="single" w:sz="4" w:space="0" w:color="auto"/>
              <w:right w:val="nil"/>
            </w:tcBorders>
            <w:shd w:val="clear" w:color="auto" w:fill="auto"/>
          </w:tcPr>
          <w:p w:rsidR="00E15EBB" w:rsidRDefault="00E15EBB" w:rsidP="00E15EBB">
            <w:pPr>
              <w:spacing w:after="0"/>
              <w:jc w:val="center"/>
              <w:rPr>
                <w:rFonts w:ascii="Book Antiqua" w:hAnsi="Book Antiqua"/>
                <w:b/>
              </w:rPr>
            </w:pPr>
            <w:r w:rsidRPr="00FE6B0B">
              <w:rPr>
                <w:rFonts w:ascii="Book Antiqua" w:hAnsi="Book Antiqua"/>
                <w:b/>
              </w:rPr>
              <w:t>New</w:t>
            </w:r>
            <w:r>
              <w:rPr>
                <w:rFonts w:ascii="Book Antiqua" w:hAnsi="Book Antiqua"/>
                <w:b/>
              </w:rPr>
              <w:t xml:space="preserve"> </w:t>
            </w:r>
            <w:r w:rsidRPr="00FE6B0B">
              <w:rPr>
                <w:rFonts w:ascii="Book Antiqua" w:hAnsi="Book Antiqua"/>
                <w:b/>
              </w:rPr>
              <w:t>in</w:t>
            </w:r>
          </w:p>
          <w:p w:rsidR="00E15EBB" w:rsidRPr="00FE6B0B" w:rsidRDefault="00E15EBB" w:rsidP="00E15EBB">
            <w:pPr>
              <w:spacing w:after="0"/>
              <w:jc w:val="center"/>
              <w:rPr>
                <w:rFonts w:ascii="Book Antiqua" w:hAnsi="Book Antiqua"/>
                <w:b/>
                <w:u w:val="single"/>
              </w:rPr>
            </w:pPr>
            <w:r>
              <w:rPr>
                <w:rFonts w:ascii="Book Antiqua" w:hAnsi="Book Antiqua"/>
                <w:b/>
              </w:rPr>
              <w:t>New Testament</w:t>
            </w:r>
          </w:p>
        </w:tc>
        <w:tc>
          <w:tcPr>
            <w:tcW w:w="959" w:type="pct"/>
            <w:tcBorders>
              <w:left w:val="nil"/>
            </w:tcBorders>
            <w:shd w:val="clear" w:color="auto" w:fill="auto"/>
          </w:tcPr>
          <w:p w:rsidR="00E15EBB" w:rsidRDefault="00E15EBB" w:rsidP="00E15EBB">
            <w:pPr>
              <w:spacing w:after="0"/>
              <w:jc w:val="center"/>
              <w:rPr>
                <w:rFonts w:ascii="Book Antiqua" w:hAnsi="Book Antiqua"/>
                <w:b/>
              </w:rPr>
            </w:pPr>
          </w:p>
          <w:p w:rsidR="00E15EBB" w:rsidRPr="00FE6B0B" w:rsidRDefault="00E15EBB" w:rsidP="00E15EBB">
            <w:pPr>
              <w:spacing w:after="0"/>
              <w:jc w:val="center"/>
              <w:rPr>
                <w:rFonts w:ascii="Book Antiqua" w:hAnsi="Book Antiqua"/>
                <w:b/>
              </w:rPr>
            </w:pPr>
            <w:r w:rsidRPr="00FE6B0B">
              <w:rPr>
                <w:rFonts w:ascii="Book Antiqua" w:hAnsi="Book Antiqua"/>
                <w:b/>
              </w:rPr>
              <w:t>Continued</w:t>
            </w:r>
          </w:p>
          <w:p w:rsidR="00E15EBB" w:rsidRPr="00FE6B0B" w:rsidRDefault="00E15EBB" w:rsidP="00E15EBB">
            <w:pPr>
              <w:spacing w:after="0"/>
              <w:jc w:val="center"/>
              <w:rPr>
                <w:rFonts w:ascii="Book Antiqua" w:hAnsi="Book Antiqua"/>
                <w:b/>
              </w:rPr>
            </w:pPr>
            <w:r w:rsidRPr="00FE6B0B">
              <w:rPr>
                <w:rFonts w:ascii="Book Antiqua" w:hAnsi="Book Antiqua"/>
                <w:b/>
              </w:rPr>
              <w:t>Today</w:t>
            </w:r>
          </w:p>
        </w:tc>
      </w:tr>
      <w:tr w:rsidR="00E15EBB" w:rsidRPr="00FE6B0B" w:rsidTr="00C81FFD">
        <w:trPr>
          <w:trHeight w:val="394"/>
        </w:trPr>
        <w:tc>
          <w:tcPr>
            <w:tcW w:w="1278" w:type="pct"/>
            <w:tcBorders>
              <w:right w:val="nil"/>
            </w:tcBorders>
            <w:shd w:val="clear" w:color="auto" w:fill="auto"/>
            <w:vAlign w:val="center"/>
          </w:tcPr>
          <w:p w:rsidR="00E15EBB" w:rsidRPr="00FE6B0B" w:rsidRDefault="00E15EBB" w:rsidP="00E15EBB">
            <w:pPr>
              <w:spacing w:after="0"/>
              <w:rPr>
                <w:rFonts w:ascii="Book Antiqua" w:hAnsi="Book Antiqua"/>
              </w:rPr>
            </w:pPr>
            <w:r w:rsidRPr="00FE6B0B">
              <w:rPr>
                <w:rFonts w:ascii="Book Antiqua" w:hAnsi="Book Antiqua"/>
              </w:rPr>
              <w:t>Creation</w:t>
            </w: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59" w:type="pct"/>
            <w:tcBorders>
              <w:left w:val="nil"/>
              <w:right w:val="nil"/>
            </w:tcBorders>
            <w:shd w:val="clear" w:color="auto" w:fill="auto"/>
          </w:tcPr>
          <w:p w:rsidR="00E15EBB" w:rsidRPr="00FE6B0B" w:rsidRDefault="00E15EBB" w:rsidP="00C81FFD">
            <w:pPr>
              <w:jc w:val="center"/>
              <w:rPr>
                <w:rFonts w:ascii="Book Antiqua" w:hAnsi="Book Antiqua"/>
              </w:rPr>
            </w:pPr>
          </w:p>
        </w:tc>
        <w:tc>
          <w:tcPr>
            <w:tcW w:w="902" w:type="pct"/>
            <w:tcBorders>
              <w:left w:val="nil"/>
              <w:right w:val="nil"/>
            </w:tcBorders>
            <w:shd w:val="clear" w:color="auto" w:fill="auto"/>
          </w:tcPr>
          <w:p w:rsidR="00E15EBB" w:rsidRPr="00FE6B0B" w:rsidRDefault="00E15EBB" w:rsidP="00C81FFD">
            <w:pPr>
              <w:jc w:val="center"/>
              <w:rPr>
                <w:rFonts w:ascii="Book Antiqua" w:hAnsi="Book Antiqua"/>
              </w:rPr>
            </w:pPr>
          </w:p>
        </w:tc>
        <w:tc>
          <w:tcPr>
            <w:tcW w:w="959" w:type="pct"/>
            <w:tcBorders>
              <w:left w:val="nil"/>
            </w:tcBorders>
            <w:shd w:val="clear" w:color="auto" w:fill="auto"/>
          </w:tcPr>
          <w:p w:rsidR="00E15EBB" w:rsidRPr="00FE6B0B" w:rsidRDefault="00E15EBB" w:rsidP="00C81FFD">
            <w:pPr>
              <w:jc w:val="center"/>
              <w:rPr>
                <w:rFonts w:ascii="Book Antiqua" w:hAnsi="Book Antiqua"/>
              </w:rPr>
            </w:pPr>
          </w:p>
        </w:tc>
      </w:tr>
      <w:tr w:rsidR="00E15EBB" w:rsidRPr="00FE6B0B" w:rsidTr="00C81FFD">
        <w:trPr>
          <w:trHeight w:val="736"/>
        </w:trPr>
        <w:tc>
          <w:tcPr>
            <w:tcW w:w="1278" w:type="pct"/>
            <w:tcBorders>
              <w:right w:val="nil"/>
            </w:tcBorders>
            <w:shd w:val="clear" w:color="auto" w:fill="auto"/>
            <w:vAlign w:val="center"/>
          </w:tcPr>
          <w:p w:rsidR="00E15EBB" w:rsidRPr="00FE6B0B" w:rsidRDefault="00E15EBB" w:rsidP="00E15EBB">
            <w:pPr>
              <w:spacing w:after="0"/>
              <w:rPr>
                <w:rFonts w:ascii="Book Antiqua" w:hAnsi="Book Antiqua"/>
              </w:rPr>
            </w:pPr>
            <w:r w:rsidRPr="00FE6B0B">
              <w:rPr>
                <w:rFonts w:ascii="Book Antiqua" w:hAnsi="Book Antiqua"/>
              </w:rPr>
              <w:t>Revelation of</w:t>
            </w:r>
            <w:r>
              <w:rPr>
                <w:rFonts w:ascii="Book Antiqua" w:hAnsi="Book Antiqua"/>
              </w:rPr>
              <w:t xml:space="preserve"> </w:t>
            </w:r>
            <w:r w:rsidRPr="00FE6B0B">
              <w:rPr>
                <w:rFonts w:ascii="Book Antiqua" w:hAnsi="Book Antiqua"/>
              </w:rPr>
              <w:t>Scripture</w:t>
            </w:r>
          </w:p>
        </w:tc>
        <w:tc>
          <w:tcPr>
            <w:tcW w:w="902" w:type="pct"/>
            <w:tcBorders>
              <w:left w:val="nil"/>
              <w:right w:val="nil"/>
            </w:tcBorders>
            <w:shd w:val="clear" w:color="auto" w:fill="auto"/>
            <w:vAlign w:val="center"/>
          </w:tcPr>
          <w:p w:rsidR="00E15EBB" w:rsidRPr="00FE6B0B" w:rsidRDefault="00E15EBB" w:rsidP="00E15EBB">
            <w:pPr>
              <w:spacing w:after="0"/>
              <w:jc w:val="center"/>
              <w:rPr>
                <w:rFonts w:ascii="Book Antiqua" w:hAnsi="Book Antiqua"/>
              </w:rPr>
            </w:pPr>
            <w:r w:rsidRPr="00FE6B0B">
              <w:rPr>
                <w:rFonts w:ascii="Book Antiqua" w:hAnsi="Book Antiqua"/>
              </w:rPr>
              <w:t>X</w:t>
            </w:r>
          </w:p>
        </w:tc>
        <w:tc>
          <w:tcPr>
            <w:tcW w:w="959" w:type="pct"/>
            <w:tcBorders>
              <w:left w:val="nil"/>
              <w:right w:val="nil"/>
            </w:tcBorders>
            <w:shd w:val="clear" w:color="auto" w:fill="auto"/>
          </w:tcPr>
          <w:p w:rsidR="00E15EBB" w:rsidRPr="00FE6B0B" w:rsidRDefault="00E15EBB" w:rsidP="00E15EBB">
            <w:pPr>
              <w:spacing w:after="0"/>
              <w:jc w:val="center"/>
              <w:rPr>
                <w:rFonts w:ascii="Book Antiqua" w:hAnsi="Book Antiqua"/>
              </w:rPr>
            </w:pPr>
          </w:p>
          <w:p w:rsidR="00E15EBB" w:rsidRPr="00FE6B0B" w:rsidRDefault="00E15EBB" w:rsidP="00E15EBB">
            <w:pPr>
              <w:spacing w:after="0"/>
              <w:jc w:val="center"/>
              <w:rPr>
                <w:rFonts w:ascii="Book Antiqua" w:hAnsi="Book Antiqua"/>
              </w:rPr>
            </w:pPr>
            <w:r w:rsidRPr="00FE6B0B">
              <w:rPr>
                <w:rFonts w:ascii="Book Antiqua" w:hAnsi="Book Antiqua"/>
              </w:rPr>
              <w:t>X</w:t>
            </w:r>
          </w:p>
          <w:p w:rsidR="00E15EBB" w:rsidRPr="00FE6B0B" w:rsidRDefault="00E15EBB" w:rsidP="00E15EBB">
            <w:pPr>
              <w:spacing w:after="0"/>
              <w:rPr>
                <w:rFonts w:ascii="Book Antiqua" w:hAnsi="Book Antiqua"/>
              </w:rPr>
            </w:pPr>
          </w:p>
        </w:tc>
        <w:tc>
          <w:tcPr>
            <w:tcW w:w="902" w:type="pct"/>
            <w:tcBorders>
              <w:left w:val="nil"/>
              <w:right w:val="nil"/>
            </w:tcBorders>
            <w:shd w:val="clear" w:color="auto" w:fill="auto"/>
          </w:tcPr>
          <w:p w:rsidR="00E15EBB" w:rsidRPr="00FE6B0B" w:rsidRDefault="00E15EBB" w:rsidP="00E15EBB">
            <w:pPr>
              <w:spacing w:after="0"/>
              <w:jc w:val="center"/>
              <w:rPr>
                <w:rFonts w:ascii="Book Antiqua" w:hAnsi="Book Antiqua"/>
              </w:rPr>
            </w:pPr>
          </w:p>
        </w:tc>
        <w:tc>
          <w:tcPr>
            <w:tcW w:w="959" w:type="pct"/>
            <w:tcBorders>
              <w:left w:val="nil"/>
            </w:tcBorders>
            <w:shd w:val="clear" w:color="auto" w:fill="auto"/>
          </w:tcPr>
          <w:p w:rsidR="00E15EBB" w:rsidRPr="00FE6B0B" w:rsidRDefault="00E15EBB" w:rsidP="00E15EBB">
            <w:pPr>
              <w:spacing w:after="0"/>
              <w:jc w:val="center"/>
              <w:rPr>
                <w:rFonts w:ascii="Book Antiqua" w:hAnsi="Book Antiqua"/>
              </w:rPr>
            </w:pPr>
          </w:p>
        </w:tc>
      </w:tr>
      <w:tr w:rsidR="00E15EBB" w:rsidRPr="00FE6B0B" w:rsidTr="00C81FFD">
        <w:trPr>
          <w:trHeight w:val="736"/>
        </w:trPr>
        <w:tc>
          <w:tcPr>
            <w:tcW w:w="1278" w:type="pct"/>
            <w:tcBorders>
              <w:right w:val="nil"/>
            </w:tcBorders>
            <w:shd w:val="clear" w:color="auto" w:fill="auto"/>
            <w:vAlign w:val="center"/>
          </w:tcPr>
          <w:p w:rsidR="00E15EBB" w:rsidRPr="00FE6B0B" w:rsidRDefault="00E15EBB" w:rsidP="00E15EBB">
            <w:pPr>
              <w:spacing w:after="0"/>
              <w:rPr>
                <w:rFonts w:ascii="Book Antiqua" w:hAnsi="Book Antiqua"/>
              </w:rPr>
            </w:pPr>
            <w:r w:rsidRPr="00FE6B0B">
              <w:rPr>
                <w:rFonts w:ascii="Book Antiqua" w:hAnsi="Book Antiqua"/>
              </w:rPr>
              <w:t>Inspiration of</w:t>
            </w:r>
            <w:r>
              <w:rPr>
                <w:rFonts w:ascii="Book Antiqua" w:hAnsi="Book Antiqua"/>
              </w:rPr>
              <w:t xml:space="preserve"> </w:t>
            </w:r>
            <w:r w:rsidRPr="00FE6B0B">
              <w:rPr>
                <w:rFonts w:ascii="Book Antiqua" w:hAnsi="Book Antiqua"/>
              </w:rPr>
              <w:t>Scripture</w:t>
            </w: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59" w:type="pct"/>
            <w:tcBorders>
              <w:left w:val="nil"/>
              <w:right w:val="nil"/>
            </w:tcBorders>
            <w:shd w:val="clear" w:color="auto" w:fill="auto"/>
          </w:tcPr>
          <w:p w:rsidR="00E15EBB" w:rsidRPr="00FE6B0B" w:rsidRDefault="00E15EBB" w:rsidP="00E15EBB">
            <w:pPr>
              <w:spacing w:before="240"/>
              <w:rPr>
                <w:rFonts w:ascii="Book Antiqua" w:hAnsi="Book Antiqua"/>
              </w:rPr>
            </w:pPr>
            <w:r>
              <w:rPr>
                <w:rFonts w:ascii="Book Antiqua" w:hAnsi="Book Antiqua"/>
              </w:rPr>
              <w:t xml:space="preserve">             </w:t>
            </w:r>
            <w:r w:rsidRPr="00FE6B0B">
              <w:rPr>
                <w:rFonts w:ascii="Book Antiqua" w:hAnsi="Book Antiqua"/>
              </w:rPr>
              <w:t>X</w:t>
            </w:r>
          </w:p>
        </w:tc>
        <w:tc>
          <w:tcPr>
            <w:tcW w:w="902" w:type="pct"/>
            <w:tcBorders>
              <w:left w:val="nil"/>
              <w:right w:val="nil"/>
            </w:tcBorders>
            <w:shd w:val="clear" w:color="auto" w:fill="auto"/>
          </w:tcPr>
          <w:p w:rsidR="00E15EBB" w:rsidRPr="00FE6B0B" w:rsidRDefault="00E15EBB" w:rsidP="00C81FFD">
            <w:pPr>
              <w:jc w:val="center"/>
              <w:rPr>
                <w:rFonts w:ascii="Book Antiqua" w:hAnsi="Book Antiqua"/>
              </w:rPr>
            </w:pPr>
          </w:p>
        </w:tc>
        <w:tc>
          <w:tcPr>
            <w:tcW w:w="959" w:type="pct"/>
            <w:tcBorders>
              <w:left w:val="nil"/>
            </w:tcBorders>
            <w:shd w:val="clear" w:color="auto" w:fill="auto"/>
          </w:tcPr>
          <w:p w:rsidR="00E15EBB" w:rsidRPr="00FE6B0B" w:rsidRDefault="00E15EBB" w:rsidP="00C81FFD">
            <w:pPr>
              <w:jc w:val="center"/>
              <w:rPr>
                <w:rFonts w:ascii="Book Antiqua" w:hAnsi="Book Antiqua"/>
              </w:rPr>
            </w:pPr>
          </w:p>
        </w:tc>
      </w:tr>
      <w:tr w:rsidR="00E15EBB" w:rsidRPr="00FE6B0B" w:rsidTr="00C81FFD">
        <w:trPr>
          <w:trHeight w:val="736"/>
        </w:trPr>
        <w:tc>
          <w:tcPr>
            <w:tcW w:w="1278" w:type="pct"/>
            <w:tcBorders>
              <w:right w:val="nil"/>
            </w:tcBorders>
            <w:shd w:val="clear" w:color="auto" w:fill="auto"/>
            <w:vAlign w:val="center"/>
          </w:tcPr>
          <w:p w:rsidR="00E15EBB" w:rsidRPr="00FE6B0B" w:rsidRDefault="00E15EBB" w:rsidP="00E15EBB">
            <w:pPr>
              <w:spacing w:after="0"/>
              <w:rPr>
                <w:rFonts w:ascii="Book Antiqua" w:hAnsi="Book Antiqua"/>
              </w:rPr>
            </w:pPr>
            <w:r w:rsidRPr="00FE6B0B">
              <w:rPr>
                <w:rFonts w:ascii="Book Antiqua" w:hAnsi="Book Antiqua"/>
              </w:rPr>
              <w:t>Restraint of</w:t>
            </w:r>
            <w:r>
              <w:rPr>
                <w:rFonts w:ascii="Book Antiqua" w:hAnsi="Book Antiqua"/>
              </w:rPr>
              <w:t xml:space="preserve"> </w:t>
            </w:r>
            <w:r w:rsidRPr="00FE6B0B">
              <w:rPr>
                <w:rFonts w:ascii="Book Antiqua" w:hAnsi="Book Antiqua"/>
              </w:rPr>
              <w:t>Sin</w:t>
            </w:r>
          </w:p>
        </w:tc>
        <w:tc>
          <w:tcPr>
            <w:tcW w:w="902" w:type="pct"/>
            <w:tcBorders>
              <w:left w:val="nil"/>
              <w:right w:val="nil"/>
            </w:tcBorders>
            <w:shd w:val="clear" w:color="auto" w:fill="auto"/>
            <w:vAlign w:val="center"/>
          </w:tcPr>
          <w:p w:rsidR="00E15EBB" w:rsidRPr="00FE6B0B" w:rsidRDefault="00E15EBB" w:rsidP="00E15EBB">
            <w:pPr>
              <w:spacing w:after="0"/>
              <w:jc w:val="center"/>
              <w:rPr>
                <w:rFonts w:ascii="Book Antiqua" w:hAnsi="Book Antiqua"/>
              </w:rPr>
            </w:pPr>
            <w:r w:rsidRPr="00FE6B0B">
              <w:rPr>
                <w:rFonts w:ascii="Book Antiqua" w:hAnsi="Book Antiqua"/>
              </w:rPr>
              <w:t>X</w:t>
            </w:r>
          </w:p>
        </w:tc>
        <w:tc>
          <w:tcPr>
            <w:tcW w:w="959" w:type="pct"/>
            <w:tcBorders>
              <w:left w:val="nil"/>
              <w:right w:val="nil"/>
            </w:tcBorders>
            <w:shd w:val="clear" w:color="auto" w:fill="auto"/>
            <w:vAlign w:val="center"/>
          </w:tcPr>
          <w:p w:rsidR="00E15EBB" w:rsidRPr="00FE6B0B" w:rsidRDefault="00E15EBB" w:rsidP="00E15EBB">
            <w:pPr>
              <w:spacing w:after="0"/>
              <w:jc w:val="center"/>
              <w:rPr>
                <w:rFonts w:ascii="Book Antiqua" w:hAnsi="Book Antiqua"/>
              </w:rPr>
            </w:pPr>
            <w:r>
              <w:rPr>
                <w:rFonts w:ascii="Book Antiqua" w:hAnsi="Book Antiqua"/>
              </w:rPr>
              <w:t>X</w:t>
            </w:r>
          </w:p>
        </w:tc>
        <w:tc>
          <w:tcPr>
            <w:tcW w:w="902" w:type="pct"/>
            <w:tcBorders>
              <w:left w:val="nil"/>
              <w:right w:val="nil"/>
            </w:tcBorders>
            <w:shd w:val="clear" w:color="auto" w:fill="auto"/>
          </w:tcPr>
          <w:p w:rsidR="00E15EBB" w:rsidRPr="00FE6B0B" w:rsidRDefault="00E15EBB" w:rsidP="00E15EBB">
            <w:pPr>
              <w:spacing w:after="0"/>
              <w:jc w:val="center"/>
              <w:rPr>
                <w:rFonts w:ascii="Book Antiqua" w:hAnsi="Book Antiqua"/>
              </w:rPr>
            </w:pPr>
          </w:p>
        </w:tc>
        <w:tc>
          <w:tcPr>
            <w:tcW w:w="959" w:type="pct"/>
            <w:tcBorders>
              <w:left w:val="nil"/>
            </w:tcBorders>
            <w:shd w:val="clear" w:color="auto" w:fill="auto"/>
            <w:vAlign w:val="center"/>
          </w:tcPr>
          <w:p w:rsidR="00E15EBB" w:rsidRPr="00FE6B0B" w:rsidRDefault="00E15EBB" w:rsidP="00E15EBB">
            <w:pPr>
              <w:spacing w:after="0"/>
              <w:jc w:val="center"/>
              <w:rPr>
                <w:rFonts w:ascii="Book Antiqua" w:hAnsi="Book Antiqua"/>
              </w:rPr>
            </w:pPr>
            <w:r>
              <w:rPr>
                <w:rFonts w:ascii="Book Antiqua" w:hAnsi="Book Antiqua"/>
              </w:rPr>
              <w:t>X</w:t>
            </w:r>
          </w:p>
        </w:tc>
      </w:tr>
      <w:tr w:rsidR="00E15EBB" w:rsidRPr="00FE6B0B" w:rsidTr="00C81FFD">
        <w:trPr>
          <w:trHeight w:val="394"/>
        </w:trPr>
        <w:tc>
          <w:tcPr>
            <w:tcW w:w="1278" w:type="pct"/>
            <w:tcBorders>
              <w:right w:val="nil"/>
            </w:tcBorders>
            <w:shd w:val="clear" w:color="auto" w:fill="auto"/>
            <w:vAlign w:val="center"/>
          </w:tcPr>
          <w:p w:rsidR="00E15EBB" w:rsidRPr="00E15EBB" w:rsidRDefault="00E15EBB" w:rsidP="00E15EBB">
            <w:pPr>
              <w:spacing w:after="0"/>
              <w:rPr>
                <w:rFonts w:ascii="Book Antiqua" w:hAnsi="Book Antiqua"/>
              </w:rPr>
            </w:pPr>
            <w:r>
              <w:rPr>
                <w:rFonts w:ascii="Book Antiqua" w:hAnsi="Book Antiqua"/>
              </w:rPr>
              <w:t>Enablement for Service</w:t>
            </w:r>
          </w:p>
        </w:tc>
        <w:tc>
          <w:tcPr>
            <w:tcW w:w="902" w:type="pct"/>
            <w:tcBorders>
              <w:left w:val="nil"/>
              <w:right w:val="nil"/>
            </w:tcBorders>
            <w:shd w:val="clear" w:color="auto" w:fill="auto"/>
            <w:vAlign w:val="center"/>
          </w:tcPr>
          <w:p w:rsidR="00E15EBB" w:rsidRPr="00FE6B0B" w:rsidRDefault="00E15EBB" w:rsidP="00E15EBB">
            <w:pPr>
              <w:spacing w:after="0"/>
              <w:jc w:val="center"/>
              <w:rPr>
                <w:rFonts w:ascii="Book Antiqua" w:hAnsi="Book Antiqua"/>
              </w:rPr>
            </w:pPr>
            <w:r>
              <w:rPr>
                <w:rFonts w:ascii="Book Antiqua" w:hAnsi="Book Antiqua"/>
              </w:rPr>
              <w:t>X</w:t>
            </w:r>
          </w:p>
        </w:tc>
        <w:tc>
          <w:tcPr>
            <w:tcW w:w="959" w:type="pct"/>
            <w:tcBorders>
              <w:left w:val="nil"/>
              <w:right w:val="nil"/>
            </w:tcBorders>
            <w:shd w:val="clear" w:color="auto" w:fill="auto"/>
            <w:vAlign w:val="center"/>
          </w:tcPr>
          <w:p w:rsidR="00E15EBB" w:rsidRPr="00FE6B0B" w:rsidRDefault="00E15EBB" w:rsidP="00E15EBB">
            <w:pPr>
              <w:spacing w:after="0"/>
              <w:jc w:val="center"/>
              <w:rPr>
                <w:rFonts w:ascii="Book Antiqua" w:hAnsi="Book Antiqua"/>
              </w:rPr>
            </w:pPr>
            <w:r>
              <w:rPr>
                <w:rFonts w:ascii="Book Antiqua" w:hAnsi="Book Antiqua"/>
              </w:rPr>
              <w:t>X</w:t>
            </w:r>
          </w:p>
        </w:tc>
        <w:tc>
          <w:tcPr>
            <w:tcW w:w="902" w:type="pct"/>
            <w:tcBorders>
              <w:left w:val="nil"/>
              <w:right w:val="nil"/>
            </w:tcBorders>
            <w:shd w:val="clear" w:color="auto" w:fill="auto"/>
          </w:tcPr>
          <w:p w:rsidR="00E15EBB" w:rsidRPr="00FE6B0B" w:rsidRDefault="00E15EBB" w:rsidP="00E15EBB">
            <w:pPr>
              <w:spacing w:after="0"/>
              <w:jc w:val="center"/>
              <w:rPr>
                <w:rFonts w:ascii="Book Antiqua" w:hAnsi="Book Antiqua"/>
              </w:rPr>
            </w:pPr>
          </w:p>
        </w:tc>
        <w:tc>
          <w:tcPr>
            <w:tcW w:w="959" w:type="pct"/>
            <w:tcBorders>
              <w:left w:val="nil"/>
            </w:tcBorders>
            <w:shd w:val="clear" w:color="auto" w:fill="auto"/>
            <w:vAlign w:val="center"/>
          </w:tcPr>
          <w:p w:rsidR="00E15EBB" w:rsidRPr="00FE6B0B" w:rsidRDefault="00E15EBB" w:rsidP="00E15EBB">
            <w:pPr>
              <w:spacing w:after="0"/>
              <w:jc w:val="center"/>
              <w:rPr>
                <w:rFonts w:ascii="Book Antiqua" w:hAnsi="Book Antiqua"/>
              </w:rPr>
            </w:pPr>
            <w:r>
              <w:rPr>
                <w:rFonts w:ascii="Book Antiqua" w:hAnsi="Book Antiqua"/>
              </w:rPr>
              <w:t>X</w:t>
            </w:r>
          </w:p>
        </w:tc>
      </w:tr>
      <w:tr w:rsidR="00E15EBB" w:rsidRPr="00FE6B0B" w:rsidTr="00C81FFD">
        <w:trPr>
          <w:trHeight w:val="394"/>
        </w:trPr>
        <w:tc>
          <w:tcPr>
            <w:tcW w:w="1278" w:type="pct"/>
            <w:tcBorders>
              <w:right w:val="nil"/>
            </w:tcBorders>
            <w:shd w:val="clear" w:color="auto" w:fill="auto"/>
            <w:vAlign w:val="center"/>
          </w:tcPr>
          <w:p w:rsidR="00E15EBB" w:rsidRPr="00FE6B0B" w:rsidRDefault="00E15EBB" w:rsidP="00E15EBB">
            <w:pPr>
              <w:spacing w:after="0"/>
              <w:rPr>
                <w:rFonts w:ascii="Book Antiqua" w:hAnsi="Book Antiqua"/>
              </w:rPr>
            </w:pPr>
            <w:r w:rsidRPr="00FE6B0B">
              <w:rPr>
                <w:rFonts w:ascii="Book Antiqua" w:hAnsi="Book Antiqua"/>
              </w:rPr>
              <w:t>Indwelling</w:t>
            </w: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59"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Pr>
                <w:rFonts w:ascii="Book Antiqua" w:hAnsi="Book Antiqua"/>
              </w:rPr>
              <w:t>X</w:t>
            </w:r>
          </w:p>
        </w:tc>
        <w:tc>
          <w:tcPr>
            <w:tcW w:w="902" w:type="pct"/>
            <w:tcBorders>
              <w:left w:val="nil"/>
              <w:right w:val="nil"/>
            </w:tcBorders>
            <w:shd w:val="clear" w:color="auto" w:fill="auto"/>
          </w:tcPr>
          <w:p w:rsidR="00E15EBB" w:rsidRPr="00FE6B0B" w:rsidRDefault="00E15EBB" w:rsidP="00C81FFD">
            <w:pPr>
              <w:jc w:val="center"/>
              <w:rPr>
                <w:rFonts w:ascii="Book Antiqua" w:hAnsi="Book Antiqua"/>
              </w:rPr>
            </w:pPr>
          </w:p>
        </w:tc>
        <w:tc>
          <w:tcPr>
            <w:tcW w:w="959" w:type="pct"/>
            <w:tcBorders>
              <w:lef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r>
      <w:tr w:rsidR="00E15EBB" w:rsidRPr="00FE6B0B" w:rsidTr="00C81FFD">
        <w:trPr>
          <w:trHeight w:val="377"/>
        </w:trPr>
        <w:tc>
          <w:tcPr>
            <w:tcW w:w="1278" w:type="pct"/>
            <w:tcBorders>
              <w:right w:val="nil"/>
            </w:tcBorders>
            <w:shd w:val="clear" w:color="auto" w:fill="auto"/>
            <w:vAlign w:val="center"/>
          </w:tcPr>
          <w:p w:rsidR="00E15EBB" w:rsidRPr="00FE6B0B" w:rsidRDefault="00E15EBB" w:rsidP="00C81FFD">
            <w:pPr>
              <w:rPr>
                <w:rFonts w:ascii="Book Antiqua" w:hAnsi="Book Antiqua"/>
              </w:rPr>
            </w:pPr>
            <w:r w:rsidRPr="00FE6B0B">
              <w:rPr>
                <w:rFonts w:ascii="Book Antiqua" w:hAnsi="Book Antiqua"/>
              </w:rPr>
              <w:t>Baptism</w:t>
            </w: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p>
        </w:tc>
        <w:tc>
          <w:tcPr>
            <w:tcW w:w="959" w:type="pct"/>
            <w:tcBorders>
              <w:left w:val="nil"/>
              <w:right w:val="nil"/>
            </w:tcBorders>
            <w:shd w:val="clear" w:color="auto" w:fill="auto"/>
          </w:tcPr>
          <w:p w:rsidR="00E15EBB" w:rsidRPr="00FE6B0B" w:rsidRDefault="00E15EBB" w:rsidP="00C81FFD">
            <w:pPr>
              <w:jc w:val="center"/>
              <w:rPr>
                <w:rFonts w:ascii="Book Antiqua" w:hAnsi="Book Antiqua"/>
              </w:rPr>
            </w:pP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59" w:type="pct"/>
            <w:tcBorders>
              <w:lef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r>
      <w:tr w:rsidR="00E15EBB" w:rsidRPr="00FE6B0B" w:rsidTr="00C81FFD">
        <w:trPr>
          <w:trHeight w:val="394"/>
        </w:trPr>
        <w:tc>
          <w:tcPr>
            <w:tcW w:w="1278" w:type="pct"/>
            <w:tcBorders>
              <w:right w:val="nil"/>
            </w:tcBorders>
            <w:shd w:val="clear" w:color="auto" w:fill="auto"/>
            <w:vAlign w:val="center"/>
          </w:tcPr>
          <w:p w:rsidR="00E15EBB" w:rsidRPr="00FE6B0B" w:rsidRDefault="00E15EBB" w:rsidP="00C81FFD">
            <w:pPr>
              <w:rPr>
                <w:rFonts w:ascii="Book Antiqua" w:hAnsi="Book Antiqua"/>
              </w:rPr>
            </w:pPr>
            <w:r w:rsidRPr="00FE6B0B">
              <w:rPr>
                <w:rFonts w:ascii="Book Antiqua" w:hAnsi="Book Antiqua"/>
              </w:rPr>
              <w:t>Filling</w:t>
            </w: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59"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p>
        </w:tc>
        <w:tc>
          <w:tcPr>
            <w:tcW w:w="959" w:type="pct"/>
            <w:tcBorders>
              <w:lef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r>
      <w:tr w:rsidR="00E15EBB" w:rsidRPr="00FE6B0B" w:rsidTr="00C81FFD">
        <w:trPr>
          <w:trHeight w:val="394"/>
        </w:trPr>
        <w:tc>
          <w:tcPr>
            <w:tcW w:w="1278" w:type="pct"/>
            <w:tcBorders>
              <w:right w:val="nil"/>
            </w:tcBorders>
            <w:shd w:val="clear" w:color="auto" w:fill="auto"/>
            <w:vAlign w:val="center"/>
          </w:tcPr>
          <w:p w:rsidR="00E15EBB" w:rsidRPr="00FE6B0B" w:rsidRDefault="00E15EBB" w:rsidP="00C81FFD">
            <w:pPr>
              <w:rPr>
                <w:rFonts w:ascii="Book Antiqua" w:hAnsi="Book Antiqua"/>
              </w:rPr>
            </w:pPr>
            <w:r w:rsidRPr="00FE6B0B">
              <w:rPr>
                <w:rFonts w:ascii="Book Antiqua" w:hAnsi="Book Antiqua"/>
              </w:rPr>
              <w:t>Sealing</w:t>
            </w: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p>
        </w:tc>
        <w:tc>
          <w:tcPr>
            <w:tcW w:w="959" w:type="pct"/>
            <w:tcBorders>
              <w:left w:val="nil"/>
              <w:right w:val="nil"/>
            </w:tcBorders>
            <w:shd w:val="clear" w:color="auto" w:fill="auto"/>
            <w:vAlign w:val="center"/>
          </w:tcPr>
          <w:p w:rsidR="00E15EBB" w:rsidRPr="00FE6B0B" w:rsidRDefault="00E15EBB" w:rsidP="00C81FFD">
            <w:pPr>
              <w:jc w:val="center"/>
              <w:rPr>
                <w:rFonts w:ascii="Book Antiqua" w:hAnsi="Book Antiqua"/>
              </w:rPr>
            </w:pP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59" w:type="pct"/>
            <w:tcBorders>
              <w:lef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r>
      <w:tr w:rsidR="00E15EBB" w:rsidRPr="00FE6B0B" w:rsidTr="00C81FFD">
        <w:trPr>
          <w:trHeight w:val="394"/>
        </w:trPr>
        <w:tc>
          <w:tcPr>
            <w:tcW w:w="1278" w:type="pct"/>
            <w:tcBorders>
              <w:bottom w:val="single" w:sz="4" w:space="0" w:color="auto"/>
              <w:right w:val="nil"/>
            </w:tcBorders>
            <w:shd w:val="clear" w:color="auto" w:fill="auto"/>
            <w:vAlign w:val="center"/>
          </w:tcPr>
          <w:p w:rsidR="00E15EBB" w:rsidRPr="00FE6B0B" w:rsidRDefault="00E15EBB" w:rsidP="00C81FFD">
            <w:pPr>
              <w:rPr>
                <w:rFonts w:ascii="Book Antiqua" w:hAnsi="Book Antiqua"/>
              </w:rPr>
            </w:pPr>
            <w:r w:rsidRPr="00FE6B0B">
              <w:rPr>
                <w:rFonts w:ascii="Book Antiqua" w:hAnsi="Book Antiqua"/>
              </w:rPr>
              <w:t>Anointing</w:t>
            </w:r>
          </w:p>
        </w:tc>
        <w:tc>
          <w:tcPr>
            <w:tcW w:w="902" w:type="pct"/>
            <w:tcBorders>
              <w:left w:val="nil"/>
              <w:bottom w:val="single" w:sz="4" w:space="0" w:color="auto"/>
              <w:right w:val="nil"/>
            </w:tcBorders>
            <w:shd w:val="clear" w:color="auto" w:fill="auto"/>
            <w:vAlign w:val="center"/>
          </w:tcPr>
          <w:p w:rsidR="00E15EBB" w:rsidRPr="00FE6B0B" w:rsidRDefault="00E15EBB" w:rsidP="00C81FFD">
            <w:pPr>
              <w:jc w:val="center"/>
              <w:rPr>
                <w:rFonts w:ascii="Book Antiqua" w:hAnsi="Book Antiqua"/>
              </w:rPr>
            </w:pPr>
          </w:p>
        </w:tc>
        <w:tc>
          <w:tcPr>
            <w:tcW w:w="959" w:type="pct"/>
            <w:tcBorders>
              <w:left w:val="nil"/>
              <w:right w:val="nil"/>
            </w:tcBorders>
            <w:shd w:val="clear" w:color="auto" w:fill="auto"/>
            <w:vAlign w:val="center"/>
          </w:tcPr>
          <w:p w:rsidR="00E15EBB" w:rsidRPr="00FE6B0B" w:rsidRDefault="00E15EBB" w:rsidP="00C81FFD">
            <w:pPr>
              <w:jc w:val="center"/>
              <w:rPr>
                <w:rFonts w:ascii="Book Antiqua" w:hAnsi="Book Antiqua"/>
              </w:rPr>
            </w:pP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Pr>
                <w:rFonts w:ascii="Book Antiqua" w:hAnsi="Book Antiqua"/>
              </w:rPr>
              <w:t>X</w:t>
            </w:r>
          </w:p>
        </w:tc>
        <w:tc>
          <w:tcPr>
            <w:tcW w:w="959" w:type="pct"/>
            <w:tcBorders>
              <w:lef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r>
      <w:tr w:rsidR="00E15EBB" w:rsidRPr="00FE6B0B" w:rsidTr="00C81FFD">
        <w:trPr>
          <w:trHeight w:val="394"/>
        </w:trPr>
        <w:tc>
          <w:tcPr>
            <w:tcW w:w="1278" w:type="pct"/>
            <w:tcBorders>
              <w:right w:val="nil"/>
            </w:tcBorders>
            <w:shd w:val="clear" w:color="auto" w:fill="auto"/>
            <w:vAlign w:val="center"/>
          </w:tcPr>
          <w:p w:rsidR="00E15EBB" w:rsidRPr="00F7713C" w:rsidRDefault="00E15EBB" w:rsidP="00C81FFD">
            <w:pPr>
              <w:rPr>
                <w:rFonts w:ascii="Book Antiqua" w:hAnsi="Book Antiqua"/>
              </w:rPr>
            </w:pPr>
            <w:r w:rsidRPr="00F7713C">
              <w:rPr>
                <w:rFonts w:ascii="Book Antiqua" w:hAnsi="Book Antiqua"/>
              </w:rPr>
              <w:t>Regeneration</w:t>
            </w:r>
          </w:p>
        </w:tc>
        <w:tc>
          <w:tcPr>
            <w:tcW w:w="902" w:type="pct"/>
            <w:tcBorders>
              <w:left w:val="nil"/>
              <w:right w:val="nil"/>
            </w:tcBorders>
            <w:shd w:val="clear" w:color="auto" w:fill="auto"/>
          </w:tcPr>
          <w:p w:rsidR="00E15EBB" w:rsidRPr="00FE6B0B" w:rsidRDefault="00E15EBB" w:rsidP="00C81FFD">
            <w:pPr>
              <w:jc w:val="center"/>
              <w:rPr>
                <w:rFonts w:ascii="Book Antiqua" w:hAnsi="Book Antiqua"/>
              </w:rPr>
            </w:pPr>
            <w:r>
              <w:rPr>
                <w:rFonts w:ascii="Book Antiqua" w:hAnsi="Book Antiqua"/>
              </w:rPr>
              <w:t>X</w:t>
            </w:r>
          </w:p>
        </w:tc>
        <w:tc>
          <w:tcPr>
            <w:tcW w:w="959" w:type="pct"/>
            <w:tcBorders>
              <w:left w:val="nil"/>
              <w:right w:val="nil"/>
            </w:tcBorders>
            <w:shd w:val="clear" w:color="auto" w:fill="auto"/>
          </w:tcPr>
          <w:p w:rsidR="00E15EBB" w:rsidRPr="00FE6B0B" w:rsidRDefault="00E15EBB" w:rsidP="00C81FFD">
            <w:pPr>
              <w:jc w:val="center"/>
              <w:rPr>
                <w:rFonts w:ascii="Book Antiqua" w:hAnsi="Book Antiqua"/>
              </w:rPr>
            </w:pPr>
            <w:r>
              <w:rPr>
                <w:rFonts w:ascii="Book Antiqua" w:hAnsi="Book Antiqua"/>
              </w:rPr>
              <w:t>X</w:t>
            </w:r>
          </w:p>
        </w:tc>
        <w:tc>
          <w:tcPr>
            <w:tcW w:w="902" w:type="pct"/>
            <w:tcBorders>
              <w:left w:val="nil"/>
              <w:right w:val="nil"/>
            </w:tcBorders>
            <w:shd w:val="clear" w:color="auto" w:fill="auto"/>
          </w:tcPr>
          <w:p w:rsidR="00E15EBB" w:rsidRPr="00FE6B0B" w:rsidRDefault="00E15EBB" w:rsidP="00C81FFD">
            <w:pPr>
              <w:jc w:val="center"/>
              <w:rPr>
                <w:rFonts w:ascii="Book Antiqua" w:hAnsi="Book Antiqua"/>
              </w:rPr>
            </w:pPr>
          </w:p>
        </w:tc>
        <w:tc>
          <w:tcPr>
            <w:tcW w:w="959" w:type="pct"/>
            <w:tcBorders>
              <w:left w:val="nil"/>
            </w:tcBorders>
            <w:shd w:val="clear" w:color="auto" w:fill="auto"/>
          </w:tcPr>
          <w:p w:rsidR="00E15EBB" w:rsidRPr="00FE6B0B" w:rsidRDefault="00E15EBB" w:rsidP="00C81FFD">
            <w:pPr>
              <w:jc w:val="center"/>
              <w:rPr>
                <w:rFonts w:ascii="Book Antiqua" w:hAnsi="Book Antiqua"/>
              </w:rPr>
            </w:pPr>
            <w:r>
              <w:rPr>
                <w:rFonts w:ascii="Book Antiqua" w:hAnsi="Book Antiqua"/>
              </w:rPr>
              <w:t>X</w:t>
            </w:r>
          </w:p>
        </w:tc>
      </w:tr>
      <w:tr w:rsidR="00E15EBB" w:rsidRPr="00FE6B0B" w:rsidTr="00C81FFD">
        <w:trPr>
          <w:trHeight w:val="394"/>
        </w:trPr>
        <w:tc>
          <w:tcPr>
            <w:tcW w:w="1278" w:type="pct"/>
            <w:tcBorders>
              <w:right w:val="nil"/>
            </w:tcBorders>
            <w:shd w:val="clear" w:color="auto" w:fill="auto"/>
            <w:vAlign w:val="center"/>
          </w:tcPr>
          <w:p w:rsidR="00E15EBB" w:rsidRPr="00FE6B0B" w:rsidRDefault="00E15EBB" w:rsidP="00C81FFD">
            <w:pPr>
              <w:rPr>
                <w:rFonts w:ascii="Book Antiqua" w:hAnsi="Book Antiqua"/>
                <w:b/>
              </w:rPr>
            </w:pPr>
            <w:r w:rsidRPr="00FE6B0B">
              <w:rPr>
                <w:rFonts w:ascii="Book Antiqua" w:hAnsi="Book Antiqua"/>
              </w:rPr>
              <w:t>Sanctification</w:t>
            </w:r>
          </w:p>
        </w:tc>
        <w:tc>
          <w:tcPr>
            <w:tcW w:w="902"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59" w:type="pct"/>
            <w:tcBorders>
              <w:left w:val="nil"/>
              <w:righ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c>
          <w:tcPr>
            <w:tcW w:w="902" w:type="pct"/>
            <w:tcBorders>
              <w:left w:val="nil"/>
              <w:right w:val="nil"/>
            </w:tcBorders>
            <w:shd w:val="clear" w:color="auto" w:fill="auto"/>
          </w:tcPr>
          <w:p w:rsidR="00E15EBB" w:rsidRPr="00FE6B0B" w:rsidRDefault="00E15EBB" w:rsidP="00C81FFD">
            <w:pPr>
              <w:jc w:val="center"/>
              <w:rPr>
                <w:rFonts w:ascii="Book Antiqua" w:hAnsi="Book Antiqua"/>
              </w:rPr>
            </w:pPr>
          </w:p>
        </w:tc>
        <w:tc>
          <w:tcPr>
            <w:tcW w:w="959" w:type="pct"/>
            <w:tcBorders>
              <w:left w:val="nil"/>
            </w:tcBorders>
            <w:shd w:val="clear" w:color="auto" w:fill="auto"/>
            <w:vAlign w:val="center"/>
          </w:tcPr>
          <w:p w:rsidR="00E15EBB" w:rsidRPr="00FE6B0B" w:rsidRDefault="00E15EBB" w:rsidP="00C81FFD">
            <w:pPr>
              <w:jc w:val="center"/>
              <w:rPr>
                <w:rFonts w:ascii="Book Antiqua" w:hAnsi="Book Antiqua"/>
              </w:rPr>
            </w:pPr>
            <w:r w:rsidRPr="00FE6B0B">
              <w:rPr>
                <w:rFonts w:ascii="Book Antiqua" w:hAnsi="Book Antiqua"/>
              </w:rPr>
              <w:t>X</w:t>
            </w:r>
          </w:p>
        </w:tc>
      </w:tr>
    </w:tbl>
    <w:p w:rsidR="00E15EBB" w:rsidRDefault="00E15EBB" w:rsidP="00E15EBB">
      <w:pPr>
        <w:rPr>
          <w:rFonts w:ascii="Book Antiqua" w:hAnsi="Book Antiqua"/>
        </w:rPr>
      </w:pPr>
      <w:r w:rsidRPr="00FE6B0B">
        <w:rPr>
          <w:rFonts w:ascii="Book Antiqua" w:hAnsi="Book Antiqua"/>
        </w:rPr>
        <w:tab/>
      </w:r>
    </w:p>
    <w:p w:rsidR="0002476D" w:rsidRPr="00CA31DB" w:rsidRDefault="00E15EBB" w:rsidP="005E21DB">
      <w:pPr>
        <w:rPr>
          <w:rFonts w:ascii="Book Antiqua" w:hAnsi="Book Antiqua"/>
        </w:rPr>
      </w:pPr>
      <w:r w:rsidRPr="00C52941">
        <w:rPr>
          <w:rFonts w:ascii="Book Antiqua" w:hAnsi="Book Antiqua"/>
          <w:sz w:val="20"/>
          <w:szCs w:val="20"/>
        </w:rPr>
        <w:t xml:space="preserve">Robert P. </w:t>
      </w:r>
      <w:proofErr w:type="spellStart"/>
      <w:r w:rsidRPr="00C52941">
        <w:rPr>
          <w:rFonts w:ascii="Book Antiqua" w:hAnsi="Book Antiqua"/>
          <w:sz w:val="20"/>
          <w:szCs w:val="20"/>
        </w:rPr>
        <w:t>Lightner</w:t>
      </w:r>
      <w:proofErr w:type="spellEnd"/>
      <w:r w:rsidRPr="00C52941">
        <w:rPr>
          <w:rFonts w:ascii="Book Antiqua" w:hAnsi="Book Antiqua"/>
          <w:sz w:val="20"/>
          <w:szCs w:val="20"/>
        </w:rPr>
        <w:t xml:space="preserve">, </w:t>
      </w:r>
      <w:r w:rsidRPr="00C52941">
        <w:rPr>
          <w:rFonts w:ascii="Book Antiqua" w:hAnsi="Book Antiqua"/>
          <w:i/>
          <w:sz w:val="20"/>
          <w:szCs w:val="20"/>
        </w:rPr>
        <w:t>Evangelical Theology: A Survey and Review</w:t>
      </w:r>
      <w:r w:rsidR="00C52941">
        <w:rPr>
          <w:rFonts w:ascii="Book Antiqua" w:hAnsi="Book Antiqua"/>
          <w:sz w:val="20"/>
          <w:szCs w:val="20"/>
        </w:rPr>
        <w:t xml:space="preserve">, </w:t>
      </w:r>
      <w:r w:rsidRPr="00C52941">
        <w:rPr>
          <w:rFonts w:ascii="Book Antiqua" w:hAnsi="Book Antiqua"/>
          <w:sz w:val="20"/>
          <w:szCs w:val="20"/>
        </w:rPr>
        <w:t>111</w:t>
      </w:r>
      <w:r w:rsidRPr="00AC4529">
        <w:rPr>
          <w:rFonts w:ascii="Book Antiqua" w:hAnsi="Book Antiqua"/>
        </w:rPr>
        <w:t>.</w:t>
      </w:r>
    </w:p>
    <w:p w:rsidR="00047606" w:rsidRDefault="00E71BA8" w:rsidP="00047606">
      <w:pPr>
        <w:jc w:val="center"/>
        <w:rPr>
          <w:b/>
          <w:sz w:val="28"/>
          <w:szCs w:val="28"/>
        </w:rPr>
      </w:pPr>
      <w:r w:rsidRPr="00E71BA8">
        <w:rPr>
          <w:rFonts w:cstheme="minorHAnsi"/>
          <w:b/>
          <w:noProof/>
        </w:rPr>
        <w:lastRenderedPageBreak/>
        <w:drawing>
          <wp:inline distT="0" distB="0" distL="0" distR="0">
            <wp:extent cx="5860415" cy="8229600"/>
            <wp:effectExtent l="0" t="0" r="6985"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86475" cy="8547100"/>
                      <a:chOff x="1839912" y="-544513"/>
                      <a:chExt cx="6086475" cy="8547100"/>
                    </a:xfrm>
                  </a:grpSpPr>
                  <a:grpSp>
                    <a:nvGrpSpPr>
                      <a:cNvPr id="119" name="Group 118"/>
                      <a:cNvGrpSpPr/>
                    </a:nvGrpSpPr>
                    <a:grpSpPr>
                      <a:xfrm rot="16200000">
                        <a:off x="609600" y="685799"/>
                        <a:ext cx="8547100" cy="6086475"/>
                        <a:chOff x="463550" y="66675"/>
                        <a:chExt cx="8693150" cy="6705600"/>
                      </a:xfrm>
                    </a:grpSpPr>
                    <a:sp>
                      <a:nvSpPr>
                        <a:cNvPr id="2051" name="Line 8"/>
                        <a:cNvSpPr>
                          <a:spLocks noChangeShapeType="1"/>
                        </a:cNvSpPr>
                      </a:nvSpPr>
                      <a:spPr bwMode="auto">
                        <a:xfrm flipH="1">
                          <a:off x="1828800" y="2514600"/>
                          <a:ext cx="6743700" cy="1588"/>
                        </a:xfrm>
                        <a:prstGeom prst="line">
                          <a:avLst/>
                        </a:prstGeom>
                        <a:noFill/>
                        <a:ln w="254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nvGrpSpPr>
                        <a:cNvPr id="4" name="Group 34"/>
                        <a:cNvGrpSpPr>
                          <a:grpSpLocks/>
                        </a:cNvGrpSpPr>
                      </a:nvGrpSpPr>
                      <a:grpSpPr bwMode="auto">
                        <a:xfrm>
                          <a:off x="1066800" y="2174875"/>
                          <a:ext cx="685800" cy="685800"/>
                          <a:chOff x="672" y="1370"/>
                          <a:chExt cx="432" cy="432"/>
                        </a:xfrm>
                      </a:grpSpPr>
                      <a:sp>
                        <a:nvSpPr>
                          <a:cNvPr id="2142" name="Oval 9"/>
                          <a:cNvSpPr>
                            <a:spLocks noChangeArrowheads="1"/>
                          </a:cNvSpPr>
                        </a:nvSpPr>
                        <a:spPr bwMode="auto">
                          <a:xfrm>
                            <a:off x="672" y="1370"/>
                            <a:ext cx="432" cy="432"/>
                          </a:xfrm>
                          <a:prstGeom prst="ellipse">
                            <a:avLst/>
                          </a:prstGeom>
                          <a:solidFill>
                            <a:srgbClr val="66FF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43" name="Freeform 10"/>
                          <a:cNvSpPr>
                            <a:spLocks/>
                          </a:cNvSpPr>
                        </a:nvSpPr>
                        <a:spPr bwMode="auto">
                          <a:xfrm>
                            <a:off x="720" y="1450"/>
                            <a:ext cx="384" cy="352"/>
                          </a:xfrm>
                          <a:custGeom>
                            <a:avLst/>
                            <a:gdLst>
                              <a:gd name="T0" fmla="*/ 40 w 384"/>
                              <a:gd name="T1" fmla="*/ 296 h 352"/>
                              <a:gd name="T2" fmla="*/ 72 w 384"/>
                              <a:gd name="T3" fmla="*/ 304 h 352"/>
                              <a:gd name="T4" fmla="*/ 112 w 384"/>
                              <a:gd name="T5" fmla="*/ 304 h 352"/>
                              <a:gd name="T6" fmla="*/ 184 w 384"/>
                              <a:gd name="T7" fmla="*/ 288 h 352"/>
                              <a:gd name="T8" fmla="*/ 248 w 384"/>
                              <a:gd name="T9" fmla="*/ 256 h 352"/>
                              <a:gd name="T10" fmla="*/ 288 w 384"/>
                              <a:gd name="T11" fmla="*/ 216 h 352"/>
                              <a:gd name="T12" fmla="*/ 304 w 384"/>
                              <a:gd name="T13" fmla="*/ 184 h 352"/>
                              <a:gd name="T14" fmla="*/ 320 w 384"/>
                              <a:gd name="T15" fmla="*/ 160 h 352"/>
                              <a:gd name="T16" fmla="*/ 344 w 384"/>
                              <a:gd name="T17" fmla="*/ 96 h 352"/>
                              <a:gd name="T18" fmla="*/ 352 w 384"/>
                              <a:gd name="T19" fmla="*/ 32 h 352"/>
                              <a:gd name="T20" fmla="*/ 336 w 384"/>
                              <a:gd name="T21" fmla="*/ 8 h 352"/>
                              <a:gd name="T22" fmla="*/ 336 w 384"/>
                              <a:gd name="T23" fmla="*/ 0 h 352"/>
                              <a:gd name="T24" fmla="*/ 336 w 384"/>
                              <a:gd name="T25" fmla="*/ 8 h 352"/>
                              <a:gd name="T26" fmla="*/ 352 w 384"/>
                              <a:gd name="T27" fmla="*/ 24 h 352"/>
                              <a:gd name="T28" fmla="*/ 368 w 384"/>
                              <a:gd name="T29" fmla="*/ 56 h 352"/>
                              <a:gd name="T30" fmla="*/ 376 w 384"/>
                              <a:gd name="T31" fmla="*/ 80 h 352"/>
                              <a:gd name="T32" fmla="*/ 384 w 384"/>
                              <a:gd name="T33" fmla="*/ 112 h 352"/>
                              <a:gd name="T34" fmla="*/ 384 w 384"/>
                              <a:gd name="T35" fmla="*/ 136 h 352"/>
                              <a:gd name="T36" fmla="*/ 384 w 384"/>
                              <a:gd name="T37" fmla="*/ 176 h 352"/>
                              <a:gd name="T38" fmla="*/ 352 w 384"/>
                              <a:gd name="T39" fmla="*/ 248 h 352"/>
                              <a:gd name="T40" fmla="*/ 328 w 384"/>
                              <a:gd name="T41" fmla="*/ 280 h 352"/>
                              <a:gd name="T42" fmla="*/ 296 w 384"/>
                              <a:gd name="T43" fmla="*/ 312 h 352"/>
                              <a:gd name="T44" fmla="*/ 256 w 384"/>
                              <a:gd name="T45" fmla="*/ 336 h 352"/>
                              <a:gd name="T46" fmla="*/ 216 w 384"/>
                              <a:gd name="T47" fmla="*/ 352 h 352"/>
                              <a:gd name="T48" fmla="*/ 128 w 384"/>
                              <a:gd name="T49" fmla="*/ 352 h 352"/>
                              <a:gd name="T50" fmla="*/ 72 w 384"/>
                              <a:gd name="T51" fmla="*/ 328 h 352"/>
                              <a:gd name="T52" fmla="*/ 24 w 384"/>
                              <a:gd name="T53" fmla="*/ 304 h 352"/>
                              <a:gd name="T54" fmla="*/ 8 w 384"/>
                              <a:gd name="T55" fmla="*/ 288 h 352"/>
                              <a:gd name="T56" fmla="*/ 0 w 384"/>
                              <a:gd name="T57" fmla="*/ 280 h 352"/>
                              <a:gd name="T58" fmla="*/ 16 w 384"/>
                              <a:gd name="T59" fmla="*/ 288 h 352"/>
                              <a:gd name="T60" fmla="*/ 40 w 384"/>
                              <a:gd name="T61" fmla="*/ 296 h 3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384"/>
                              <a:gd name="T94" fmla="*/ 0 h 352"/>
                              <a:gd name="T95" fmla="*/ 384 w 384"/>
                              <a:gd name="T96" fmla="*/ 352 h 3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384" h="352">
                                <a:moveTo>
                                  <a:pt x="40" y="296"/>
                                </a:moveTo>
                                <a:lnTo>
                                  <a:pt x="72" y="304"/>
                                </a:lnTo>
                                <a:lnTo>
                                  <a:pt x="112" y="304"/>
                                </a:lnTo>
                                <a:lnTo>
                                  <a:pt x="184" y="288"/>
                                </a:lnTo>
                                <a:lnTo>
                                  <a:pt x="248" y="256"/>
                                </a:lnTo>
                                <a:lnTo>
                                  <a:pt x="288" y="216"/>
                                </a:lnTo>
                                <a:lnTo>
                                  <a:pt x="304" y="184"/>
                                </a:lnTo>
                                <a:lnTo>
                                  <a:pt x="320" y="160"/>
                                </a:lnTo>
                                <a:lnTo>
                                  <a:pt x="344" y="96"/>
                                </a:lnTo>
                                <a:lnTo>
                                  <a:pt x="352" y="32"/>
                                </a:lnTo>
                                <a:lnTo>
                                  <a:pt x="336" y="8"/>
                                </a:lnTo>
                                <a:lnTo>
                                  <a:pt x="336" y="0"/>
                                </a:lnTo>
                                <a:lnTo>
                                  <a:pt x="336" y="8"/>
                                </a:lnTo>
                                <a:lnTo>
                                  <a:pt x="352" y="24"/>
                                </a:lnTo>
                                <a:lnTo>
                                  <a:pt x="368" y="56"/>
                                </a:lnTo>
                                <a:lnTo>
                                  <a:pt x="376" y="80"/>
                                </a:lnTo>
                                <a:lnTo>
                                  <a:pt x="384" y="112"/>
                                </a:lnTo>
                                <a:lnTo>
                                  <a:pt x="384" y="136"/>
                                </a:lnTo>
                                <a:lnTo>
                                  <a:pt x="384" y="176"/>
                                </a:lnTo>
                                <a:lnTo>
                                  <a:pt x="352" y="248"/>
                                </a:lnTo>
                                <a:lnTo>
                                  <a:pt x="328" y="280"/>
                                </a:lnTo>
                                <a:lnTo>
                                  <a:pt x="296" y="312"/>
                                </a:lnTo>
                                <a:lnTo>
                                  <a:pt x="256" y="336"/>
                                </a:lnTo>
                                <a:lnTo>
                                  <a:pt x="216" y="352"/>
                                </a:lnTo>
                                <a:lnTo>
                                  <a:pt x="128" y="352"/>
                                </a:lnTo>
                                <a:lnTo>
                                  <a:pt x="72" y="328"/>
                                </a:lnTo>
                                <a:lnTo>
                                  <a:pt x="24" y="304"/>
                                </a:lnTo>
                                <a:lnTo>
                                  <a:pt x="8" y="288"/>
                                </a:lnTo>
                                <a:lnTo>
                                  <a:pt x="0" y="280"/>
                                </a:lnTo>
                                <a:lnTo>
                                  <a:pt x="16" y="288"/>
                                </a:lnTo>
                                <a:lnTo>
                                  <a:pt x="40" y="296"/>
                                </a:lnTo>
                                <a:close/>
                              </a:path>
                            </a:pathLst>
                          </a:custGeom>
                          <a:solidFill>
                            <a:srgbClr val="009999"/>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44" name="Freeform 11"/>
                          <a:cNvSpPr>
                            <a:spLocks/>
                          </a:cNvSpPr>
                        </a:nvSpPr>
                        <a:spPr bwMode="auto">
                          <a:xfrm>
                            <a:off x="856" y="1594"/>
                            <a:ext cx="168" cy="200"/>
                          </a:xfrm>
                          <a:custGeom>
                            <a:avLst/>
                            <a:gdLst>
                              <a:gd name="T0" fmla="*/ 16 w 168"/>
                              <a:gd name="T1" fmla="*/ 16 h 200"/>
                              <a:gd name="T2" fmla="*/ 24 w 168"/>
                              <a:gd name="T3" fmla="*/ 16 h 200"/>
                              <a:gd name="T4" fmla="*/ 40 w 168"/>
                              <a:gd name="T5" fmla="*/ 0 h 200"/>
                              <a:gd name="T6" fmla="*/ 48 w 168"/>
                              <a:gd name="T7" fmla="*/ 0 h 200"/>
                              <a:gd name="T8" fmla="*/ 64 w 168"/>
                              <a:gd name="T9" fmla="*/ 8 h 200"/>
                              <a:gd name="T10" fmla="*/ 72 w 168"/>
                              <a:gd name="T11" fmla="*/ 8 h 200"/>
                              <a:gd name="T12" fmla="*/ 80 w 168"/>
                              <a:gd name="T13" fmla="*/ 16 h 200"/>
                              <a:gd name="T14" fmla="*/ 96 w 168"/>
                              <a:gd name="T15" fmla="*/ 24 h 200"/>
                              <a:gd name="T16" fmla="*/ 112 w 168"/>
                              <a:gd name="T17" fmla="*/ 32 h 200"/>
                              <a:gd name="T18" fmla="*/ 112 w 168"/>
                              <a:gd name="T19" fmla="*/ 40 h 200"/>
                              <a:gd name="T20" fmla="*/ 120 w 168"/>
                              <a:gd name="T21" fmla="*/ 48 h 200"/>
                              <a:gd name="T22" fmla="*/ 128 w 168"/>
                              <a:gd name="T23" fmla="*/ 48 h 200"/>
                              <a:gd name="T24" fmla="*/ 136 w 168"/>
                              <a:gd name="T25" fmla="*/ 48 h 200"/>
                              <a:gd name="T26" fmla="*/ 152 w 168"/>
                              <a:gd name="T27" fmla="*/ 48 h 200"/>
                              <a:gd name="T28" fmla="*/ 168 w 168"/>
                              <a:gd name="T29" fmla="*/ 64 h 200"/>
                              <a:gd name="T30" fmla="*/ 136 w 168"/>
                              <a:gd name="T31" fmla="*/ 120 h 200"/>
                              <a:gd name="T32" fmla="*/ 112 w 168"/>
                              <a:gd name="T33" fmla="*/ 136 h 200"/>
                              <a:gd name="T34" fmla="*/ 88 w 168"/>
                              <a:gd name="T35" fmla="*/ 160 h 200"/>
                              <a:gd name="T36" fmla="*/ 80 w 168"/>
                              <a:gd name="T37" fmla="*/ 152 h 200"/>
                              <a:gd name="T38" fmla="*/ 80 w 168"/>
                              <a:gd name="T39" fmla="*/ 160 h 200"/>
                              <a:gd name="T40" fmla="*/ 64 w 168"/>
                              <a:gd name="T41" fmla="*/ 168 h 200"/>
                              <a:gd name="T42" fmla="*/ 56 w 168"/>
                              <a:gd name="T43" fmla="*/ 168 h 200"/>
                              <a:gd name="T44" fmla="*/ 48 w 168"/>
                              <a:gd name="T45" fmla="*/ 184 h 200"/>
                              <a:gd name="T46" fmla="*/ 48 w 168"/>
                              <a:gd name="T47" fmla="*/ 184 h 200"/>
                              <a:gd name="T48" fmla="*/ 40 w 168"/>
                              <a:gd name="T49" fmla="*/ 192 h 200"/>
                              <a:gd name="T50" fmla="*/ 48 w 168"/>
                              <a:gd name="T51" fmla="*/ 192 h 200"/>
                              <a:gd name="T52" fmla="*/ 40 w 168"/>
                              <a:gd name="T53" fmla="*/ 200 h 200"/>
                              <a:gd name="T54" fmla="*/ 32 w 168"/>
                              <a:gd name="T55" fmla="*/ 192 h 200"/>
                              <a:gd name="T56" fmla="*/ 24 w 168"/>
                              <a:gd name="T57" fmla="*/ 184 h 200"/>
                              <a:gd name="T58" fmla="*/ 32 w 168"/>
                              <a:gd name="T59" fmla="*/ 176 h 200"/>
                              <a:gd name="T60" fmla="*/ 32 w 168"/>
                              <a:gd name="T61" fmla="*/ 168 h 200"/>
                              <a:gd name="T62" fmla="*/ 40 w 168"/>
                              <a:gd name="T63" fmla="*/ 152 h 200"/>
                              <a:gd name="T64" fmla="*/ 40 w 168"/>
                              <a:gd name="T65" fmla="*/ 136 h 200"/>
                              <a:gd name="T66" fmla="*/ 40 w 168"/>
                              <a:gd name="T67" fmla="*/ 112 h 200"/>
                              <a:gd name="T68" fmla="*/ 16 w 168"/>
                              <a:gd name="T69" fmla="*/ 96 h 200"/>
                              <a:gd name="T70" fmla="*/ 8 w 168"/>
                              <a:gd name="T71" fmla="*/ 72 h 200"/>
                              <a:gd name="T72" fmla="*/ 0 w 168"/>
                              <a:gd name="T73" fmla="*/ 64 h 200"/>
                              <a:gd name="T74" fmla="*/ 8 w 168"/>
                              <a:gd name="T75" fmla="*/ 56 h 200"/>
                              <a:gd name="T76" fmla="*/ 8 w 168"/>
                              <a:gd name="T77" fmla="*/ 48 h 200"/>
                              <a:gd name="T78" fmla="*/ 16 w 168"/>
                              <a:gd name="T79" fmla="*/ 40 h 200"/>
                              <a:gd name="T80" fmla="*/ 16 w 168"/>
                              <a:gd name="T81" fmla="*/ 32 h 200"/>
                              <a:gd name="T82" fmla="*/ 16 w 168"/>
                              <a:gd name="T83" fmla="*/ 24 h 200"/>
                              <a:gd name="T84" fmla="*/ 8 w 168"/>
                              <a:gd name="T85" fmla="*/ 16 h 20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168"/>
                              <a:gd name="T130" fmla="*/ 0 h 200"/>
                              <a:gd name="T131" fmla="*/ 168 w 168"/>
                              <a:gd name="T132" fmla="*/ 200 h 200"/>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168" h="200">
                                <a:moveTo>
                                  <a:pt x="8" y="16"/>
                                </a:moveTo>
                                <a:lnTo>
                                  <a:pt x="16" y="16"/>
                                </a:lnTo>
                                <a:lnTo>
                                  <a:pt x="24" y="16"/>
                                </a:lnTo>
                                <a:lnTo>
                                  <a:pt x="24" y="8"/>
                                </a:lnTo>
                                <a:lnTo>
                                  <a:pt x="40" y="0"/>
                                </a:lnTo>
                                <a:lnTo>
                                  <a:pt x="40" y="8"/>
                                </a:lnTo>
                                <a:lnTo>
                                  <a:pt x="48" y="0"/>
                                </a:lnTo>
                                <a:lnTo>
                                  <a:pt x="48" y="8"/>
                                </a:lnTo>
                                <a:lnTo>
                                  <a:pt x="64" y="8"/>
                                </a:lnTo>
                                <a:lnTo>
                                  <a:pt x="72" y="8"/>
                                </a:lnTo>
                                <a:lnTo>
                                  <a:pt x="80" y="16"/>
                                </a:lnTo>
                                <a:lnTo>
                                  <a:pt x="88" y="24"/>
                                </a:lnTo>
                                <a:lnTo>
                                  <a:pt x="96" y="24"/>
                                </a:lnTo>
                                <a:lnTo>
                                  <a:pt x="104" y="24"/>
                                </a:lnTo>
                                <a:lnTo>
                                  <a:pt x="112" y="32"/>
                                </a:lnTo>
                                <a:lnTo>
                                  <a:pt x="120" y="40"/>
                                </a:lnTo>
                                <a:lnTo>
                                  <a:pt x="112" y="40"/>
                                </a:lnTo>
                                <a:lnTo>
                                  <a:pt x="120" y="48"/>
                                </a:lnTo>
                                <a:lnTo>
                                  <a:pt x="128" y="48"/>
                                </a:lnTo>
                                <a:lnTo>
                                  <a:pt x="136" y="48"/>
                                </a:lnTo>
                                <a:lnTo>
                                  <a:pt x="152" y="48"/>
                                </a:lnTo>
                                <a:lnTo>
                                  <a:pt x="168" y="56"/>
                                </a:lnTo>
                                <a:lnTo>
                                  <a:pt x="168" y="64"/>
                                </a:lnTo>
                                <a:lnTo>
                                  <a:pt x="144" y="104"/>
                                </a:lnTo>
                                <a:lnTo>
                                  <a:pt x="136" y="120"/>
                                </a:lnTo>
                                <a:lnTo>
                                  <a:pt x="112" y="128"/>
                                </a:lnTo>
                                <a:lnTo>
                                  <a:pt x="112" y="136"/>
                                </a:lnTo>
                                <a:lnTo>
                                  <a:pt x="96" y="152"/>
                                </a:lnTo>
                                <a:lnTo>
                                  <a:pt x="88" y="160"/>
                                </a:lnTo>
                                <a:lnTo>
                                  <a:pt x="80" y="152"/>
                                </a:lnTo>
                                <a:lnTo>
                                  <a:pt x="80" y="160"/>
                                </a:lnTo>
                                <a:lnTo>
                                  <a:pt x="80" y="168"/>
                                </a:lnTo>
                                <a:lnTo>
                                  <a:pt x="64" y="168"/>
                                </a:lnTo>
                                <a:lnTo>
                                  <a:pt x="56" y="168"/>
                                </a:lnTo>
                                <a:lnTo>
                                  <a:pt x="56" y="176"/>
                                </a:lnTo>
                                <a:lnTo>
                                  <a:pt x="48" y="184"/>
                                </a:lnTo>
                                <a:lnTo>
                                  <a:pt x="40" y="192"/>
                                </a:lnTo>
                                <a:lnTo>
                                  <a:pt x="48" y="192"/>
                                </a:lnTo>
                                <a:lnTo>
                                  <a:pt x="48" y="200"/>
                                </a:lnTo>
                                <a:lnTo>
                                  <a:pt x="40" y="200"/>
                                </a:lnTo>
                                <a:lnTo>
                                  <a:pt x="32" y="192"/>
                                </a:lnTo>
                                <a:lnTo>
                                  <a:pt x="24" y="184"/>
                                </a:lnTo>
                                <a:lnTo>
                                  <a:pt x="32" y="184"/>
                                </a:lnTo>
                                <a:lnTo>
                                  <a:pt x="32" y="176"/>
                                </a:lnTo>
                                <a:lnTo>
                                  <a:pt x="32" y="168"/>
                                </a:lnTo>
                                <a:lnTo>
                                  <a:pt x="32" y="160"/>
                                </a:lnTo>
                                <a:lnTo>
                                  <a:pt x="40" y="152"/>
                                </a:lnTo>
                                <a:lnTo>
                                  <a:pt x="40" y="144"/>
                                </a:lnTo>
                                <a:lnTo>
                                  <a:pt x="40" y="136"/>
                                </a:lnTo>
                                <a:lnTo>
                                  <a:pt x="48" y="128"/>
                                </a:lnTo>
                                <a:lnTo>
                                  <a:pt x="40" y="112"/>
                                </a:lnTo>
                                <a:lnTo>
                                  <a:pt x="24" y="96"/>
                                </a:lnTo>
                                <a:lnTo>
                                  <a:pt x="16" y="96"/>
                                </a:lnTo>
                                <a:lnTo>
                                  <a:pt x="16" y="88"/>
                                </a:lnTo>
                                <a:lnTo>
                                  <a:pt x="8" y="72"/>
                                </a:lnTo>
                                <a:lnTo>
                                  <a:pt x="0" y="72"/>
                                </a:lnTo>
                                <a:lnTo>
                                  <a:pt x="0" y="64"/>
                                </a:lnTo>
                                <a:lnTo>
                                  <a:pt x="8" y="56"/>
                                </a:lnTo>
                                <a:lnTo>
                                  <a:pt x="0" y="56"/>
                                </a:lnTo>
                                <a:lnTo>
                                  <a:pt x="8" y="48"/>
                                </a:lnTo>
                                <a:lnTo>
                                  <a:pt x="8" y="40"/>
                                </a:lnTo>
                                <a:lnTo>
                                  <a:pt x="16" y="40"/>
                                </a:lnTo>
                                <a:lnTo>
                                  <a:pt x="16" y="32"/>
                                </a:lnTo>
                                <a:lnTo>
                                  <a:pt x="16" y="24"/>
                                </a:lnTo>
                                <a:lnTo>
                                  <a:pt x="16" y="16"/>
                                </a:lnTo>
                                <a:lnTo>
                                  <a:pt x="8" y="16"/>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45" name="Freeform 12"/>
                          <a:cNvSpPr>
                            <a:spLocks/>
                          </a:cNvSpPr>
                        </a:nvSpPr>
                        <a:spPr bwMode="auto">
                          <a:xfrm>
                            <a:off x="888" y="1378"/>
                            <a:ext cx="56" cy="48"/>
                          </a:xfrm>
                          <a:custGeom>
                            <a:avLst/>
                            <a:gdLst>
                              <a:gd name="T0" fmla="*/ 16 w 56"/>
                              <a:gd name="T1" fmla="*/ 0 h 48"/>
                              <a:gd name="T2" fmla="*/ 16 w 56"/>
                              <a:gd name="T3" fmla="*/ 8 h 48"/>
                              <a:gd name="T4" fmla="*/ 8 w 56"/>
                              <a:gd name="T5" fmla="*/ 8 h 48"/>
                              <a:gd name="T6" fmla="*/ 8 w 56"/>
                              <a:gd name="T7" fmla="*/ 8 h 48"/>
                              <a:gd name="T8" fmla="*/ 8 w 56"/>
                              <a:gd name="T9" fmla="*/ 8 h 48"/>
                              <a:gd name="T10" fmla="*/ 0 w 56"/>
                              <a:gd name="T11" fmla="*/ 8 h 48"/>
                              <a:gd name="T12" fmla="*/ 8 w 56"/>
                              <a:gd name="T13" fmla="*/ 16 h 48"/>
                              <a:gd name="T14" fmla="*/ 8 w 56"/>
                              <a:gd name="T15" fmla="*/ 16 h 48"/>
                              <a:gd name="T16" fmla="*/ 16 w 56"/>
                              <a:gd name="T17" fmla="*/ 16 h 48"/>
                              <a:gd name="T18" fmla="*/ 24 w 56"/>
                              <a:gd name="T19" fmla="*/ 24 h 48"/>
                              <a:gd name="T20" fmla="*/ 32 w 56"/>
                              <a:gd name="T21" fmla="*/ 24 h 48"/>
                              <a:gd name="T22" fmla="*/ 32 w 56"/>
                              <a:gd name="T23" fmla="*/ 32 h 48"/>
                              <a:gd name="T24" fmla="*/ 32 w 56"/>
                              <a:gd name="T25" fmla="*/ 32 h 48"/>
                              <a:gd name="T26" fmla="*/ 32 w 56"/>
                              <a:gd name="T27" fmla="*/ 32 h 48"/>
                              <a:gd name="T28" fmla="*/ 40 w 56"/>
                              <a:gd name="T29" fmla="*/ 40 h 48"/>
                              <a:gd name="T30" fmla="*/ 48 w 56"/>
                              <a:gd name="T31" fmla="*/ 48 h 48"/>
                              <a:gd name="T32" fmla="*/ 56 w 56"/>
                              <a:gd name="T33" fmla="*/ 48 h 48"/>
                              <a:gd name="T34" fmla="*/ 56 w 56"/>
                              <a:gd name="T35" fmla="*/ 48 h 48"/>
                              <a:gd name="T36" fmla="*/ 56 w 56"/>
                              <a:gd name="T37" fmla="*/ 40 h 48"/>
                              <a:gd name="T38" fmla="*/ 56 w 56"/>
                              <a:gd name="T39" fmla="*/ 40 h 48"/>
                              <a:gd name="T40" fmla="*/ 56 w 56"/>
                              <a:gd name="T41" fmla="*/ 40 h 48"/>
                              <a:gd name="T42" fmla="*/ 56 w 56"/>
                              <a:gd name="T43" fmla="*/ 32 h 48"/>
                              <a:gd name="T44" fmla="*/ 56 w 56"/>
                              <a:gd name="T45" fmla="*/ 32 h 48"/>
                              <a:gd name="T46" fmla="*/ 56 w 56"/>
                              <a:gd name="T47" fmla="*/ 32 h 48"/>
                              <a:gd name="T48" fmla="*/ 56 w 56"/>
                              <a:gd name="T49" fmla="*/ 24 h 48"/>
                              <a:gd name="T50" fmla="*/ 56 w 56"/>
                              <a:gd name="T51" fmla="*/ 24 h 48"/>
                              <a:gd name="T52" fmla="*/ 56 w 56"/>
                              <a:gd name="T53" fmla="*/ 24 h 48"/>
                              <a:gd name="T54" fmla="*/ 56 w 56"/>
                              <a:gd name="T55" fmla="*/ 16 h 48"/>
                              <a:gd name="T56" fmla="*/ 48 w 56"/>
                              <a:gd name="T57" fmla="*/ 16 h 48"/>
                              <a:gd name="T58" fmla="*/ 48 w 56"/>
                              <a:gd name="T59" fmla="*/ 16 h 48"/>
                              <a:gd name="T60" fmla="*/ 48 w 56"/>
                              <a:gd name="T61" fmla="*/ 8 h 48"/>
                              <a:gd name="T62" fmla="*/ 40 w 56"/>
                              <a:gd name="T63" fmla="*/ 8 h 48"/>
                              <a:gd name="T64" fmla="*/ 40 w 56"/>
                              <a:gd name="T65" fmla="*/ 8 h 48"/>
                              <a:gd name="T66" fmla="*/ 32 w 56"/>
                              <a:gd name="T67" fmla="*/ 0 h 48"/>
                              <a:gd name="T68" fmla="*/ 24 w 56"/>
                              <a:gd name="T69" fmla="*/ 0 h 48"/>
                              <a:gd name="T70" fmla="*/ 24 w 56"/>
                              <a:gd name="T71" fmla="*/ 8 h 48"/>
                              <a:gd name="T72" fmla="*/ 24 w 56"/>
                              <a:gd name="T73" fmla="*/ 8 h 48"/>
                              <a:gd name="T74" fmla="*/ 16 w 56"/>
                              <a:gd name="T75" fmla="*/ 0 h 48"/>
                              <a:gd name="T76" fmla="*/ 16 w 56"/>
                              <a:gd name="T77" fmla="*/ 0 h 4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56"/>
                              <a:gd name="T118" fmla="*/ 0 h 48"/>
                              <a:gd name="T119" fmla="*/ 56 w 56"/>
                              <a:gd name="T120" fmla="*/ 48 h 48"/>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56" h="48">
                                <a:moveTo>
                                  <a:pt x="16" y="0"/>
                                </a:moveTo>
                                <a:lnTo>
                                  <a:pt x="16" y="8"/>
                                </a:lnTo>
                                <a:lnTo>
                                  <a:pt x="8" y="8"/>
                                </a:lnTo>
                                <a:lnTo>
                                  <a:pt x="0" y="8"/>
                                </a:lnTo>
                                <a:lnTo>
                                  <a:pt x="8" y="16"/>
                                </a:lnTo>
                                <a:lnTo>
                                  <a:pt x="16" y="16"/>
                                </a:lnTo>
                                <a:lnTo>
                                  <a:pt x="24" y="24"/>
                                </a:lnTo>
                                <a:lnTo>
                                  <a:pt x="32" y="24"/>
                                </a:lnTo>
                                <a:lnTo>
                                  <a:pt x="32" y="32"/>
                                </a:lnTo>
                                <a:lnTo>
                                  <a:pt x="40" y="40"/>
                                </a:lnTo>
                                <a:lnTo>
                                  <a:pt x="48" y="48"/>
                                </a:lnTo>
                                <a:lnTo>
                                  <a:pt x="56" y="48"/>
                                </a:lnTo>
                                <a:lnTo>
                                  <a:pt x="56" y="40"/>
                                </a:lnTo>
                                <a:lnTo>
                                  <a:pt x="56" y="32"/>
                                </a:lnTo>
                                <a:lnTo>
                                  <a:pt x="56" y="24"/>
                                </a:lnTo>
                                <a:lnTo>
                                  <a:pt x="56" y="16"/>
                                </a:lnTo>
                                <a:lnTo>
                                  <a:pt x="48" y="16"/>
                                </a:lnTo>
                                <a:lnTo>
                                  <a:pt x="48" y="8"/>
                                </a:lnTo>
                                <a:lnTo>
                                  <a:pt x="40" y="8"/>
                                </a:lnTo>
                                <a:lnTo>
                                  <a:pt x="32" y="0"/>
                                </a:lnTo>
                                <a:lnTo>
                                  <a:pt x="24" y="0"/>
                                </a:lnTo>
                                <a:lnTo>
                                  <a:pt x="24" y="8"/>
                                </a:lnTo>
                                <a:lnTo>
                                  <a:pt x="16"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46" name="Freeform 13"/>
                          <a:cNvSpPr>
                            <a:spLocks/>
                          </a:cNvSpPr>
                        </a:nvSpPr>
                        <a:spPr bwMode="auto">
                          <a:xfrm>
                            <a:off x="952" y="1402"/>
                            <a:ext cx="16" cy="8"/>
                          </a:xfrm>
                          <a:custGeom>
                            <a:avLst/>
                            <a:gdLst>
                              <a:gd name="T0" fmla="*/ 8 w 16"/>
                              <a:gd name="T1" fmla="*/ 0 h 8"/>
                              <a:gd name="T2" fmla="*/ 0 w 16"/>
                              <a:gd name="T3" fmla="*/ 8 h 8"/>
                              <a:gd name="T4" fmla="*/ 0 w 16"/>
                              <a:gd name="T5" fmla="*/ 8 h 8"/>
                              <a:gd name="T6" fmla="*/ 8 w 16"/>
                              <a:gd name="T7" fmla="*/ 8 h 8"/>
                              <a:gd name="T8" fmla="*/ 8 w 16"/>
                              <a:gd name="T9" fmla="*/ 8 h 8"/>
                              <a:gd name="T10" fmla="*/ 16 w 16"/>
                              <a:gd name="T11" fmla="*/ 8 h 8"/>
                              <a:gd name="T12" fmla="*/ 16 w 16"/>
                              <a:gd name="T13" fmla="*/ 8 h 8"/>
                              <a:gd name="T14" fmla="*/ 16 w 16"/>
                              <a:gd name="T15" fmla="*/ 8 h 8"/>
                              <a:gd name="T16" fmla="*/ 8 w 16"/>
                              <a:gd name="T17" fmla="*/ 0 h 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
                              <a:gd name="T28" fmla="*/ 0 h 8"/>
                              <a:gd name="T29" fmla="*/ 16 w 16"/>
                              <a:gd name="T30" fmla="*/ 8 h 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 h="8">
                                <a:moveTo>
                                  <a:pt x="8" y="0"/>
                                </a:moveTo>
                                <a:lnTo>
                                  <a:pt x="0" y="8"/>
                                </a:lnTo>
                                <a:lnTo>
                                  <a:pt x="8" y="8"/>
                                </a:lnTo>
                                <a:lnTo>
                                  <a:pt x="16" y="8"/>
                                </a:lnTo>
                                <a:lnTo>
                                  <a:pt x="8"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47" name="Freeform 14"/>
                          <a:cNvSpPr>
                            <a:spLocks/>
                          </a:cNvSpPr>
                        </a:nvSpPr>
                        <a:spPr bwMode="auto">
                          <a:xfrm>
                            <a:off x="1048" y="1466"/>
                            <a:ext cx="56" cy="128"/>
                          </a:xfrm>
                          <a:custGeom>
                            <a:avLst/>
                            <a:gdLst>
                              <a:gd name="T0" fmla="*/ 56 w 56"/>
                              <a:gd name="T1" fmla="*/ 120 h 128"/>
                              <a:gd name="T2" fmla="*/ 48 w 56"/>
                              <a:gd name="T3" fmla="*/ 112 h 128"/>
                              <a:gd name="T4" fmla="*/ 48 w 56"/>
                              <a:gd name="T5" fmla="*/ 120 h 128"/>
                              <a:gd name="T6" fmla="*/ 40 w 56"/>
                              <a:gd name="T7" fmla="*/ 128 h 128"/>
                              <a:gd name="T8" fmla="*/ 32 w 56"/>
                              <a:gd name="T9" fmla="*/ 120 h 128"/>
                              <a:gd name="T10" fmla="*/ 24 w 56"/>
                              <a:gd name="T11" fmla="*/ 120 h 128"/>
                              <a:gd name="T12" fmla="*/ 16 w 56"/>
                              <a:gd name="T13" fmla="*/ 104 h 128"/>
                              <a:gd name="T14" fmla="*/ 16 w 56"/>
                              <a:gd name="T15" fmla="*/ 104 h 128"/>
                              <a:gd name="T16" fmla="*/ 16 w 56"/>
                              <a:gd name="T17" fmla="*/ 96 h 128"/>
                              <a:gd name="T18" fmla="*/ 16 w 56"/>
                              <a:gd name="T19" fmla="*/ 88 h 128"/>
                              <a:gd name="T20" fmla="*/ 8 w 56"/>
                              <a:gd name="T21" fmla="*/ 80 h 128"/>
                              <a:gd name="T22" fmla="*/ 8 w 56"/>
                              <a:gd name="T23" fmla="*/ 48 h 128"/>
                              <a:gd name="T24" fmla="*/ 8 w 56"/>
                              <a:gd name="T25" fmla="*/ 40 h 128"/>
                              <a:gd name="T26" fmla="*/ 8 w 56"/>
                              <a:gd name="T27" fmla="*/ 32 h 128"/>
                              <a:gd name="T28" fmla="*/ 0 w 56"/>
                              <a:gd name="T29" fmla="*/ 16 h 128"/>
                              <a:gd name="T30" fmla="*/ 8 w 56"/>
                              <a:gd name="T31" fmla="*/ 16 h 128"/>
                              <a:gd name="T32" fmla="*/ 8 w 56"/>
                              <a:gd name="T33" fmla="*/ 8 h 128"/>
                              <a:gd name="T34" fmla="*/ 8 w 56"/>
                              <a:gd name="T35" fmla="*/ 0 h 128"/>
                              <a:gd name="T36" fmla="*/ 16 w 56"/>
                              <a:gd name="T37" fmla="*/ 8 h 128"/>
                              <a:gd name="T38" fmla="*/ 24 w 56"/>
                              <a:gd name="T39" fmla="*/ 16 h 128"/>
                              <a:gd name="T40" fmla="*/ 32 w 56"/>
                              <a:gd name="T41" fmla="*/ 32 h 128"/>
                              <a:gd name="T42" fmla="*/ 48 w 56"/>
                              <a:gd name="T43" fmla="*/ 64 h 128"/>
                              <a:gd name="T44" fmla="*/ 48 w 56"/>
                              <a:gd name="T45" fmla="*/ 88 h 128"/>
                              <a:gd name="T46" fmla="*/ 56 w 56"/>
                              <a:gd name="T47" fmla="*/ 120 h 128"/>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56"/>
                              <a:gd name="T73" fmla="*/ 0 h 128"/>
                              <a:gd name="T74" fmla="*/ 56 w 56"/>
                              <a:gd name="T75" fmla="*/ 128 h 128"/>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56" h="128">
                                <a:moveTo>
                                  <a:pt x="56" y="120"/>
                                </a:moveTo>
                                <a:lnTo>
                                  <a:pt x="48" y="112"/>
                                </a:lnTo>
                                <a:lnTo>
                                  <a:pt x="48" y="120"/>
                                </a:lnTo>
                                <a:lnTo>
                                  <a:pt x="40" y="128"/>
                                </a:lnTo>
                                <a:lnTo>
                                  <a:pt x="32" y="120"/>
                                </a:lnTo>
                                <a:lnTo>
                                  <a:pt x="24" y="120"/>
                                </a:lnTo>
                                <a:lnTo>
                                  <a:pt x="16" y="104"/>
                                </a:lnTo>
                                <a:lnTo>
                                  <a:pt x="16" y="96"/>
                                </a:lnTo>
                                <a:lnTo>
                                  <a:pt x="16" y="88"/>
                                </a:lnTo>
                                <a:lnTo>
                                  <a:pt x="8" y="80"/>
                                </a:lnTo>
                                <a:lnTo>
                                  <a:pt x="8" y="48"/>
                                </a:lnTo>
                                <a:lnTo>
                                  <a:pt x="8" y="40"/>
                                </a:lnTo>
                                <a:lnTo>
                                  <a:pt x="8" y="32"/>
                                </a:lnTo>
                                <a:lnTo>
                                  <a:pt x="0" y="16"/>
                                </a:lnTo>
                                <a:lnTo>
                                  <a:pt x="8" y="16"/>
                                </a:lnTo>
                                <a:lnTo>
                                  <a:pt x="8" y="8"/>
                                </a:lnTo>
                                <a:lnTo>
                                  <a:pt x="8" y="0"/>
                                </a:lnTo>
                                <a:lnTo>
                                  <a:pt x="16" y="8"/>
                                </a:lnTo>
                                <a:lnTo>
                                  <a:pt x="24" y="16"/>
                                </a:lnTo>
                                <a:lnTo>
                                  <a:pt x="32" y="32"/>
                                </a:lnTo>
                                <a:lnTo>
                                  <a:pt x="48" y="64"/>
                                </a:lnTo>
                                <a:lnTo>
                                  <a:pt x="48" y="88"/>
                                </a:lnTo>
                                <a:lnTo>
                                  <a:pt x="56" y="12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48" name="Freeform 15"/>
                          <a:cNvSpPr>
                            <a:spLocks/>
                          </a:cNvSpPr>
                        </a:nvSpPr>
                        <a:spPr bwMode="auto">
                          <a:xfrm>
                            <a:off x="1000" y="1402"/>
                            <a:ext cx="72" cy="80"/>
                          </a:xfrm>
                          <a:custGeom>
                            <a:avLst/>
                            <a:gdLst>
                              <a:gd name="T0" fmla="*/ 72 w 72"/>
                              <a:gd name="T1" fmla="*/ 72 h 80"/>
                              <a:gd name="T2" fmla="*/ 56 w 72"/>
                              <a:gd name="T3" fmla="*/ 64 h 80"/>
                              <a:gd name="T4" fmla="*/ 56 w 72"/>
                              <a:gd name="T5" fmla="*/ 72 h 80"/>
                              <a:gd name="T6" fmla="*/ 48 w 72"/>
                              <a:gd name="T7" fmla="*/ 80 h 80"/>
                              <a:gd name="T8" fmla="*/ 40 w 72"/>
                              <a:gd name="T9" fmla="*/ 80 h 80"/>
                              <a:gd name="T10" fmla="*/ 32 w 72"/>
                              <a:gd name="T11" fmla="*/ 64 h 80"/>
                              <a:gd name="T12" fmla="*/ 32 w 72"/>
                              <a:gd name="T13" fmla="*/ 56 h 80"/>
                              <a:gd name="T14" fmla="*/ 40 w 72"/>
                              <a:gd name="T15" fmla="*/ 56 h 80"/>
                              <a:gd name="T16" fmla="*/ 32 w 72"/>
                              <a:gd name="T17" fmla="*/ 48 h 80"/>
                              <a:gd name="T18" fmla="*/ 24 w 72"/>
                              <a:gd name="T19" fmla="*/ 40 h 80"/>
                              <a:gd name="T20" fmla="*/ 24 w 72"/>
                              <a:gd name="T21" fmla="*/ 40 h 80"/>
                              <a:gd name="T22" fmla="*/ 24 w 72"/>
                              <a:gd name="T23" fmla="*/ 32 h 80"/>
                              <a:gd name="T24" fmla="*/ 24 w 72"/>
                              <a:gd name="T25" fmla="*/ 32 h 80"/>
                              <a:gd name="T26" fmla="*/ 24 w 72"/>
                              <a:gd name="T27" fmla="*/ 24 h 80"/>
                              <a:gd name="T28" fmla="*/ 24 w 72"/>
                              <a:gd name="T29" fmla="*/ 24 h 80"/>
                              <a:gd name="T30" fmla="*/ 16 w 72"/>
                              <a:gd name="T31" fmla="*/ 24 h 80"/>
                              <a:gd name="T32" fmla="*/ 16 w 72"/>
                              <a:gd name="T33" fmla="*/ 16 h 80"/>
                              <a:gd name="T34" fmla="*/ 8 w 72"/>
                              <a:gd name="T35" fmla="*/ 16 h 80"/>
                              <a:gd name="T36" fmla="*/ 8 w 72"/>
                              <a:gd name="T37" fmla="*/ 8 h 80"/>
                              <a:gd name="T38" fmla="*/ 0 w 72"/>
                              <a:gd name="T39" fmla="*/ 0 h 80"/>
                              <a:gd name="T40" fmla="*/ 16 w 72"/>
                              <a:gd name="T41" fmla="*/ 16 h 80"/>
                              <a:gd name="T42" fmla="*/ 32 w 72"/>
                              <a:gd name="T43" fmla="*/ 24 h 80"/>
                              <a:gd name="T44" fmla="*/ 48 w 72"/>
                              <a:gd name="T45" fmla="*/ 40 h 80"/>
                              <a:gd name="T46" fmla="*/ 56 w 72"/>
                              <a:gd name="T47" fmla="*/ 56 h 80"/>
                              <a:gd name="T48" fmla="*/ 72 w 72"/>
                              <a:gd name="T49" fmla="*/ 72 h 8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72"/>
                              <a:gd name="T76" fmla="*/ 0 h 80"/>
                              <a:gd name="T77" fmla="*/ 72 w 72"/>
                              <a:gd name="T78" fmla="*/ 80 h 80"/>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72" h="80">
                                <a:moveTo>
                                  <a:pt x="72" y="72"/>
                                </a:moveTo>
                                <a:lnTo>
                                  <a:pt x="56" y="64"/>
                                </a:lnTo>
                                <a:lnTo>
                                  <a:pt x="56" y="72"/>
                                </a:lnTo>
                                <a:lnTo>
                                  <a:pt x="48" y="80"/>
                                </a:lnTo>
                                <a:lnTo>
                                  <a:pt x="40" y="80"/>
                                </a:lnTo>
                                <a:lnTo>
                                  <a:pt x="32" y="64"/>
                                </a:lnTo>
                                <a:lnTo>
                                  <a:pt x="32" y="56"/>
                                </a:lnTo>
                                <a:lnTo>
                                  <a:pt x="40" y="56"/>
                                </a:lnTo>
                                <a:lnTo>
                                  <a:pt x="32" y="48"/>
                                </a:lnTo>
                                <a:lnTo>
                                  <a:pt x="24" y="40"/>
                                </a:lnTo>
                                <a:lnTo>
                                  <a:pt x="24" y="32"/>
                                </a:lnTo>
                                <a:lnTo>
                                  <a:pt x="24" y="24"/>
                                </a:lnTo>
                                <a:lnTo>
                                  <a:pt x="16" y="24"/>
                                </a:lnTo>
                                <a:lnTo>
                                  <a:pt x="16" y="16"/>
                                </a:lnTo>
                                <a:lnTo>
                                  <a:pt x="8" y="16"/>
                                </a:lnTo>
                                <a:lnTo>
                                  <a:pt x="8" y="8"/>
                                </a:lnTo>
                                <a:lnTo>
                                  <a:pt x="0" y="0"/>
                                </a:lnTo>
                                <a:lnTo>
                                  <a:pt x="16" y="16"/>
                                </a:lnTo>
                                <a:lnTo>
                                  <a:pt x="32" y="24"/>
                                </a:lnTo>
                                <a:lnTo>
                                  <a:pt x="48" y="40"/>
                                </a:lnTo>
                                <a:lnTo>
                                  <a:pt x="56" y="56"/>
                                </a:lnTo>
                                <a:lnTo>
                                  <a:pt x="72" y="72"/>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49" name="Freeform 16"/>
                          <a:cNvSpPr>
                            <a:spLocks/>
                          </a:cNvSpPr>
                        </a:nvSpPr>
                        <a:spPr bwMode="auto">
                          <a:xfrm>
                            <a:off x="992" y="1410"/>
                            <a:ext cx="32" cy="24"/>
                          </a:xfrm>
                          <a:custGeom>
                            <a:avLst/>
                            <a:gdLst>
                              <a:gd name="T0" fmla="*/ 32 w 32"/>
                              <a:gd name="T1" fmla="*/ 24 h 24"/>
                              <a:gd name="T2" fmla="*/ 32 w 32"/>
                              <a:gd name="T3" fmla="*/ 16 h 24"/>
                              <a:gd name="T4" fmla="*/ 32 w 32"/>
                              <a:gd name="T5" fmla="*/ 8 h 24"/>
                              <a:gd name="T6" fmla="*/ 24 w 32"/>
                              <a:gd name="T7" fmla="*/ 8 h 24"/>
                              <a:gd name="T8" fmla="*/ 16 w 32"/>
                              <a:gd name="T9" fmla="*/ 8 h 24"/>
                              <a:gd name="T10" fmla="*/ 8 w 32"/>
                              <a:gd name="T11" fmla="*/ 0 h 24"/>
                              <a:gd name="T12" fmla="*/ 0 w 32"/>
                              <a:gd name="T13" fmla="*/ 8 h 24"/>
                              <a:gd name="T14" fmla="*/ 8 w 32"/>
                              <a:gd name="T15" fmla="*/ 8 h 24"/>
                              <a:gd name="T16" fmla="*/ 8 w 32"/>
                              <a:gd name="T17" fmla="*/ 8 h 24"/>
                              <a:gd name="T18" fmla="*/ 16 w 32"/>
                              <a:gd name="T19" fmla="*/ 8 h 24"/>
                              <a:gd name="T20" fmla="*/ 16 w 32"/>
                              <a:gd name="T21" fmla="*/ 16 h 24"/>
                              <a:gd name="T22" fmla="*/ 24 w 32"/>
                              <a:gd name="T23" fmla="*/ 24 h 24"/>
                              <a:gd name="T24" fmla="*/ 32 w 32"/>
                              <a:gd name="T25" fmla="*/ 24 h 2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32"/>
                              <a:gd name="T40" fmla="*/ 0 h 24"/>
                              <a:gd name="T41" fmla="*/ 32 w 32"/>
                              <a:gd name="T42" fmla="*/ 24 h 2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32" h="24">
                                <a:moveTo>
                                  <a:pt x="32" y="24"/>
                                </a:moveTo>
                                <a:lnTo>
                                  <a:pt x="32" y="16"/>
                                </a:lnTo>
                                <a:lnTo>
                                  <a:pt x="32" y="8"/>
                                </a:lnTo>
                                <a:lnTo>
                                  <a:pt x="24" y="8"/>
                                </a:lnTo>
                                <a:lnTo>
                                  <a:pt x="16" y="8"/>
                                </a:lnTo>
                                <a:lnTo>
                                  <a:pt x="8" y="0"/>
                                </a:lnTo>
                                <a:lnTo>
                                  <a:pt x="0" y="8"/>
                                </a:lnTo>
                                <a:lnTo>
                                  <a:pt x="8" y="8"/>
                                </a:lnTo>
                                <a:lnTo>
                                  <a:pt x="16" y="8"/>
                                </a:lnTo>
                                <a:lnTo>
                                  <a:pt x="16" y="16"/>
                                </a:lnTo>
                                <a:lnTo>
                                  <a:pt x="24" y="24"/>
                                </a:lnTo>
                                <a:lnTo>
                                  <a:pt x="32" y="24"/>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0" name="Freeform 17"/>
                          <a:cNvSpPr>
                            <a:spLocks/>
                          </a:cNvSpPr>
                        </a:nvSpPr>
                        <a:spPr bwMode="auto">
                          <a:xfrm>
                            <a:off x="992" y="1426"/>
                            <a:ext cx="8" cy="16"/>
                          </a:xfrm>
                          <a:custGeom>
                            <a:avLst/>
                            <a:gdLst>
                              <a:gd name="T0" fmla="*/ 0 w 8"/>
                              <a:gd name="T1" fmla="*/ 0 h 16"/>
                              <a:gd name="T2" fmla="*/ 8 w 8"/>
                              <a:gd name="T3" fmla="*/ 8 h 16"/>
                              <a:gd name="T4" fmla="*/ 8 w 8"/>
                              <a:gd name="T5" fmla="*/ 8 h 16"/>
                              <a:gd name="T6" fmla="*/ 8 w 8"/>
                              <a:gd name="T7" fmla="*/ 16 h 16"/>
                              <a:gd name="T8" fmla="*/ 8 w 8"/>
                              <a:gd name="T9" fmla="*/ 8 h 16"/>
                              <a:gd name="T10" fmla="*/ 0 w 8"/>
                              <a:gd name="T11" fmla="*/ 0 h 16"/>
                              <a:gd name="T12" fmla="*/ 0 60000 65536"/>
                              <a:gd name="T13" fmla="*/ 0 60000 65536"/>
                              <a:gd name="T14" fmla="*/ 0 60000 65536"/>
                              <a:gd name="T15" fmla="*/ 0 60000 65536"/>
                              <a:gd name="T16" fmla="*/ 0 60000 65536"/>
                              <a:gd name="T17" fmla="*/ 0 60000 65536"/>
                              <a:gd name="T18" fmla="*/ 0 w 8"/>
                              <a:gd name="T19" fmla="*/ 0 h 16"/>
                              <a:gd name="T20" fmla="*/ 8 w 8"/>
                              <a:gd name="T21" fmla="*/ 16 h 16"/>
                            </a:gdLst>
                            <a:ahLst/>
                            <a:cxnLst>
                              <a:cxn ang="T12">
                                <a:pos x="T0" y="T1"/>
                              </a:cxn>
                              <a:cxn ang="T13">
                                <a:pos x="T2" y="T3"/>
                              </a:cxn>
                              <a:cxn ang="T14">
                                <a:pos x="T4" y="T5"/>
                              </a:cxn>
                              <a:cxn ang="T15">
                                <a:pos x="T6" y="T7"/>
                              </a:cxn>
                              <a:cxn ang="T16">
                                <a:pos x="T8" y="T9"/>
                              </a:cxn>
                              <a:cxn ang="T17">
                                <a:pos x="T10" y="T11"/>
                              </a:cxn>
                            </a:cxnLst>
                            <a:rect l="T18" t="T19" r="T20" b="T21"/>
                            <a:pathLst>
                              <a:path w="8" h="16">
                                <a:moveTo>
                                  <a:pt x="0" y="0"/>
                                </a:moveTo>
                                <a:lnTo>
                                  <a:pt x="8" y="8"/>
                                </a:lnTo>
                                <a:lnTo>
                                  <a:pt x="8" y="16"/>
                                </a:lnTo>
                                <a:lnTo>
                                  <a:pt x="8" y="8"/>
                                </a:lnTo>
                                <a:lnTo>
                                  <a:pt x="0"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1" name="Freeform 18"/>
                          <a:cNvSpPr>
                            <a:spLocks/>
                          </a:cNvSpPr>
                        </a:nvSpPr>
                        <a:spPr bwMode="auto">
                          <a:xfrm>
                            <a:off x="952" y="1378"/>
                            <a:ext cx="48" cy="24"/>
                          </a:xfrm>
                          <a:custGeom>
                            <a:avLst/>
                            <a:gdLst>
                              <a:gd name="T0" fmla="*/ 8 w 48"/>
                              <a:gd name="T1" fmla="*/ 8 h 24"/>
                              <a:gd name="T2" fmla="*/ 16 w 48"/>
                              <a:gd name="T3" fmla="*/ 8 h 24"/>
                              <a:gd name="T4" fmla="*/ 24 w 48"/>
                              <a:gd name="T5" fmla="*/ 16 h 24"/>
                              <a:gd name="T6" fmla="*/ 24 w 48"/>
                              <a:gd name="T7" fmla="*/ 16 h 24"/>
                              <a:gd name="T8" fmla="*/ 32 w 48"/>
                              <a:gd name="T9" fmla="*/ 24 h 24"/>
                              <a:gd name="T10" fmla="*/ 40 w 48"/>
                              <a:gd name="T11" fmla="*/ 24 h 24"/>
                              <a:gd name="T12" fmla="*/ 48 w 48"/>
                              <a:gd name="T13" fmla="*/ 24 h 24"/>
                              <a:gd name="T14" fmla="*/ 48 w 48"/>
                              <a:gd name="T15" fmla="*/ 24 h 24"/>
                              <a:gd name="T16" fmla="*/ 48 w 48"/>
                              <a:gd name="T17" fmla="*/ 24 h 24"/>
                              <a:gd name="T18" fmla="*/ 32 w 48"/>
                              <a:gd name="T19" fmla="*/ 16 h 24"/>
                              <a:gd name="T20" fmla="*/ 24 w 48"/>
                              <a:gd name="T21" fmla="*/ 8 h 24"/>
                              <a:gd name="T22" fmla="*/ 16 w 48"/>
                              <a:gd name="T23" fmla="*/ 8 h 24"/>
                              <a:gd name="T24" fmla="*/ 0 w 48"/>
                              <a:gd name="T25" fmla="*/ 0 h 24"/>
                              <a:gd name="T26" fmla="*/ 8 w 48"/>
                              <a:gd name="T27" fmla="*/ 8 h 2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48"/>
                              <a:gd name="T43" fmla="*/ 0 h 24"/>
                              <a:gd name="T44" fmla="*/ 48 w 48"/>
                              <a:gd name="T45" fmla="*/ 24 h 24"/>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48" h="24">
                                <a:moveTo>
                                  <a:pt x="8" y="8"/>
                                </a:moveTo>
                                <a:lnTo>
                                  <a:pt x="16" y="8"/>
                                </a:lnTo>
                                <a:lnTo>
                                  <a:pt x="24" y="16"/>
                                </a:lnTo>
                                <a:lnTo>
                                  <a:pt x="32" y="24"/>
                                </a:lnTo>
                                <a:lnTo>
                                  <a:pt x="40" y="24"/>
                                </a:lnTo>
                                <a:lnTo>
                                  <a:pt x="48" y="24"/>
                                </a:lnTo>
                                <a:lnTo>
                                  <a:pt x="32" y="16"/>
                                </a:lnTo>
                                <a:lnTo>
                                  <a:pt x="24" y="8"/>
                                </a:lnTo>
                                <a:lnTo>
                                  <a:pt x="16" y="8"/>
                                </a:lnTo>
                                <a:lnTo>
                                  <a:pt x="0" y="0"/>
                                </a:lnTo>
                                <a:lnTo>
                                  <a:pt x="8" y="8"/>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2" name="Freeform 19"/>
                          <a:cNvSpPr>
                            <a:spLocks/>
                          </a:cNvSpPr>
                        </a:nvSpPr>
                        <a:spPr bwMode="auto">
                          <a:xfrm>
                            <a:off x="760" y="1386"/>
                            <a:ext cx="168" cy="160"/>
                          </a:xfrm>
                          <a:custGeom>
                            <a:avLst/>
                            <a:gdLst>
                              <a:gd name="T0" fmla="*/ 24 w 168"/>
                              <a:gd name="T1" fmla="*/ 64 h 160"/>
                              <a:gd name="T2" fmla="*/ 16 w 168"/>
                              <a:gd name="T3" fmla="*/ 56 h 160"/>
                              <a:gd name="T4" fmla="*/ 24 w 168"/>
                              <a:gd name="T5" fmla="*/ 48 h 160"/>
                              <a:gd name="T6" fmla="*/ 32 w 168"/>
                              <a:gd name="T7" fmla="*/ 32 h 160"/>
                              <a:gd name="T8" fmla="*/ 24 w 168"/>
                              <a:gd name="T9" fmla="*/ 24 h 160"/>
                              <a:gd name="T10" fmla="*/ 0 w 168"/>
                              <a:gd name="T11" fmla="*/ 24 h 160"/>
                              <a:gd name="T12" fmla="*/ 16 w 168"/>
                              <a:gd name="T13" fmla="*/ 16 h 160"/>
                              <a:gd name="T14" fmla="*/ 24 w 168"/>
                              <a:gd name="T15" fmla="*/ 8 h 160"/>
                              <a:gd name="T16" fmla="*/ 40 w 168"/>
                              <a:gd name="T17" fmla="*/ 8 h 160"/>
                              <a:gd name="T18" fmla="*/ 56 w 168"/>
                              <a:gd name="T19" fmla="*/ 8 h 160"/>
                              <a:gd name="T20" fmla="*/ 64 w 168"/>
                              <a:gd name="T21" fmla="*/ 16 h 160"/>
                              <a:gd name="T22" fmla="*/ 80 w 168"/>
                              <a:gd name="T23" fmla="*/ 24 h 160"/>
                              <a:gd name="T24" fmla="*/ 88 w 168"/>
                              <a:gd name="T25" fmla="*/ 24 h 160"/>
                              <a:gd name="T26" fmla="*/ 96 w 168"/>
                              <a:gd name="T27" fmla="*/ 24 h 160"/>
                              <a:gd name="T28" fmla="*/ 104 w 168"/>
                              <a:gd name="T29" fmla="*/ 24 h 160"/>
                              <a:gd name="T30" fmla="*/ 112 w 168"/>
                              <a:gd name="T31" fmla="*/ 24 h 160"/>
                              <a:gd name="T32" fmla="*/ 104 w 168"/>
                              <a:gd name="T33" fmla="*/ 32 h 160"/>
                              <a:gd name="T34" fmla="*/ 88 w 168"/>
                              <a:gd name="T35" fmla="*/ 40 h 160"/>
                              <a:gd name="T36" fmla="*/ 88 w 168"/>
                              <a:gd name="T37" fmla="*/ 48 h 160"/>
                              <a:gd name="T38" fmla="*/ 96 w 168"/>
                              <a:gd name="T39" fmla="*/ 56 h 160"/>
                              <a:gd name="T40" fmla="*/ 104 w 168"/>
                              <a:gd name="T41" fmla="*/ 64 h 160"/>
                              <a:gd name="T42" fmla="*/ 112 w 168"/>
                              <a:gd name="T43" fmla="*/ 72 h 160"/>
                              <a:gd name="T44" fmla="*/ 112 w 168"/>
                              <a:gd name="T45" fmla="*/ 64 h 160"/>
                              <a:gd name="T46" fmla="*/ 120 w 168"/>
                              <a:gd name="T47" fmla="*/ 56 h 160"/>
                              <a:gd name="T48" fmla="*/ 120 w 168"/>
                              <a:gd name="T49" fmla="*/ 48 h 160"/>
                              <a:gd name="T50" fmla="*/ 128 w 168"/>
                              <a:gd name="T51" fmla="*/ 40 h 160"/>
                              <a:gd name="T52" fmla="*/ 136 w 168"/>
                              <a:gd name="T53" fmla="*/ 48 h 160"/>
                              <a:gd name="T54" fmla="*/ 144 w 168"/>
                              <a:gd name="T55" fmla="*/ 48 h 160"/>
                              <a:gd name="T56" fmla="*/ 144 w 168"/>
                              <a:gd name="T57" fmla="*/ 48 h 160"/>
                              <a:gd name="T58" fmla="*/ 152 w 168"/>
                              <a:gd name="T59" fmla="*/ 56 h 160"/>
                              <a:gd name="T60" fmla="*/ 160 w 168"/>
                              <a:gd name="T61" fmla="*/ 56 h 160"/>
                              <a:gd name="T62" fmla="*/ 160 w 168"/>
                              <a:gd name="T63" fmla="*/ 64 h 160"/>
                              <a:gd name="T64" fmla="*/ 168 w 168"/>
                              <a:gd name="T65" fmla="*/ 64 h 160"/>
                              <a:gd name="T66" fmla="*/ 160 w 168"/>
                              <a:gd name="T67" fmla="*/ 72 h 160"/>
                              <a:gd name="T68" fmla="*/ 144 w 168"/>
                              <a:gd name="T69" fmla="*/ 72 h 160"/>
                              <a:gd name="T70" fmla="*/ 152 w 168"/>
                              <a:gd name="T71" fmla="*/ 80 h 160"/>
                              <a:gd name="T72" fmla="*/ 152 w 168"/>
                              <a:gd name="T73" fmla="*/ 88 h 160"/>
                              <a:gd name="T74" fmla="*/ 152 w 168"/>
                              <a:gd name="T75" fmla="*/ 88 h 160"/>
                              <a:gd name="T76" fmla="*/ 136 w 168"/>
                              <a:gd name="T77" fmla="*/ 96 h 160"/>
                              <a:gd name="T78" fmla="*/ 136 w 168"/>
                              <a:gd name="T79" fmla="*/ 104 h 160"/>
                              <a:gd name="T80" fmla="*/ 120 w 168"/>
                              <a:gd name="T81" fmla="*/ 112 h 160"/>
                              <a:gd name="T82" fmla="*/ 120 w 168"/>
                              <a:gd name="T83" fmla="*/ 112 h 160"/>
                              <a:gd name="T84" fmla="*/ 120 w 168"/>
                              <a:gd name="T85" fmla="*/ 120 h 160"/>
                              <a:gd name="T86" fmla="*/ 112 w 168"/>
                              <a:gd name="T87" fmla="*/ 128 h 160"/>
                              <a:gd name="T88" fmla="*/ 104 w 168"/>
                              <a:gd name="T89" fmla="*/ 144 h 160"/>
                              <a:gd name="T90" fmla="*/ 104 w 168"/>
                              <a:gd name="T91" fmla="*/ 160 h 160"/>
                              <a:gd name="T92" fmla="*/ 104 w 168"/>
                              <a:gd name="T93" fmla="*/ 160 h 160"/>
                              <a:gd name="T94" fmla="*/ 96 w 168"/>
                              <a:gd name="T95" fmla="*/ 144 h 160"/>
                              <a:gd name="T96" fmla="*/ 88 w 168"/>
                              <a:gd name="T97" fmla="*/ 144 h 160"/>
                              <a:gd name="T98" fmla="*/ 80 w 168"/>
                              <a:gd name="T99" fmla="*/ 144 h 160"/>
                              <a:gd name="T100" fmla="*/ 72 w 168"/>
                              <a:gd name="T101" fmla="*/ 144 h 160"/>
                              <a:gd name="T102" fmla="*/ 56 w 168"/>
                              <a:gd name="T103" fmla="*/ 144 h 160"/>
                              <a:gd name="T104" fmla="*/ 48 w 168"/>
                              <a:gd name="T105" fmla="*/ 152 h 16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68"/>
                              <a:gd name="T160" fmla="*/ 0 h 160"/>
                              <a:gd name="T161" fmla="*/ 168 w 168"/>
                              <a:gd name="T162" fmla="*/ 160 h 160"/>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68" h="160">
                                <a:moveTo>
                                  <a:pt x="24" y="64"/>
                                </a:moveTo>
                                <a:lnTo>
                                  <a:pt x="24" y="64"/>
                                </a:lnTo>
                                <a:lnTo>
                                  <a:pt x="16" y="64"/>
                                </a:lnTo>
                                <a:lnTo>
                                  <a:pt x="16" y="56"/>
                                </a:lnTo>
                                <a:lnTo>
                                  <a:pt x="24" y="48"/>
                                </a:lnTo>
                                <a:lnTo>
                                  <a:pt x="24" y="40"/>
                                </a:lnTo>
                                <a:lnTo>
                                  <a:pt x="32" y="32"/>
                                </a:lnTo>
                                <a:lnTo>
                                  <a:pt x="24" y="32"/>
                                </a:lnTo>
                                <a:lnTo>
                                  <a:pt x="24" y="24"/>
                                </a:lnTo>
                                <a:lnTo>
                                  <a:pt x="8" y="24"/>
                                </a:lnTo>
                                <a:lnTo>
                                  <a:pt x="0" y="24"/>
                                </a:lnTo>
                                <a:lnTo>
                                  <a:pt x="8" y="24"/>
                                </a:lnTo>
                                <a:lnTo>
                                  <a:pt x="16" y="16"/>
                                </a:lnTo>
                                <a:lnTo>
                                  <a:pt x="24" y="8"/>
                                </a:lnTo>
                                <a:lnTo>
                                  <a:pt x="40" y="0"/>
                                </a:lnTo>
                                <a:lnTo>
                                  <a:pt x="40" y="8"/>
                                </a:lnTo>
                                <a:lnTo>
                                  <a:pt x="48" y="8"/>
                                </a:lnTo>
                                <a:lnTo>
                                  <a:pt x="56" y="8"/>
                                </a:lnTo>
                                <a:lnTo>
                                  <a:pt x="56" y="16"/>
                                </a:lnTo>
                                <a:lnTo>
                                  <a:pt x="64" y="16"/>
                                </a:lnTo>
                                <a:lnTo>
                                  <a:pt x="72" y="16"/>
                                </a:lnTo>
                                <a:lnTo>
                                  <a:pt x="80" y="24"/>
                                </a:lnTo>
                                <a:lnTo>
                                  <a:pt x="88" y="24"/>
                                </a:lnTo>
                                <a:lnTo>
                                  <a:pt x="96" y="24"/>
                                </a:lnTo>
                                <a:lnTo>
                                  <a:pt x="104" y="16"/>
                                </a:lnTo>
                                <a:lnTo>
                                  <a:pt x="104" y="24"/>
                                </a:lnTo>
                                <a:lnTo>
                                  <a:pt x="112" y="24"/>
                                </a:lnTo>
                                <a:lnTo>
                                  <a:pt x="112" y="32"/>
                                </a:lnTo>
                                <a:lnTo>
                                  <a:pt x="104" y="32"/>
                                </a:lnTo>
                                <a:lnTo>
                                  <a:pt x="96" y="40"/>
                                </a:lnTo>
                                <a:lnTo>
                                  <a:pt x="88" y="40"/>
                                </a:lnTo>
                                <a:lnTo>
                                  <a:pt x="88" y="48"/>
                                </a:lnTo>
                                <a:lnTo>
                                  <a:pt x="88" y="56"/>
                                </a:lnTo>
                                <a:lnTo>
                                  <a:pt x="96" y="56"/>
                                </a:lnTo>
                                <a:lnTo>
                                  <a:pt x="104" y="56"/>
                                </a:lnTo>
                                <a:lnTo>
                                  <a:pt x="104" y="64"/>
                                </a:lnTo>
                                <a:lnTo>
                                  <a:pt x="112" y="72"/>
                                </a:lnTo>
                                <a:lnTo>
                                  <a:pt x="112" y="64"/>
                                </a:lnTo>
                                <a:lnTo>
                                  <a:pt x="120" y="56"/>
                                </a:lnTo>
                                <a:lnTo>
                                  <a:pt x="120" y="48"/>
                                </a:lnTo>
                                <a:lnTo>
                                  <a:pt x="120" y="40"/>
                                </a:lnTo>
                                <a:lnTo>
                                  <a:pt x="128" y="40"/>
                                </a:lnTo>
                                <a:lnTo>
                                  <a:pt x="136" y="40"/>
                                </a:lnTo>
                                <a:lnTo>
                                  <a:pt x="136" y="48"/>
                                </a:lnTo>
                                <a:lnTo>
                                  <a:pt x="144" y="48"/>
                                </a:lnTo>
                                <a:lnTo>
                                  <a:pt x="152" y="48"/>
                                </a:lnTo>
                                <a:lnTo>
                                  <a:pt x="152" y="56"/>
                                </a:lnTo>
                                <a:lnTo>
                                  <a:pt x="160" y="56"/>
                                </a:lnTo>
                                <a:lnTo>
                                  <a:pt x="152" y="64"/>
                                </a:lnTo>
                                <a:lnTo>
                                  <a:pt x="160" y="64"/>
                                </a:lnTo>
                                <a:lnTo>
                                  <a:pt x="168" y="64"/>
                                </a:lnTo>
                                <a:lnTo>
                                  <a:pt x="160" y="72"/>
                                </a:lnTo>
                                <a:lnTo>
                                  <a:pt x="152" y="72"/>
                                </a:lnTo>
                                <a:lnTo>
                                  <a:pt x="144" y="72"/>
                                </a:lnTo>
                                <a:lnTo>
                                  <a:pt x="136" y="80"/>
                                </a:lnTo>
                                <a:lnTo>
                                  <a:pt x="152" y="80"/>
                                </a:lnTo>
                                <a:lnTo>
                                  <a:pt x="152" y="88"/>
                                </a:lnTo>
                                <a:lnTo>
                                  <a:pt x="160" y="88"/>
                                </a:lnTo>
                                <a:lnTo>
                                  <a:pt x="152" y="88"/>
                                </a:lnTo>
                                <a:lnTo>
                                  <a:pt x="144" y="88"/>
                                </a:lnTo>
                                <a:lnTo>
                                  <a:pt x="136" y="96"/>
                                </a:lnTo>
                                <a:lnTo>
                                  <a:pt x="136" y="104"/>
                                </a:lnTo>
                                <a:lnTo>
                                  <a:pt x="128" y="112"/>
                                </a:lnTo>
                                <a:lnTo>
                                  <a:pt x="120" y="112"/>
                                </a:lnTo>
                                <a:lnTo>
                                  <a:pt x="120" y="120"/>
                                </a:lnTo>
                                <a:lnTo>
                                  <a:pt x="120" y="128"/>
                                </a:lnTo>
                                <a:lnTo>
                                  <a:pt x="112" y="128"/>
                                </a:lnTo>
                                <a:lnTo>
                                  <a:pt x="104" y="136"/>
                                </a:lnTo>
                                <a:lnTo>
                                  <a:pt x="104" y="144"/>
                                </a:lnTo>
                                <a:lnTo>
                                  <a:pt x="104" y="152"/>
                                </a:lnTo>
                                <a:lnTo>
                                  <a:pt x="104" y="160"/>
                                </a:lnTo>
                                <a:lnTo>
                                  <a:pt x="96" y="152"/>
                                </a:lnTo>
                                <a:lnTo>
                                  <a:pt x="96" y="144"/>
                                </a:lnTo>
                                <a:lnTo>
                                  <a:pt x="88" y="144"/>
                                </a:lnTo>
                                <a:lnTo>
                                  <a:pt x="88" y="136"/>
                                </a:lnTo>
                                <a:lnTo>
                                  <a:pt x="80" y="144"/>
                                </a:lnTo>
                                <a:lnTo>
                                  <a:pt x="72" y="144"/>
                                </a:lnTo>
                                <a:lnTo>
                                  <a:pt x="64" y="144"/>
                                </a:lnTo>
                                <a:lnTo>
                                  <a:pt x="56" y="144"/>
                                </a:lnTo>
                                <a:lnTo>
                                  <a:pt x="48" y="152"/>
                                </a:lnTo>
                                <a:lnTo>
                                  <a:pt x="24" y="64"/>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3" name="Freeform 20"/>
                          <a:cNvSpPr>
                            <a:spLocks/>
                          </a:cNvSpPr>
                        </a:nvSpPr>
                        <a:spPr bwMode="auto">
                          <a:xfrm>
                            <a:off x="760" y="1450"/>
                            <a:ext cx="120" cy="168"/>
                          </a:xfrm>
                          <a:custGeom>
                            <a:avLst/>
                            <a:gdLst>
                              <a:gd name="T0" fmla="*/ 24 w 120"/>
                              <a:gd name="T1" fmla="*/ 8 h 168"/>
                              <a:gd name="T2" fmla="*/ 16 w 120"/>
                              <a:gd name="T3" fmla="*/ 8 h 168"/>
                              <a:gd name="T4" fmla="*/ 8 w 120"/>
                              <a:gd name="T5" fmla="*/ 24 h 168"/>
                              <a:gd name="T6" fmla="*/ 8 w 120"/>
                              <a:gd name="T7" fmla="*/ 40 h 168"/>
                              <a:gd name="T8" fmla="*/ 0 w 120"/>
                              <a:gd name="T9" fmla="*/ 48 h 168"/>
                              <a:gd name="T10" fmla="*/ 8 w 120"/>
                              <a:gd name="T11" fmla="*/ 56 h 168"/>
                              <a:gd name="T12" fmla="*/ 8 w 120"/>
                              <a:gd name="T13" fmla="*/ 72 h 168"/>
                              <a:gd name="T14" fmla="*/ 8 w 120"/>
                              <a:gd name="T15" fmla="*/ 80 h 168"/>
                              <a:gd name="T16" fmla="*/ 16 w 120"/>
                              <a:gd name="T17" fmla="*/ 96 h 168"/>
                              <a:gd name="T18" fmla="*/ 16 w 120"/>
                              <a:gd name="T19" fmla="*/ 88 h 168"/>
                              <a:gd name="T20" fmla="*/ 8 w 120"/>
                              <a:gd name="T21" fmla="*/ 72 h 168"/>
                              <a:gd name="T22" fmla="*/ 16 w 120"/>
                              <a:gd name="T23" fmla="*/ 64 h 168"/>
                              <a:gd name="T24" fmla="*/ 24 w 120"/>
                              <a:gd name="T25" fmla="*/ 80 h 168"/>
                              <a:gd name="T26" fmla="*/ 24 w 120"/>
                              <a:gd name="T27" fmla="*/ 96 h 168"/>
                              <a:gd name="T28" fmla="*/ 24 w 120"/>
                              <a:gd name="T29" fmla="*/ 112 h 168"/>
                              <a:gd name="T30" fmla="*/ 32 w 120"/>
                              <a:gd name="T31" fmla="*/ 120 h 168"/>
                              <a:gd name="T32" fmla="*/ 56 w 120"/>
                              <a:gd name="T33" fmla="*/ 128 h 168"/>
                              <a:gd name="T34" fmla="*/ 64 w 120"/>
                              <a:gd name="T35" fmla="*/ 128 h 168"/>
                              <a:gd name="T36" fmla="*/ 72 w 120"/>
                              <a:gd name="T37" fmla="*/ 136 h 168"/>
                              <a:gd name="T38" fmla="*/ 88 w 120"/>
                              <a:gd name="T39" fmla="*/ 136 h 168"/>
                              <a:gd name="T40" fmla="*/ 88 w 120"/>
                              <a:gd name="T41" fmla="*/ 152 h 168"/>
                              <a:gd name="T42" fmla="*/ 96 w 120"/>
                              <a:gd name="T43" fmla="*/ 152 h 168"/>
                              <a:gd name="T44" fmla="*/ 104 w 120"/>
                              <a:gd name="T45" fmla="*/ 160 h 168"/>
                              <a:gd name="T46" fmla="*/ 112 w 120"/>
                              <a:gd name="T47" fmla="*/ 168 h 168"/>
                              <a:gd name="T48" fmla="*/ 112 w 120"/>
                              <a:gd name="T49" fmla="*/ 160 h 168"/>
                              <a:gd name="T50" fmla="*/ 120 w 120"/>
                              <a:gd name="T51" fmla="*/ 160 h 168"/>
                              <a:gd name="T52" fmla="*/ 112 w 120"/>
                              <a:gd name="T53" fmla="*/ 160 h 168"/>
                              <a:gd name="T54" fmla="*/ 96 w 120"/>
                              <a:gd name="T55" fmla="*/ 152 h 168"/>
                              <a:gd name="T56" fmla="*/ 104 w 120"/>
                              <a:gd name="T57" fmla="*/ 136 h 168"/>
                              <a:gd name="T58" fmla="*/ 80 w 120"/>
                              <a:gd name="T59" fmla="*/ 128 h 168"/>
                              <a:gd name="T60" fmla="*/ 80 w 120"/>
                              <a:gd name="T61" fmla="*/ 128 h 168"/>
                              <a:gd name="T62" fmla="*/ 88 w 120"/>
                              <a:gd name="T63" fmla="*/ 120 h 168"/>
                              <a:gd name="T64" fmla="*/ 88 w 120"/>
                              <a:gd name="T65" fmla="*/ 112 h 168"/>
                              <a:gd name="T66" fmla="*/ 80 w 120"/>
                              <a:gd name="T67" fmla="*/ 112 h 168"/>
                              <a:gd name="T68" fmla="*/ 72 w 120"/>
                              <a:gd name="T69" fmla="*/ 120 h 168"/>
                              <a:gd name="T70" fmla="*/ 56 w 120"/>
                              <a:gd name="T71" fmla="*/ 120 h 168"/>
                              <a:gd name="T72" fmla="*/ 48 w 120"/>
                              <a:gd name="T73" fmla="*/ 104 h 168"/>
                              <a:gd name="T74" fmla="*/ 56 w 120"/>
                              <a:gd name="T75" fmla="*/ 96 h 16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120"/>
                              <a:gd name="T115" fmla="*/ 0 h 168"/>
                              <a:gd name="T116" fmla="*/ 120 w 120"/>
                              <a:gd name="T117" fmla="*/ 168 h 168"/>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120" h="168">
                                <a:moveTo>
                                  <a:pt x="24" y="0"/>
                                </a:moveTo>
                                <a:lnTo>
                                  <a:pt x="24" y="8"/>
                                </a:lnTo>
                                <a:lnTo>
                                  <a:pt x="16" y="0"/>
                                </a:lnTo>
                                <a:lnTo>
                                  <a:pt x="16" y="8"/>
                                </a:lnTo>
                                <a:lnTo>
                                  <a:pt x="8" y="16"/>
                                </a:lnTo>
                                <a:lnTo>
                                  <a:pt x="8" y="24"/>
                                </a:lnTo>
                                <a:lnTo>
                                  <a:pt x="0" y="32"/>
                                </a:lnTo>
                                <a:lnTo>
                                  <a:pt x="8" y="40"/>
                                </a:lnTo>
                                <a:lnTo>
                                  <a:pt x="0" y="40"/>
                                </a:lnTo>
                                <a:lnTo>
                                  <a:pt x="0" y="48"/>
                                </a:lnTo>
                                <a:lnTo>
                                  <a:pt x="8" y="56"/>
                                </a:lnTo>
                                <a:lnTo>
                                  <a:pt x="8" y="72"/>
                                </a:lnTo>
                                <a:lnTo>
                                  <a:pt x="8" y="80"/>
                                </a:lnTo>
                                <a:lnTo>
                                  <a:pt x="8" y="88"/>
                                </a:lnTo>
                                <a:lnTo>
                                  <a:pt x="16" y="96"/>
                                </a:lnTo>
                                <a:lnTo>
                                  <a:pt x="16" y="88"/>
                                </a:lnTo>
                                <a:lnTo>
                                  <a:pt x="16" y="80"/>
                                </a:lnTo>
                                <a:lnTo>
                                  <a:pt x="8" y="72"/>
                                </a:lnTo>
                                <a:lnTo>
                                  <a:pt x="8" y="64"/>
                                </a:lnTo>
                                <a:lnTo>
                                  <a:pt x="16" y="64"/>
                                </a:lnTo>
                                <a:lnTo>
                                  <a:pt x="16" y="72"/>
                                </a:lnTo>
                                <a:lnTo>
                                  <a:pt x="24" y="80"/>
                                </a:lnTo>
                                <a:lnTo>
                                  <a:pt x="16" y="88"/>
                                </a:lnTo>
                                <a:lnTo>
                                  <a:pt x="24" y="96"/>
                                </a:lnTo>
                                <a:lnTo>
                                  <a:pt x="24" y="104"/>
                                </a:lnTo>
                                <a:lnTo>
                                  <a:pt x="24" y="112"/>
                                </a:lnTo>
                                <a:lnTo>
                                  <a:pt x="32" y="112"/>
                                </a:lnTo>
                                <a:lnTo>
                                  <a:pt x="32" y="120"/>
                                </a:lnTo>
                                <a:lnTo>
                                  <a:pt x="48" y="128"/>
                                </a:lnTo>
                                <a:lnTo>
                                  <a:pt x="56" y="128"/>
                                </a:lnTo>
                                <a:lnTo>
                                  <a:pt x="64" y="128"/>
                                </a:lnTo>
                                <a:lnTo>
                                  <a:pt x="64" y="136"/>
                                </a:lnTo>
                                <a:lnTo>
                                  <a:pt x="72" y="136"/>
                                </a:lnTo>
                                <a:lnTo>
                                  <a:pt x="80" y="136"/>
                                </a:lnTo>
                                <a:lnTo>
                                  <a:pt x="88" y="136"/>
                                </a:lnTo>
                                <a:lnTo>
                                  <a:pt x="88" y="144"/>
                                </a:lnTo>
                                <a:lnTo>
                                  <a:pt x="88" y="152"/>
                                </a:lnTo>
                                <a:lnTo>
                                  <a:pt x="96" y="152"/>
                                </a:lnTo>
                                <a:lnTo>
                                  <a:pt x="104" y="160"/>
                                </a:lnTo>
                                <a:lnTo>
                                  <a:pt x="112" y="168"/>
                                </a:lnTo>
                                <a:lnTo>
                                  <a:pt x="112" y="160"/>
                                </a:lnTo>
                                <a:lnTo>
                                  <a:pt x="120" y="160"/>
                                </a:lnTo>
                                <a:lnTo>
                                  <a:pt x="112" y="152"/>
                                </a:lnTo>
                                <a:lnTo>
                                  <a:pt x="112" y="160"/>
                                </a:lnTo>
                                <a:lnTo>
                                  <a:pt x="104" y="160"/>
                                </a:lnTo>
                                <a:lnTo>
                                  <a:pt x="96" y="152"/>
                                </a:lnTo>
                                <a:lnTo>
                                  <a:pt x="96" y="144"/>
                                </a:lnTo>
                                <a:lnTo>
                                  <a:pt x="104" y="136"/>
                                </a:lnTo>
                                <a:lnTo>
                                  <a:pt x="96" y="128"/>
                                </a:lnTo>
                                <a:lnTo>
                                  <a:pt x="80" y="128"/>
                                </a:lnTo>
                                <a:lnTo>
                                  <a:pt x="80" y="120"/>
                                </a:lnTo>
                                <a:lnTo>
                                  <a:pt x="88" y="120"/>
                                </a:lnTo>
                                <a:lnTo>
                                  <a:pt x="88" y="112"/>
                                </a:lnTo>
                                <a:lnTo>
                                  <a:pt x="80" y="112"/>
                                </a:lnTo>
                                <a:lnTo>
                                  <a:pt x="72" y="112"/>
                                </a:lnTo>
                                <a:lnTo>
                                  <a:pt x="72" y="120"/>
                                </a:lnTo>
                                <a:lnTo>
                                  <a:pt x="64" y="120"/>
                                </a:lnTo>
                                <a:lnTo>
                                  <a:pt x="56" y="120"/>
                                </a:lnTo>
                                <a:lnTo>
                                  <a:pt x="56" y="112"/>
                                </a:lnTo>
                                <a:lnTo>
                                  <a:pt x="48" y="104"/>
                                </a:lnTo>
                                <a:lnTo>
                                  <a:pt x="56" y="96"/>
                                </a:lnTo>
                                <a:lnTo>
                                  <a:pt x="24"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4" name="Freeform 21"/>
                          <a:cNvSpPr>
                            <a:spLocks/>
                          </a:cNvSpPr>
                        </a:nvSpPr>
                        <a:spPr bwMode="auto">
                          <a:xfrm>
                            <a:off x="848" y="1554"/>
                            <a:ext cx="40" cy="16"/>
                          </a:xfrm>
                          <a:custGeom>
                            <a:avLst/>
                            <a:gdLst>
                              <a:gd name="T0" fmla="*/ 0 w 40"/>
                              <a:gd name="T1" fmla="*/ 8 h 16"/>
                              <a:gd name="T2" fmla="*/ 8 w 40"/>
                              <a:gd name="T3" fmla="*/ 8 h 16"/>
                              <a:gd name="T4" fmla="*/ 16 w 40"/>
                              <a:gd name="T5" fmla="*/ 0 h 16"/>
                              <a:gd name="T6" fmla="*/ 16 w 40"/>
                              <a:gd name="T7" fmla="*/ 8 h 16"/>
                              <a:gd name="T8" fmla="*/ 24 w 40"/>
                              <a:gd name="T9" fmla="*/ 8 h 16"/>
                              <a:gd name="T10" fmla="*/ 32 w 40"/>
                              <a:gd name="T11" fmla="*/ 8 h 16"/>
                              <a:gd name="T12" fmla="*/ 40 w 40"/>
                              <a:gd name="T13" fmla="*/ 16 h 16"/>
                              <a:gd name="T14" fmla="*/ 40 w 40"/>
                              <a:gd name="T15" fmla="*/ 16 h 16"/>
                              <a:gd name="T16" fmla="*/ 32 w 40"/>
                              <a:gd name="T17" fmla="*/ 16 h 16"/>
                              <a:gd name="T18" fmla="*/ 24 w 40"/>
                              <a:gd name="T19" fmla="*/ 16 h 16"/>
                              <a:gd name="T20" fmla="*/ 24 w 40"/>
                              <a:gd name="T21" fmla="*/ 16 h 16"/>
                              <a:gd name="T22" fmla="*/ 24 w 40"/>
                              <a:gd name="T23" fmla="*/ 8 h 16"/>
                              <a:gd name="T24" fmla="*/ 16 w 40"/>
                              <a:gd name="T25" fmla="*/ 8 h 16"/>
                              <a:gd name="T26" fmla="*/ 16 w 40"/>
                              <a:gd name="T27" fmla="*/ 8 h 16"/>
                              <a:gd name="T28" fmla="*/ 8 w 40"/>
                              <a:gd name="T29" fmla="*/ 8 h 16"/>
                              <a:gd name="T30" fmla="*/ 0 w 40"/>
                              <a:gd name="T31" fmla="*/ 8 h 1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40"/>
                              <a:gd name="T49" fmla="*/ 0 h 16"/>
                              <a:gd name="T50" fmla="*/ 40 w 40"/>
                              <a:gd name="T51" fmla="*/ 16 h 1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40" h="16">
                                <a:moveTo>
                                  <a:pt x="0" y="8"/>
                                </a:moveTo>
                                <a:lnTo>
                                  <a:pt x="8" y="8"/>
                                </a:lnTo>
                                <a:lnTo>
                                  <a:pt x="16" y="0"/>
                                </a:lnTo>
                                <a:lnTo>
                                  <a:pt x="16" y="8"/>
                                </a:lnTo>
                                <a:lnTo>
                                  <a:pt x="24" y="8"/>
                                </a:lnTo>
                                <a:lnTo>
                                  <a:pt x="32" y="8"/>
                                </a:lnTo>
                                <a:lnTo>
                                  <a:pt x="40" y="16"/>
                                </a:lnTo>
                                <a:lnTo>
                                  <a:pt x="32" y="16"/>
                                </a:lnTo>
                                <a:lnTo>
                                  <a:pt x="24" y="16"/>
                                </a:lnTo>
                                <a:lnTo>
                                  <a:pt x="24" y="8"/>
                                </a:lnTo>
                                <a:lnTo>
                                  <a:pt x="16" y="8"/>
                                </a:lnTo>
                                <a:lnTo>
                                  <a:pt x="8" y="8"/>
                                </a:lnTo>
                                <a:lnTo>
                                  <a:pt x="0" y="8"/>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5" name="Freeform 22"/>
                          <a:cNvSpPr>
                            <a:spLocks/>
                          </a:cNvSpPr>
                        </a:nvSpPr>
                        <a:spPr bwMode="auto">
                          <a:xfrm>
                            <a:off x="872" y="1570"/>
                            <a:ext cx="8" cy="8"/>
                          </a:xfrm>
                          <a:custGeom>
                            <a:avLst/>
                            <a:gdLst>
                              <a:gd name="T0" fmla="*/ 0 w 8"/>
                              <a:gd name="T1" fmla="*/ 8 h 8"/>
                              <a:gd name="T2" fmla="*/ 8 w 8"/>
                              <a:gd name="T3" fmla="*/ 0 h 8"/>
                              <a:gd name="T4" fmla="*/ 8 w 8"/>
                              <a:gd name="T5" fmla="*/ 8 h 8"/>
                              <a:gd name="T6" fmla="*/ 8 w 8"/>
                              <a:gd name="T7" fmla="*/ 8 h 8"/>
                              <a:gd name="T8" fmla="*/ 8 w 8"/>
                              <a:gd name="T9" fmla="*/ 8 h 8"/>
                              <a:gd name="T10" fmla="*/ 0 w 8"/>
                              <a:gd name="T11" fmla="*/ 8 h 8"/>
                              <a:gd name="T12" fmla="*/ 0 60000 65536"/>
                              <a:gd name="T13" fmla="*/ 0 60000 65536"/>
                              <a:gd name="T14" fmla="*/ 0 60000 65536"/>
                              <a:gd name="T15" fmla="*/ 0 60000 65536"/>
                              <a:gd name="T16" fmla="*/ 0 60000 65536"/>
                              <a:gd name="T17" fmla="*/ 0 60000 65536"/>
                              <a:gd name="T18" fmla="*/ 0 w 8"/>
                              <a:gd name="T19" fmla="*/ 0 h 8"/>
                              <a:gd name="T20" fmla="*/ 8 w 8"/>
                              <a:gd name="T21" fmla="*/ 8 h 8"/>
                            </a:gdLst>
                            <a:ahLst/>
                            <a:cxnLst>
                              <a:cxn ang="T12">
                                <a:pos x="T0" y="T1"/>
                              </a:cxn>
                              <a:cxn ang="T13">
                                <a:pos x="T2" y="T3"/>
                              </a:cxn>
                              <a:cxn ang="T14">
                                <a:pos x="T4" y="T5"/>
                              </a:cxn>
                              <a:cxn ang="T15">
                                <a:pos x="T6" y="T7"/>
                              </a:cxn>
                              <a:cxn ang="T16">
                                <a:pos x="T8" y="T9"/>
                              </a:cxn>
                              <a:cxn ang="T17">
                                <a:pos x="T10" y="T11"/>
                              </a:cxn>
                            </a:cxnLst>
                            <a:rect l="T18" t="T19" r="T20" b="T21"/>
                            <a:pathLst>
                              <a:path w="8" h="8">
                                <a:moveTo>
                                  <a:pt x="0" y="8"/>
                                </a:moveTo>
                                <a:lnTo>
                                  <a:pt x="8" y="0"/>
                                </a:lnTo>
                                <a:lnTo>
                                  <a:pt x="8" y="8"/>
                                </a:lnTo>
                                <a:lnTo>
                                  <a:pt x="0" y="8"/>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6" name="Freeform 23"/>
                          <a:cNvSpPr>
                            <a:spLocks/>
                          </a:cNvSpPr>
                        </a:nvSpPr>
                        <a:spPr bwMode="auto">
                          <a:xfrm>
                            <a:off x="888" y="1562"/>
                            <a:ext cx="24" cy="8"/>
                          </a:xfrm>
                          <a:custGeom>
                            <a:avLst/>
                            <a:gdLst>
                              <a:gd name="T0" fmla="*/ 8 w 24"/>
                              <a:gd name="T1" fmla="*/ 8 h 8"/>
                              <a:gd name="T2" fmla="*/ 8 w 24"/>
                              <a:gd name="T3" fmla="*/ 0 h 8"/>
                              <a:gd name="T4" fmla="*/ 24 w 24"/>
                              <a:gd name="T5" fmla="*/ 8 h 8"/>
                              <a:gd name="T6" fmla="*/ 24 w 24"/>
                              <a:gd name="T7" fmla="*/ 8 h 8"/>
                              <a:gd name="T8" fmla="*/ 24 w 24"/>
                              <a:gd name="T9" fmla="*/ 8 h 8"/>
                              <a:gd name="T10" fmla="*/ 24 w 24"/>
                              <a:gd name="T11" fmla="*/ 8 h 8"/>
                              <a:gd name="T12" fmla="*/ 16 w 24"/>
                              <a:gd name="T13" fmla="*/ 8 h 8"/>
                              <a:gd name="T14" fmla="*/ 16 w 24"/>
                              <a:gd name="T15" fmla="*/ 8 h 8"/>
                              <a:gd name="T16" fmla="*/ 8 w 24"/>
                              <a:gd name="T17" fmla="*/ 8 h 8"/>
                              <a:gd name="T18" fmla="*/ 8 w 24"/>
                              <a:gd name="T19" fmla="*/ 8 h 8"/>
                              <a:gd name="T20" fmla="*/ 0 w 24"/>
                              <a:gd name="T21" fmla="*/ 8 h 8"/>
                              <a:gd name="T22" fmla="*/ 8 w 24"/>
                              <a:gd name="T23" fmla="*/ 8 h 8"/>
                              <a:gd name="T24" fmla="*/ 8 w 24"/>
                              <a:gd name="T25" fmla="*/ 8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24"/>
                              <a:gd name="T40" fmla="*/ 0 h 8"/>
                              <a:gd name="T41" fmla="*/ 24 w 24"/>
                              <a:gd name="T42" fmla="*/ 8 h 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24" h="8">
                                <a:moveTo>
                                  <a:pt x="8" y="8"/>
                                </a:moveTo>
                                <a:lnTo>
                                  <a:pt x="8" y="0"/>
                                </a:lnTo>
                                <a:lnTo>
                                  <a:pt x="24" y="8"/>
                                </a:lnTo>
                                <a:lnTo>
                                  <a:pt x="16" y="8"/>
                                </a:lnTo>
                                <a:lnTo>
                                  <a:pt x="8" y="8"/>
                                </a:lnTo>
                                <a:lnTo>
                                  <a:pt x="0" y="8"/>
                                </a:lnTo>
                                <a:lnTo>
                                  <a:pt x="8" y="8"/>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7" name="Freeform 24"/>
                          <a:cNvSpPr>
                            <a:spLocks/>
                          </a:cNvSpPr>
                        </a:nvSpPr>
                        <a:spPr bwMode="auto">
                          <a:xfrm>
                            <a:off x="920" y="1458"/>
                            <a:ext cx="24" cy="16"/>
                          </a:xfrm>
                          <a:custGeom>
                            <a:avLst/>
                            <a:gdLst>
                              <a:gd name="T0" fmla="*/ 8 w 24"/>
                              <a:gd name="T1" fmla="*/ 0 h 16"/>
                              <a:gd name="T2" fmla="*/ 8 w 24"/>
                              <a:gd name="T3" fmla="*/ 8 h 16"/>
                              <a:gd name="T4" fmla="*/ 0 w 24"/>
                              <a:gd name="T5" fmla="*/ 8 h 16"/>
                              <a:gd name="T6" fmla="*/ 0 w 24"/>
                              <a:gd name="T7" fmla="*/ 16 h 16"/>
                              <a:gd name="T8" fmla="*/ 8 w 24"/>
                              <a:gd name="T9" fmla="*/ 16 h 16"/>
                              <a:gd name="T10" fmla="*/ 16 w 24"/>
                              <a:gd name="T11" fmla="*/ 8 h 16"/>
                              <a:gd name="T12" fmla="*/ 16 w 24"/>
                              <a:gd name="T13" fmla="*/ 16 h 16"/>
                              <a:gd name="T14" fmla="*/ 16 w 24"/>
                              <a:gd name="T15" fmla="*/ 8 h 16"/>
                              <a:gd name="T16" fmla="*/ 16 w 24"/>
                              <a:gd name="T17" fmla="*/ 16 h 16"/>
                              <a:gd name="T18" fmla="*/ 24 w 24"/>
                              <a:gd name="T19" fmla="*/ 16 h 16"/>
                              <a:gd name="T20" fmla="*/ 16 w 24"/>
                              <a:gd name="T21" fmla="*/ 8 h 16"/>
                              <a:gd name="T22" fmla="*/ 16 w 24"/>
                              <a:gd name="T23" fmla="*/ 8 h 16"/>
                              <a:gd name="T24" fmla="*/ 16 w 24"/>
                              <a:gd name="T25" fmla="*/ 8 h 16"/>
                              <a:gd name="T26" fmla="*/ 16 w 24"/>
                              <a:gd name="T27" fmla="*/ 8 h 16"/>
                              <a:gd name="T28" fmla="*/ 16 w 24"/>
                              <a:gd name="T29" fmla="*/ 0 h 16"/>
                              <a:gd name="T30" fmla="*/ 8 w 24"/>
                              <a:gd name="T31" fmla="*/ 0 h 1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24"/>
                              <a:gd name="T49" fmla="*/ 0 h 16"/>
                              <a:gd name="T50" fmla="*/ 24 w 24"/>
                              <a:gd name="T51" fmla="*/ 16 h 1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24" h="16">
                                <a:moveTo>
                                  <a:pt x="8" y="0"/>
                                </a:moveTo>
                                <a:lnTo>
                                  <a:pt x="8" y="8"/>
                                </a:lnTo>
                                <a:lnTo>
                                  <a:pt x="0" y="8"/>
                                </a:lnTo>
                                <a:lnTo>
                                  <a:pt x="0" y="16"/>
                                </a:lnTo>
                                <a:lnTo>
                                  <a:pt x="8" y="16"/>
                                </a:lnTo>
                                <a:lnTo>
                                  <a:pt x="16" y="8"/>
                                </a:lnTo>
                                <a:lnTo>
                                  <a:pt x="16" y="16"/>
                                </a:lnTo>
                                <a:lnTo>
                                  <a:pt x="16" y="8"/>
                                </a:lnTo>
                                <a:lnTo>
                                  <a:pt x="16" y="16"/>
                                </a:lnTo>
                                <a:lnTo>
                                  <a:pt x="24" y="16"/>
                                </a:lnTo>
                                <a:lnTo>
                                  <a:pt x="16" y="8"/>
                                </a:lnTo>
                                <a:lnTo>
                                  <a:pt x="16" y="0"/>
                                </a:lnTo>
                                <a:lnTo>
                                  <a:pt x="8"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8" name="Freeform 25"/>
                          <a:cNvSpPr>
                            <a:spLocks/>
                          </a:cNvSpPr>
                        </a:nvSpPr>
                        <a:spPr bwMode="auto">
                          <a:xfrm>
                            <a:off x="864" y="1394"/>
                            <a:ext cx="40" cy="32"/>
                          </a:xfrm>
                          <a:custGeom>
                            <a:avLst/>
                            <a:gdLst>
                              <a:gd name="T0" fmla="*/ 16 w 40"/>
                              <a:gd name="T1" fmla="*/ 8 h 32"/>
                              <a:gd name="T2" fmla="*/ 8 w 40"/>
                              <a:gd name="T3" fmla="*/ 8 h 32"/>
                              <a:gd name="T4" fmla="*/ 8 w 40"/>
                              <a:gd name="T5" fmla="*/ 8 h 32"/>
                              <a:gd name="T6" fmla="*/ 8 w 40"/>
                              <a:gd name="T7" fmla="*/ 0 h 32"/>
                              <a:gd name="T8" fmla="*/ 0 w 40"/>
                              <a:gd name="T9" fmla="*/ 8 h 32"/>
                              <a:gd name="T10" fmla="*/ 8 w 40"/>
                              <a:gd name="T11" fmla="*/ 8 h 32"/>
                              <a:gd name="T12" fmla="*/ 8 w 40"/>
                              <a:gd name="T13" fmla="*/ 8 h 32"/>
                              <a:gd name="T14" fmla="*/ 16 w 40"/>
                              <a:gd name="T15" fmla="*/ 8 h 32"/>
                              <a:gd name="T16" fmla="*/ 16 w 40"/>
                              <a:gd name="T17" fmla="*/ 8 h 32"/>
                              <a:gd name="T18" fmla="*/ 16 w 40"/>
                              <a:gd name="T19" fmla="*/ 16 h 32"/>
                              <a:gd name="T20" fmla="*/ 24 w 40"/>
                              <a:gd name="T21" fmla="*/ 16 h 32"/>
                              <a:gd name="T22" fmla="*/ 24 w 40"/>
                              <a:gd name="T23" fmla="*/ 16 h 32"/>
                              <a:gd name="T24" fmla="*/ 24 w 40"/>
                              <a:gd name="T25" fmla="*/ 16 h 32"/>
                              <a:gd name="T26" fmla="*/ 24 w 40"/>
                              <a:gd name="T27" fmla="*/ 24 h 32"/>
                              <a:gd name="T28" fmla="*/ 16 w 40"/>
                              <a:gd name="T29" fmla="*/ 24 h 32"/>
                              <a:gd name="T30" fmla="*/ 16 w 40"/>
                              <a:gd name="T31" fmla="*/ 24 h 32"/>
                              <a:gd name="T32" fmla="*/ 24 w 40"/>
                              <a:gd name="T33" fmla="*/ 24 h 32"/>
                              <a:gd name="T34" fmla="*/ 24 w 40"/>
                              <a:gd name="T35" fmla="*/ 24 h 32"/>
                              <a:gd name="T36" fmla="*/ 32 w 40"/>
                              <a:gd name="T37" fmla="*/ 32 h 32"/>
                              <a:gd name="T38" fmla="*/ 32 w 40"/>
                              <a:gd name="T39" fmla="*/ 24 h 32"/>
                              <a:gd name="T40" fmla="*/ 40 w 40"/>
                              <a:gd name="T41" fmla="*/ 24 h 32"/>
                              <a:gd name="T42" fmla="*/ 40 w 40"/>
                              <a:gd name="T43" fmla="*/ 24 h 32"/>
                              <a:gd name="T44" fmla="*/ 32 w 40"/>
                              <a:gd name="T45" fmla="*/ 16 h 32"/>
                              <a:gd name="T46" fmla="*/ 40 w 40"/>
                              <a:gd name="T47" fmla="*/ 24 h 32"/>
                              <a:gd name="T48" fmla="*/ 40 w 40"/>
                              <a:gd name="T49" fmla="*/ 24 h 32"/>
                              <a:gd name="T50" fmla="*/ 40 w 40"/>
                              <a:gd name="T51" fmla="*/ 16 h 32"/>
                              <a:gd name="T52" fmla="*/ 32 w 40"/>
                              <a:gd name="T53" fmla="*/ 16 h 32"/>
                              <a:gd name="T54" fmla="*/ 32 w 40"/>
                              <a:gd name="T55" fmla="*/ 16 h 32"/>
                              <a:gd name="T56" fmla="*/ 32 w 40"/>
                              <a:gd name="T57" fmla="*/ 16 h 32"/>
                              <a:gd name="T58" fmla="*/ 32 w 40"/>
                              <a:gd name="T59" fmla="*/ 8 h 32"/>
                              <a:gd name="T60" fmla="*/ 24 w 40"/>
                              <a:gd name="T61" fmla="*/ 8 h 32"/>
                              <a:gd name="T62" fmla="*/ 16 w 40"/>
                              <a:gd name="T63" fmla="*/ 8 h 32"/>
                              <a:gd name="T64" fmla="*/ 16 w 40"/>
                              <a:gd name="T65" fmla="*/ 8 h 32"/>
                              <a:gd name="T66" fmla="*/ 16 w 40"/>
                              <a:gd name="T67" fmla="*/ 8 h 3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40"/>
                              <a:gd name="T103" fmla="*/ 0 h 32"/>
                              <a:gd name="T104" fmla="*/ 40 w 40"/>
                              <a:gd name="T105" fmla="*/ 32 h 32"/>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40" h="32">
                                <a:moveTo>
                                  <a:pt x="16" y="8"/>
                                </a:moveTo>
                                <a:lnTo>
                                  <a:pt x="8" y="8"/>
                                </a:lnTo>
                                <a:lnTo>
                                  <a:pt x="8" y="0"/>
                                </a:lnTo>
                                <a:lnTo>
                                  <a:pt x="0" y="8"/>
                                </a:lnTo>
                                <a:lnTo>
                                  <a:pt x="8" y="8"/>
                                </a:lnTo>
                                <a:lnTo>
                                  <a:pt x="16" y="8"/>
                                </a:lnTo>
                                <a:lnTo>
                                  <a:pt x="16" y="16"/>
                                </a:lnTo>
                                <a:lnTo>
                                  <a:pt x="24" y="16"/>
                                </a:lnTo>
                                <a:lnTo>
                                  <a:pt x="24" y="24"/>
                                </a:lnTo>
                                <a:lnTo>
                                  <a:pt x="16" y="24"/>
                                </a:lnTo>
                                <a:lnTo>
                                  <a:pt x="24" y="24"/>
                                </a:lnTo>
                                <a:lnTo>
                                  <a:pt x="32" y="32"/>
                                </a:lnTo>
                                <a:lnTo>
                                  <a:pt x="32" y="24"/>
                                </a:lnTo>
                                <a:lnTo>
                                  <a:pt x="40" y="24"/>
                                </a:lnTo>
                                <a:lnTo>
                                  <a:pt x="32" y="16"/>
                                </a:lnTo>
                                <a:lnTo>
                                  <a:pt x="40" y="24"/>
                                </a:lnTo>
                                <a:lnTo>
                                  <a:pt x="40" y="16"/>
                                </a:lnTo>
                                <a:lnTo>
                                  <a:pt x="32" y="16"/>
                                </a:lnTo>
                                <a:lnTo>
                                  <a:pt x="32" y="8"/>
                                </a:lnTo>
                                <a:lnTo>
                                  <a:pt x="24" y="8"/>
                                </a:lnTo>
                                <a:lnTo>
                                  <a:pt x="16" y="8"/>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59" name="Freeform 26"/>
                          <a:cNvSpPr>
                            <a:spLocks/>
                          </a:cNvSpPr>
                        </a:nvSpPr>
                        <a:spPr bwMode="auto">
                          <a:xfrm>
                            <a:off x="832" y="1394"/>
                            <a:ext cx="16" cy="8"/>
                          </a:xfrm>
                          <a:custGeom>
                            <a:avLst/>
                            <a:gdLst>
                              <a:gd name="T0" fmla="*/ 8 w 16"/>
                              <a:gd name="T1" fmla="*/ 8 h 8"/>
                              <a:gd name="T2" fmla="*/ 0 w 16"/>
                              <a:gd name="T3" fmla="*/ 8 h 8"/>
                              <a:gd name="T4" fmla="*/ 8 w 16"/>
                              <a:gd name="T5" fmla="*/ 8 h 8"/>
                              <a:gd name="T6" fmla="*/ 8 w 16"/>
                              <a:gd name="T7" fmla="*/ 8 h 8"/>
                              <a:gd name="T8" fmla="*/ 16 w 16"/>
                              <a:gd name="T9" fmla="*/ 8 h 8"/>
                              <a:gd name="T10" fmla="*/ 16 w 16"/>
                              <a:gd name="T11" fmla="*/ 8 h 8"/>
                              <a:gd name="T12" fmla="*/ 16 w 16"/>
                              <a:gd name="T13" fmla="*/ 8 h 8"/>
                              <a:gd name="T14" fmla="*/ 16 w 16"/>
                              <a:gd name="T15" fmla="*/ 0 h 8"/>
                              <a:gd name="T16" fmla="*/ 16 w 16"/>
                              <a:gd name="T17" fmla="*/ 8 h 8"/>
                              <a:gd name="T18" fmla="*/ 16 w 16"/>
                              <a:gd name="T19" fmla="*/ 8 h 8"/>
                              <a:gd name="T20" fmla="*/ 16 w 16"/>
                              <a:gd name="T21" fmla="*/ 0 h 8"/>
                              <a:gd name="T22" fmla="*/ 8 w 16"/>
                              <a:gd name="T23" fmla="*/ 0 h 8"/>
                              <a:gd name="T24" fmla="*/ 8 w 16"/>
                              <a:gd name="T25" fmla="*/ 8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6"/>
                              <a:gd name="T40" fmla="*/ 0 h 8"/>
                              <a:gd name="T41" fmla="*/ 16 w 16"/>
                              <a:gd name="T42" fmla="*/ 8 h 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6" h="8">
                                <a:moveTo>
                                  <a:pt x="8" y="8"/>
                                </a:moveTo>
                                <a:lnTo>
                                  <a:pt x="0" y="8"/>
                                </a:lnTo>
                                <a:lnTo>
                                  <a:pt x="8" y="8"/>
                                </a:lnTo>
                                <a:lnTo>
                                  <a:pt x="16" y="8"/>
                                </a:lnTo>
                                <a:lnTo>
                                  <a:pt x="16" y="0"/>
                                </a:lnTo>
                                <a:lnTo>
                                  <a:pt x="16" y="8"/>
                                </a:lnTo>
                                <a:lnTo>
                                  <a:pt x="16" y="0"/>
                                </a:lnTo>
                                <a:lnTo>
                                  <a:pt x="8" y="0"/>
                                </a:lnTo>
                                <a:lnTo>
                                  <a:pt x="8" y="8"/>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60" name="Freeform 27"/>
                          <a:cNvSpPr>
                            <a:spLocks/>
                          </a:cNvSpPr>
                        </a:nvSpPr>
                        <a:spPr bwMode="auto">
                          <a:xfrm>
                            <a:off x="872" y="1386"/>
                            <a:ext cx="16" cy="16"/>
                          </a:xfrm>
                          <a:custGeom>
                            <a:avLst/>
                            <a:gdLst>
                              <a:gd name="T0" fmla="*/ 8 w 16"/>
                              <a:gd name="T1" fmla="*/ 0 h 16"/>
                              <a:gd name="T2" fmla="*/ 8 w 16"/>
                              <a:gd name="T3" fmla="*/ 8 h 16"/>
                              <a:gd name="T4" fmla="*/ 8 w 16"/>
                              <a:gd name="T5" fmla="*/ 8 h 16"/>
                              <a:gd name="T6" fmla="*/ 8 w 16"/>
                              <a:gd name="T7" fmla="*/ 8 h 16"/>
                              <a:gd name="T8" fmla="*/ 0 w 16"/>
                              <a:gd name="T9" fmla="*/ 16 h 16"/>
                              <a:gd name="T10" fmla="*/ 8 w 16"/>
                              <a:gd name="T11" fmla="*/ 16 h 16"/>
                              <a:gd name="T12" fmla="*/ 8 w 16"/>
                              <a:gd name="T13" fmla="*/ 8 h 16"/>
                              <a:gd name="T14" fmla="*/ 16 w 16"/>
                              <a:gd name="T15" fmla="*/ 8 h 16"/>
                              <a:gd name="T16" fmla="*/ 16 w 16"/>
                              <a:gd name="T17" fmla="*/ 8 h 16"/>
                              <a:gd name="T18" fmla="*/ 16 w 16"/>
                              <a:gd name="T19" fmla="*/ 0 h 16"/>
                              <a:gd name="T20" fmla="*/ 8 w 16"/>
                              <a:gd name="T21" fmla="*/ 0 h 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6"/>
                              <a:gd name="T34" fmla="*/ 0 h 16"/>
                              <a:gd name="T35" fmla="*/ 16 w 16"/>
                              <a:gd name="T36" fmla="*/ 16 h 1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6" h="16">
                                <a:moveTo>
                                  <a:pt x="8" y="0"/>
                                </a:moveTo>
                                <a:lnTo>
                                  <a:pt x="8" y="8"/>
                                </a:lnTo>
                                <a:lnTo>
                                  <a:pt x="0" y="16"/>
                                </a:lnTo>
                                <a:lnTo>
                                  <a:pt x="8" y="16"/>
                                </a:lnTo>
                                <a:lnTo>
                                  <a:pt x="8" y="8"/>
                                </a:lnTo>
                                <a:lnTo>
                                  <a:pt x="16" y="8"/>
                                </a:lnTo>
                                <a:lnTo>
                                  <a:pt x="16" y="0"/>
                                </a:lnTo>
                                <a:lnTo>
                                  <a:pt x="8"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61" name="Freeform 28"/>
                          <a:cNvSpPr>
                            <a:spLocks/>
                          </a:cNvSpPr>
                        </a:nvSpPr>
                        <a:spPr bwMode="auto">
                          <a:xfrm>
                            <a:off x="864" y="1386"/>
                            <a:ext cx="8" cy="8"/>
                          </a:xfrm>
                          <a:custGeom>
                            <a:avLst/>
                            <a:gdLst>
                              <a:gd name="T0" fmla="*/ 8 w 8"/>
                              <a:gd name="T1" fmla="*/ 0 h 8"/>
                              <a:gd name="T2" fmla="*/ 0 w 8"/>
                              <a:gd name="T3" fmla="*/ 8 h 8"/>
                              <a:gd name="T4" fmla="*/ 8 w 8"/>
                              <a:gd name="T5" fmla="*/ 8 h 8"/>
                              <a:gd name="T6" fmla="*/ 8 w 8"/>
                              <a:gd name="T7" fmla="*/ 8 h 8"/>
                              <a:gd name="T8" fmla="*/ 8 w 8"/>
                              <a:gd name="T9" fmla="*/ 8 h 8"/>
                              <a:gd name="T10" fmla="*/ 8 w 8"/>
                              <a:gd name="T11" fmla="*/ 8 h 8"/>
                              <a:gd name="T12" fmla="*/ 8 w 8"/>
                              <a:gd name="T13" fmla="*/ 0 h 8"/>
                              <a:gd name="T14" fmla="*/ 8 w 8"/>
                              <a:gd name="T15" fmla="*/ 0 h 8"/>
                              <a:gd name="T16" fmla="*/ 0 60000 65536"/>
                              <a:gd name="T17" fmla="*/ 0 60000 65536"/>
                              <a:gd name="T18" fmla="*/ 0 60000 65536"/>
                              <a:gd name="T19" fmla="*/ 0 60000 65536"/>
                              <a:gd name="T20" fmla="*/ 0 60000 65536"/>
                              <a:gd name="T21" fmla="*/ 0 60000 65536"/>
                              <a:gd name="T22" fmla="*/ 0 60000 65536"/>
                              <a:gd name="T23" fmla="*/ 0 60000 65536"/>
                              <a:gd name="T24" fmla="*/ 0 w 8"/>
                              <a:gd name="T25" fmla="*/ 0 h 8"/>
                              <a:gd name="T26" fmla="*/ 8 w 8"/>
                              <a:gd name="T27" fmla="*/ 8 h 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8" h="8">
                                <a:moveTo>
                                  <a:pt x="8" y="0"/>
                                </a:moveTo>
                                <a:lnTo>
                                  <a:pt x="0" y="8"/>
                                </a:lnTo>
                                <a:lnTo>
                                  <a:pt x="8" y="8"/>
                                </a:lnTo>
                                <a:lnTo>
                                  <a:pt x="8"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62" name="Freeform 29"/>
                          <a:cNvSpPr>
                            <a:spLocks/>
                          </a:cNvSpPr>
                        </a:nvSpPr>
                        <a:spPr bwMode="auto">
                          <a:xfrm>
                            <a:off x="832" y="1394"/>
                            <a:ext cx="16" cy="8"/>
                          </a:xfrm>
                          <a:custGeom>
                            <a:avLst/>
                            <a:gdLst>
                              <a:gd name="T0" fmla="*/ 8 w 16"/>
                              <a:gd name="T1" fmla="*/ 0 h 8"/>
                              <a:gd name="T2" fmla="*/ 0 w 16"/>
                              <a:gd name="T3" fmla="*/ 8 h 8"/>
                              <a:gd name="T4" fmla="*/ 0 w 16"/>
                              <a:gd name="T5" fmla="*/ 8 h 8"/>
                              <a:gd name="T6" fmla="*/ 8 w 16"/>
                              <a:gd name="T7" fmla="*/ 8 h 8"/>
                              <a:gd name="T8" fmla="*/ 8 w 16"/>
                              <a:gd name="T9" fmla="*/ 8 h 8"/>
                              <a:gd name="T10" fmla="*/ 16 w 16"/>
                              <a:gd name="T11" fmla="*/ 8 h 8"/>
                              <a:gd name="T12" fmla="*/ 16 w 16"/>
                              <a:gd name="T13" fmla="*/ 0 h 8"/>
                              <a:gd name="T14" fmla="*/ 8 w 16"/>
                              <a:gd name="T15" fmla="*/ 0 h 8"/>
                              <a:gd name="T16" fmla="*/ 8 w 16"/>
                              <a:gd name="T17" fmla="*/ 0 h 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
                              <a:gd name="T28" fmla="*/ 0 h 8"/>
                              <a:gd name="T29" fmla="*/ 16 w 16"/>
                              <a:gd name="T30" fmla="*/ 8 h 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 h="8">
                                <a:moveTo>
                                  <a:pt x="8" y="0"/>
                                </a:moveTo>
                                <a:lnTo>
                                  <a:pt x="0" y="8"/>
                                </a:lnTo>
                                <a:lnTo>
                                  <a:pt x="8" y="8"/>
                                </a:lnTo>
                                <a:lnTo>
                                  <a:pt x="16" y="8"/>
                                </a:lnTo>
                                <a:lnTo>
                                  <a:pt x="16" y="0"/>
                                </a:lnTo>
                                <a:lnTo>
                                  <a:pt x="8"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63" name="Freeform 30"/>
                          <a:cNvSpPr>
                            <a:spLocks/>
                          </a:cNvSpPr>
                        </a:nvSpPr>
                        <a:spPr bwMode="auto">
                          <a:xfrm>
                            <a:off x="848" y="1394"/>
                            <a:ext cx="8" cy="8"/>
                          </a:xfrm>
                          <a:custGeom>
                            <a:avLst/>
                            <a:gdLst>
                              <a:gd name="T0" fmla="*/ 8 w 8"/>
                              <a:gd name="T1" fmla="*/ 0 h 8"/>
                              <a:gd name="T2" fmla="*/ 0 w 8"/>
                              <a:gd name="T3" fmla="*/ 0 h 8"/>
                              <a:gd name="T4" fmla="*/ 8 w 8"/>
                              <a:gd name="T5" fmla="*/ 8 h 8"/>
                              <a:gd name="T6" fmla="*/ 8 w 8"/>
                              <a:gd name="T7" fmla="*/ 8 h 8"/>
                              <a:gd name="T8" fmla="*/ 8 w 8"/>
                              <a:gd name="T9" fmla="*/ 0 h 8"/>
                              <a:gd name="T10" fmla="*/ 8 w 8"/>
                              <a:gd name="T11" fmla="*/ 0 h 8"/>
                              <a:gd name="T12" fmla="*/ 0 60000 65536"/>
                              <a:gd name="T13" fmla="*/ 0 60000 65536"/>
                              <a:gd name="T14" fmla="*/ 0 60000 65536"/>
                              <a:gd name="T15" fmla="*/ 0 60000 65536"/>
                              <a:gd name="T16" fmla="*/ 0 60000 65536"/>
                              <a:gd name="T17" fmla="*/ 0 60000 65536"/>
                              <a:gd name="T18" fmla="*/ 0 w 8"/>
                              <a:gd name="T19" fmla="*/ 0 h 8"/>
                              <a:gd name="T20" fmla="*/ 8 w 8"/>
                              <a:gd name="T21" fmla="*/ 8 h 8"/>
                            </a:gdLst>
                            <a:ahLst/>
                            <a:cxnLst>
                              <a:cxn ang="T12">
                                <a:pos x="T0" y="T1"/>
                              </a:cxn>
                              <a:cxn ang="T13">
                                <a:pos x="T2" y="T3"/>
                              </a:cxn>
                              <a:cxn ang="T14">
                                <a:pos x="T4" y="T5"/>
                              </a:cxn>
                              <a:cxn ang="T15">
                                <a:pos x="T6" y="T7"/>
                              </a:cxn>
                              <a:cxn ang="T16">
                                <a:pos x="T8" y="T9"/>
                              </a:cxn>
                              <a:cxn ang="T17">
                                <a:pos x="T10" y="T11"/>
                              </a:cxn>
                            </a:cxnLst>
                            <a:rect l="T18" t="T19" r="T20" b="T21"/>
                            <a:pathLst>
                              <a:path w="8" h="8">
                                <a:moveTo>
                                  <a:pt x="8" y="0"/>
                                </a:moveTo>
                                <a:lnTo>
                                  <a:pt x="0" y="0"/>
                                </a:lnTo>
                                <a:lnTo>
                                  <a:pt x="8" y="8"/>
                                </a:lnTo>
                                <a:lnTo>
                                  <a:pt x="8" y="0"/>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64" name="Freeform 31"/>
                          <a:cNvSpPr>
                            <a:spLocks/>
                          </a:cNvSpPr>
                        </a:nvSpPr>
                        <a:spPr bwMode="auto">
                          <a:xfrm>
                            <a:off x="856" y="1394"/>
                            <a:ext cx="24" cy="16"/>
                          </a:xfrm>
                          <a:custGeom>
                            <a:avLst/>
                            <a:gdLst>
                              <a:gd name="T0" fmla="*/ 8 w 24"/>
                              <a:gd name="T1" fmla="*/ 8 h 16"/>
                              <a:gd name="T2" fmla="*/ 0 w 24"/>
                              <a:gd name="T3" fmla="*/ 8 h 16"/>
                              <a:gd name="T4" fmla="*/ 8 w 24"/>
                              <a:gd name="T5" fmla="*/ 16 h 16"/>
                              <a:gd name="T6" fmla="*/ 8 w 24"/>
                              <a:gd name="T7" fmla="*/ 16 h 16"/>
                              <a:gd name="T8" fmla="*/ 8 w 24"/>
                              <a:gd name="T9" fmla="*/ 16 h 16"/>
                              <a:gd name="T10" fmla="*/ 8 w 24"/>
                              <a:gd name="T11" fmla="*/ 8 h 16"/>
                              <a:gd name="T12" fmla="*/ 16 w 24"/>
                              <a:gd name="T13" fmla="*/ 8 h 16"/>
                              <a:gd name="T14" fmla="*/ 16 w 24"/>
                              <a:gd name="T15" fmla="*/ 8 h 16"/>
                              <a:gd name="T16" fmla="*/ 16 w 24"/>
                              <a:gd name="T17" fmla="*/ 8 h 16"/>
                              <a:gd name="T18" fmla="*/ 16 w 24"/>
                              <a:gd name="T19" fmla="*/ 8 h 16"/>
                              <a:gd name="T20" fmla="*/ 24 w 24"/>
                              <a:gd name="T21" fmla="*/ 8 h 16"/>
                              <a:gd name="T22" fmla="*/ 16 w 24"/>
                              <a:gd name="T23" fmla="*/ 8 h 16"/>
                              <a:gd name="T24" fmla="*/ 16 w 24"/>
                              <a:gd name="T25" fmla="*/ 8 h 16"/>
                              <a:gd name="T26" fmla="*/ 16 w 24"/>
                              <a:gd name="T27" fmla="*/ 0 h 16"/>
                              <a:gd name="T28" fmla="*/ 16 w 24"/>
                              <a:gd name="T29" fmla="*/ 0 h 16"/>
                              <a:gd name="T30" fmla="*/ 16 w 24"/>
                              <a:gd name="T31" fmla="*/ 8 h 16"/>
                              <a:gd name="T32" fmla="*/ 16 w 24"/>
                              <a:gd name="T33" fmla="*/ 8 h 16"/>
                              <a:gd name="T34" fmla="*/ 8 w 24"/>
                              <a:gd name="T35" fmla="*/ 8 h 16"/>
                              <a:gd name="T36" fmla="*/ 16 w 24"/>
                              <a:gd name="T37" fmla="*/ 0 h 16"/>
                              <a:gd name="T38" fmla="*/ 8 w 24"/>
                              <a:gd name="T39" fmla="*/ 0 h 16"/>
                              <a:gd name="T40" fmla="*/ 8 w 24"/>
                              <a:gd name="T41" fmla="*/ 8 h 16"/>
                              <a:gd name="T42" fmla="*/ 8 w 24"/>
                              <a:gd name="T43" fmla="*/ 8 h 16"/>
                              <a:gd name="T44" fmla="*/ 8 w 24"/>
                              <a:gd name="T45" fmla="*/ 8 h 16"/>
                              <a:gd name="T46" fmla="*/ 8 w 24"/>
                              <a:gd name="T47" fmla="*/ 8 h 16"/>
                              <a:gd name="T48" fmla="*/ 8 w 24"/>
                              <a:gd name="T49" fmla="*/ 8 h 16"/>
                              <a:gd name="T50" fmla="*/ 8 w 24"/>
                              <a:gd name="T51" fmla="*/ 8 h 1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4"/>
                              <a:gd name="T79" fmla="*/ 0 h 16"/>
                              <a:gd name="T80" fmla="*/ 24 w 24"/>
                              <a:gd name="T81" fmla="*/ 16 h 1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4" h="16">
                                <a:moveTo>
                                  <a:pt x="8" y="8"/>
                                </a:moveTo>
                                <a:lnTo>
                                  <a:pt x="0" y="8"/>
                                </a:lnTo>
                                <a:lnTo>
                                  <a:pt x="8" y="16"/>
                                </a:lnTo>
                                <a:lnTo>
                                  <a:pt x="8" y="8"/>
                                </a:lnTo>
                                <a:lnTo>
                                  <a:pt x="16" y="8"/>
                                </a:lnTo>
                                <a:lnTo>
                                  <a:pt x="24" y="8"/>
                                </a:lnTo>
                                <a:lnTo>
                                  <a:pt x="16" y="8"/>
                                </a:lnTo>
                                <a:lnTo>
                                  <a:pt x="16" y="0"/>
                                </a:lnTo>
                                <a:lnTo>
                                  <a:pt x="16" y="8"/>
                                </a:lnTo>
                                <a:lnTo>
                                  <a:pt x="8" y="8"/>
                                </a:lnTo>
                                <a:lnTo>
                                  <a:pt x="16" y="0"/>
                                </a:lnTo>
                                <a:lnTo>
                                  <a:pt x="8" y="0"/>
                                </a:lnTo>
                                <a:lnTo>
                                  <a:pt x="8" y="8"/>
                                </a:lnTo>
                                <a:close/>
                              </a:path>
                            </a:pathLst>
                          </a:custGeom>
                          <a:solidFill>
                            <a:srgbClr val="0088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65" name="Freeform 32"/>
                          <a:cNvSpPr>
                            <a:spLocks/>
                          </a:cNvSpPr>
                        </a:nvSpPr>
                        <a:spPr bwMode="auto">
                          <a:xfrm>
                            <a:off x="840" y="1458"/>
                            <a:ext cx="32" cy="24"/>
                          </a:xfrm>
                          <a:custGeom>
                            <a:avLst/>
                            <a:gdLst>
                              <a:gd name="T0" fmla="*/ 0 w 32"/>
                              <a:gd name="T1" fmla="*/ 8 h 24"/>
                              <a:gd name="T2" fmla="*/ 8 w 32"/>
                              <a:gd name="T3" fmla="*/ 8 h 24"/>
                              <a:gd name="T4" fmla="*/ 8 w 32"/>
                              <a:gd name="T5" fmla="*/ 0 h 24"/>
                              <a:gd name="T6" fmla="*/ 16 w 32"/>
                              <a:gd name="T7" fmla="*/ 0 h 24"/>
                              <a:gd name="T8" fmla="*/ 16 w 32"/>
                              <a:gd name="T9" fmla="*/ 8 h 24"/>
                              <a:gd name="T10" fmla="*/ 24 w 32"/>
                              <a:gd name="T11" fmla="*/ 8 h 24"/>
                              <a:gd name="T12" fmla="*/ 24 w 32"/>
                              <a:gd name="T13" fmla="*/ 8 h 24"/>
                              <a:gd name="T14" fmla="*/ 24 w 32"/>
                              <a:gd name="T15" fmla="*/ 8 h 24"/>
                              <a:gd name="T16" fmla="*/ 24 w 32"/>
                              <a:gd name="T17" fmla="*/ 16 h 24"/>
                              <a:gd name="T18" fmla="*/ 32 w 32"/>
                              <a:gd name="T19" fmla="*/ 16 h 24"/>
                              <a:gd name="T20" fmla="*/ 32 w 32"/>
                              <a:gd name="T21" fmla="*/ 16 h 24"/>
                              <a:gd name="T22" fmla="*/ 32 w 32"/>
                              <a:gd name="T23" fmla="*/ 16 h 24"/>
                              <a:gd name="T24" fmla="*/ 32 w 32"/>
                              <a:gd name="T25" fmla="*/ 16 h 24"/>
                              <a:gd name="T26" fmla="*/ 24 w 32"/>
                              <a:gd name="T27" fmla="*/ 16 h 24"/>
                              <a:gd name="T28" fmla="*/ 24 w 32"/>
                              <a:gd name="T29" fmla="*/ 24 h 24"/>
                              <a:gd name="T30" fmla="*/ 24 w 32"/>
                              <a:gd name="T31" fmla="*/ 24 h 24"/>
                              <a:gd name="T32" fmla="*/ 24 w 32"/>
                              <a:gd name="T33" fmla="*/ 24 h 24"/>
                              <a:gd name="T34" fmla="*/ 24 w 32"/>
                              <a:gd name="T35" fmla="*/ 16 h 24"/>
                              <a:gd name="T36" fmla="*/ 24 w 32"/>
                              <a:gd name="T37" fmla="*/ 16 h 24"/>
                              <a:gd name="T38" fmla="*/ 16 w 32"/>
                              <a:gd name="T39" fmla="*/ 16 h 24"/>
                              <a:gd name="T40" fmla="*/ 16 w 32"/>
                              <a:gd name="T41" fmla="*/ 16 h 24"/>
                              <a:gd name="T42" fmla="*/ 16 w 32"/>
                              <a:gd name="T43" fmla="*/ 24 h 24"/>
                              <a:gd name="T44" fmla="*/ 16 w 32"/>
                              <a:gd name="T45" fmla="*/ 24 h 24"/>
                              <a:gd name="T46" fmla="*/ 8 w 32"/>
                              <a:gd name="T47" fmla="*/ 24 h 24"/>
                              <a:gd name="T48" fmla="*/ 8 w 32"/>
                              <a:gd name="T49" fmla="*/ 24 h 24"/>
                              <a:gd name="T50" fmla="*/ 8 w 32"/>
                              <a:gd name="T51" fmla="*/ 16 h 24"/>
                              <a:gd name="T52" fmla="*/ 16 w 32"/>
                              <a:gd name="T53" fmla="*/ 16 h 24"/>
                              <a:gd name="T54" fmla="*/ 16 w 32"/>
                              <a:gd name="T55" fmla="*/ 16 h 24"/>
                              <a:gd name="T56" fmla="*/ 16 w 32"/>
                              <a:gd name="T57" fmla="*/ 8 h 24"/>
                              <a:gd name="T58" fmla="*/ 16 w 32"/>
                              <a:gd name="T59" fmla="*/ 8 h 24"/>
                              <a:gd name="T60" fmla="*/ 16 w 32"/>
                              <a:gd name="T61" fmla="*/ 8 h 24"/>
                              <a:gd name="T62" fmla="*/ 8 w 32"/>
                              <a:gd name="T63" fmla="*/ 8 h 24"/>
                              <a:gd name="T64" fmla="*/ 8 w 32"/>
                              <a:gd name="T65" fmla="*/ 8 h 24"/>
                              <a:gd name="T66" fmla="*/ 0 w 32"/>
                              <a:gd name="T67" fmla="*/ 8 h 2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32"/>
                              <a:gd name="T103" fmla="*/ 0 h 24"/>
                              <a:gd name="T104" fmla="*/ 32 w 32"/>
                              <a:gd name="T105" fmla="*/ 24 h 24"/>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32" h="24">
                                <a:moveTo>
                                  <a:pt x="0" y="8"/>
                                </a:moveTo>
                                <a:lnTo>
                                  <a:pt x="8" y="8"/>
                                </a:lnTo>
                                <a:lnTo>
                                  <a:pt x="8" y="0"/>
                                </a:lnTo>
                                <a:lnTo>
                                  <a:pt x="16" y="0"/>
                                </a:lnTo>
                                <a:lnTo>
                                  <a:pt x="16" y="8"/>
                                </a:lnTo>
                                <a:lnTo>
                                  <a:pt x="24" y="8"/>
                                </a:lnTo>
                                <a:lnTo>
                                  <a:pt x="24" y="16"/>
                                </a:lnTo>
                                <a:lnTo>
                                  <a:pt x="32" y="16"/>
                                </a:lnTo>
                                <a:lnTo>
                                  <a:pt x="24" y="16"/>
                                </a:lnTo>
                                <a:lnTo>
                                  <a:pt x="24" y="24"/>
                                </a:lnTo>
                                <a:lnTo>
                                  <a:pt x="24" y="16"/>
                                </a:lnTo>
                                <a:lnTo>
                                  <a:pt x="16" y="16"/>
                                </a:lnTo>
                                <a:lnTo>
                                  <a:pt x="16" y="24"/>
                                </a:lnTo>
                                <a:lnTo>
                                  <a:pt x="8" y="24"/>
                                </a:lnTo>
                                <a:lnTo>
                                  <a:pt x="8" y="16"/>
                                </a:lnTo>
                                <a:lnTo>
                                  <a:pt x="16" y="16"/>
                                </a:lnTo>
                                <a:lnTo>
                                  <a:pt x="16" y="8"/>
                                </a:lnTo>
                                <a:lnTo>
                                  <a:pt x="8" y="8"/>
                                </a:lnTo>
                                <a:lnTo>
                                  <a:pt x="0" y="8"/>
                                </a:lnTo>
                                <a:close/>
                              </a:path>
                            </a:pathLst>
                          </a:custGeom>
                          <a:solidFill>
                            <a:srgbClr val="66FF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66" name="Freeform 33"/>
                          <a:cNvSpPr>
                            <a:spLocks/>
                          </a:cNvSpPr>
                        </a:nvSpPr>
                        <a:spPr bwMode="auto">
                          <a:xfrm>
                            <a:off x="856" y="1482"/>
                            <a:ext cx="16" cy="8"/>
                          </a:xfrm>
                          <a:custGeom>
                            <a:avLst/>
                            <a:gdLst>
                              <a:gd name="T0" fmla="*/ 0 w 16"/>
                              <a:gd name="T1" fmla="*/ 8 h 8"/>
                              <a:gd name="T2" fmla="*/ 8 w 16"/>
                              <a:gd name="T3" fmla="*/ 8 h 8"/>
                              <a:gd name="T4" fmla="*/ 8 w 16"/>
                              <a:gd name="T5" fmla="*/ 8 h 8"/>
                              <a:gd name="T6" fmla="*/ 16 w 16"/>
                              <a:gd name="T7" fmla="*/ 8 h 8"/>
                              <a:gd name="T8" fmla="*/ 8 w 16"/>
                              <a:gd name="T9" fmla="*/ 0 h 8"/>
                              <a:gd name="T10" fmla="*/ 0 w 16"/>
                              <a:gd name="T11" fmla="*/ 8 h 8"/>
                              <a:gd name="T12" fmla="*/ 0 60000 65536"/>
                              <a:gd name="T13" fmla="*/ 0 60000 65536"/>
                              <a:gd name="T14" fmla="*/ 0 60000 65536"/>
                              <a:gd name="T15" fmla="*/ 0 60000 65536"/>
                              <a:gd name="T16" fmla="*/ 0 60000 65536"/>
                              <a:gd name="T17" fmla="*/ 0 60000 65536"/>
                              <a:gd name="T18" fmla="*/ 0 w 16"/>
                              <a:gd name="T19" fmla="*/ 0 h 8"/>
                              <a:gd name="T20" fmla="*/ 16 w 16"/>
                              <a:gd name="T21" fmla="*/ 8 h 8"/>
                            </a:gdLst>
                            <a:ahLst/>
                            <a:cxnLst>
                              <a:cxn ang="T12">
                                <a:pos x="T0" y="T1"/>
                              </a:cxn>
                              <a:cxn ang="T13">
                                <a:pos x="T2" y="T3"/>
                              </a:cxn>
                              <a:cxn ang="T14">
                                <a:pos x="T4" y="T5"/>
                              </a:cxn>
                              <a:cxn ang="T15">
                                <a:pos x="T6" y="T7"/>
                              </a:cxn>
                              <a:cxn ang="T16">
                                <a:pos x="T8" y="T9"/>
                              </a:cxn>
                              <a:cxn ang="T17">
                                <a:pos x="T10" y="T11"/>
                              </a:cxn>
                            </a:cxnLst>
                            <a:rect l="T18" t="T19" r="T20" b="T21"/>
                            <a:pathLst>
                              <a:path w="16" h="8">
                                <a:moveTo>
                                  <a:pt x="0" y="8"/>
                                </a:moveTo>
                                <a:lnTo>
                                  <a:pt x="8" y="8"/>
                                </a:lnTo>
                                <a:lnTo>
                                  <a:pt x="16" y="8"/>
                                </a:lnTo>
                                <a:lnTo>
                                  <a:pt x="8" y="0"/>
                                </a:lnTo>
                                <a:lnTo>
                                  <a:pt x="0" y="8"/>
                                </a:lnTo>
                                <a:close/>
                              </a:path>
                            </a:pathLst>
                          </a:custGeom>
                          <a:solidFill>
                            <a:srgbClr val="66FFFF"/>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sp>
                      <a:nvSpPr>
                        <a:cNvPr id="2053" name="Rectangle 35"/>
                        <a:cNvSpPr>
                          <a:spLocks noChangeArrowheads="1"/>
                        </a:cNvSpPr>
                      </a:nvSpPr>
                      <a:spPr bwMode="auto">
                        <a:xfrm>
                          <a:off x="1028700" y="2924175"/>
                          <a:ext cx="6985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Creation </a:t>
                            </a:r>
                            <a:endParaRPr lang="en-US"/>
                          </a:p>
                        </a:txBody>
                        <a:useSpRect/>
                      </a:txSp>
                    </a:sp>
                    <a:sp>
                      <a:nvSpPr>
                        <a:cNvPr id="2054" name="Rectangle 36"/>
                        <a:cNvSpPr>
                          <a:spLocks noChangeArrowheads="1"/>
                        </a:cNvSpPr>
                      </a:nvSpPr>
                      <a:spPr bwMode="auto">
                        <a:xfrm>
                          <a:off x="1028700" y="3076575"/>
                          <a:ext cx="6223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a:t>
                            </a:r>
                            <a:r>
                              <a:rPr lang="en-US" sz="1200">
                                <a:solidFill>
                                  <a:srgbClr val="000000"/>
                                </a:solidFill>
                                <a:latin typeface="Helvetica" pitchFamily="34" charset="0"/>
                              </a:rPr>
                              <a:t>Gen. 1</a:t>
                            </a:r>
                            <a:r>
                              <a:rPr lang="en-US" sz="1200">
                                <a:solidFill>
                                  <a:srgbClr val="000000"/>
                                </a:solidFill>
                                <a:latin typeface="Helvetica" pitchFamily="34" charset="0"/>
                              </a:rPr>
                              <a:t>)</a:t>
                            </a:r>
                            <a:endParaRPr lang="en-US"/>
                          </a:p>
                        </a:txBody>
                        <a:useSpRect/>
                      </a:txSp>
                    </a:sp>
                    <a:grpSp>
                      <a:nvGrpSpPr>
                        <a:cNvPr id="7" name="Group 39"/>
                        <a:cNvGrpSpPr>
                          <a:grpSpLocks/>
                        </a:cNvGrpSpPr>
                      </a:nvGrpSpPr>
                      <a:grpSpPr bwMode="auto">
                        <a:xfrm>
                          <a:off x="4330700" y="1920875"/>
                          <a:ext cx="482600" cy="596900"/>
                          <a:chOff x="2728" y="1210"/>
                          <a:chExt cx="304" cy="376"/>
                        </a:xfrm>
                      </a:grpSpPr>
                      <a:sp>
                        <a:nvSpPr>
                          <a:cNvPr id="2140" name="Rectangle 37"/>
                          <a:cNvSpPr>
                            <a:spLocks noChangeArrowheads="1"/>
                          </a:cNvSpPr>
                        </a:nvSpPr>
                        <a:spPr bwMode="auto">
                          <a:xfrm>
                            <a:off x="2872" y="1210"/>
                            <a:ext cx="16" cy="376"/>
                          </a:xfrm>
                          <a:prstGeom prst="rect">
                            <a:avLst/>
                          </a:prstGeom>
                          <a:solidFill>
                            <a:srgbClr val="FFFFFF"/>
                          </a:solidFill>
                          <a:ln w="38100">
                            <a:solidFill>
                              <a:srgbClr val="6633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41" name="Rectangle 38"/>
                          <a:cNvSpPr>
                            <a:spLocks noChangeArrowheads="1"/>
                          </a:cNvSpPr>
                        </a:nvSpPr>
                        <a:spPr bwMode="auto">
                          <a:xfrm>
                            <a:off x="2728" y="1282"/>
                            <a:ext cx="304" cy="16"/>
                          </a:xfrm>
                          <a:prstGeom prst="rect">
                            <a:avLst/>
                          </a:prstGeom>
                          <a:solidFill>
                            <a:srgbClr val="FFFFFF"/>
                          </a:solidFill>
                          <a:ln w="38100">
                            <a:solidFill>
                              <a:srgbClr val="6633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grpSp>
                      <a:nvGrpSpPr>
                        <a:cNvPr id="8" name="Group 42"/>
                        <a:cNvGrpSpPr>
                          <a:grpSpLocks/>
                        </a:cNvGrpSpPr>
                      </a:nvGrpSpPr>
                      <a:grpSpPr bwMode="auto">
                        <a:xfrm>
                          <a:off x="5143500" y="1019175"/>
                          <a:ext cx="1828800" cy="1371600"/>
                          <a:chOff x="3240" y="642"/>
                          <a:chExt cx="1152" cy="864"/>
                        </a:xfrm>
                      </a:grpSpPr>
                      <a:sp>
                        <a:nvSpPr>
                          <a:cNvPr id="2138" name="Line 40"/>
                          <a:cNvSpPr>
                            <a:spLocks noChangeShapeType="1"/>
                          </a:cNvSpPr>
                        </a:nvSpPr>
                        <a:spPr bwMode="auto">
                          <a:xfrm flipH="1">
                            <a:off x="3240" y="642"/>
                            <a:ext cx="1152" cy="360"/>
                          </a:xfrm>
                          <a:prstGeom prst="line">
                            <a:avLst/>
                          </a:prstGeom>
                          <a:noFill/>
                          <a:ln w="254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39" name="Line 41"/>
                          <a:cNvSpPr>
                            <a:spLocks noChangeShapeType="1"/>
                          </a:cNvSpPr>
                        </a:nvSpPr>
                        <a:spPr bwMode="auto">
                          <a:xfrm>
                            <a:off x="3240" y="1146"/>
                            <a:ext cx="1152" cy="360"/>
                          </a:xfrm>
                          <a:prstGeom prst="line">
                            <a:avLst/>
                          </a:prstGeom>
                          <a:noFill/>
                          <a:ln w="254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sp>
                      <a:nvSpPr>
                        <a:cNvPr id="2057" name="Rectangle 43"/>
                        <a:cNvSpPr>
                          <a:spLocks noChangeArrowheads="1"/>
                        </a:cNvSpPr>
                      </a:nvSpPr>
                      <a:spPr bwMode="auto">
                        <a:xfrm>
                          <a:off x="5372100" y="1552575"/>
                          <a:ext cx="7747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Acts* (1:8)</a:t>
                            </a:r>
                            <a:endParaRPr lang="en-US"/>
                          </a:p>
                        </a:txBody>
                        <a:useSpRect/>
                      </a:txSp>
                    </a:sp>
                    <a:sp>
                      <a:nvSpPr>
                        <a:cNvPr id="2058" name="Rectangle 44"/>
                        <a:cNvSpPr>
                          <a:spLocks noChangeArrowheads="1"/>
                        </a:cNvSpPr>
                      </a:nvSpPr>
                      <a:spPr bwMode="auto">
                        <a:xfrm>
                          <a:off x="3200400" y="2276475"/>
                          <a:ext cx="1588" cy="228600"/>
                        </a:xfrm>
                        <a:prstGeom prst="rect">
                          <a:avLst/>
                        </a:prstGeom>
                        <a:solidFill>
                          <a:srgbClr val="FFFFFF"/>
                        </a:solidFill>
                        <a:ln w="2540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059" name="Rectangle 45"/>
                        <a:cNvSpPr>
                          <a:spLocks noChangeArrowheads="1"/>
                        </a:cNvSpPr>
                      </a:nvSpPr>
                      <a:spPr bwMode="auto">
                        <a:xfrm>
                          <a:off x="2286000" y="1438275"/>
                          <a:ext cx="19304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dirty="0">
                                <a:solidFill>
                                  <a:srgbClr val="000000"/>
                                </a:solidFill>
                                <a:latin typeface="Helvetica" pitchFamily="34" charset="0"/>
                              </a:rPr>
                              <a:t>Jer. 31:31</a:t>
                            </a:r>
                            <a:r>
                              <a:rPr lang="en-US" sz="1200" dirty="0">
                                <a:solidFill>
                                  <a:srgbClr val="000000"/>
                                </a:solidFill>
                                <a:latin typeface="Helvetica" pitchFamily="34" charset="0"/>
                              </a:rPr>
                              <a:t> - New Covenant </a:t>
                            </a:r>
                            <a:endParaRPr lang="en-US" dirty="0"/>
                          </a:p>
                        </a:txBody>
                        <a:useSpRect/>
                      </a:txSp>
                    </a:sp>
                    <a:sp>
                      <a:nvSpPr>
                        <a:cNvPr id="2060" name="Rectangle 46"/>
                        <a:cNvSpPr>
                          <a:spLocks noChangeArrowheads="1"/>
                        </a:cNvSpPr>
                      </a:nvSpPr>
                      <a:spPr bwMode="auto">
                        <a:xfrm>
                          <a:off x="2286000" y="1590675"/>
                          <a:ext cx="18034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dirty="0">
                                <a:solidFill>
                                  <a:srgbClr val="000000"/>
                                </a:solidFill>
                                <a:latin typeface="Helvetica" pitchFamily="34" charset="0"/>
                              </a:rPr>
                              <a:t>promised... (for house of </a:t>
                            </a:r>
                            <a:endParaRPr lang="en-US" dirty="0"/>
                          </a:p>
                        </a:txBody>
                        <a:useSpRect/>
                      </a:txSp>
                    </a:sp>
                    <a:sp>
                      <a:nvSpPr>
                        <a:cNvPr id="2061" name="Rectangle 47"/>
                        <a:cNvSpPr>
                          <a:spLocks noChangeArrowheads="1"/>
                        </a:cNvSpPr>
                      </a:nvSpPr>
                      <a:spPr bwMode="auto">
                        <a:xfrm>
                          <a:off x="2286000" y="1743075"/>
                          <a:ext cx="20066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dirty="0">
                                <a:solidFill>
                                  <a:srgbClr val="000000"/>
                                </a:solidFill>
                                <a:latin typeface="Helvetica" pitchFamily="34" charset="0"/>
                              </a:rPr>
                              <a:t>Judah and house of Israel - </a:t>
                            </a:r>
                            <a:endParaRPr lang="en-US" dirty="0"/>
                          </a:p>
                        </a:txBody>
                        <a:useSpRect/>
                      </a:txSp>
                    </a:sp>
                    <a:sp>
                      <a:nvSpPr>
                        <a:cNvPr id="2062" name="Rectangle 48"/>
                        <a:cNvSpPr>
                          <a:spLocks noChangeArrowheads="1"/>
                        </a:cNvSpPr>
                      </a:nvSpPr>
                      <a:spPr bwMode="auto">
                        <a:xfrm>
                          <a:off x="2286000" y="1895475"/>
                          <a:ext cx="6477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Jewish!)</a:t>
                            </a:r>
                            <a:endParaRPr lang="en-US"/>
                          </a:p>
                        </a:txBody>
                        <a:useSpRect/>
                      </a:txSp>
                    </a:sp>
                    <a:sp>
                      <a:nvSpPr>
                        <a:cNvPr id="2063" name="Line 49"/>
                        <a:cNvSpPr>
                          <a:spLocks noChangeShapeType="1"/>
                        </a:cNvSpPr>
                      </a:nvSpPr>
                      <a:spPr bwMode="auto">
                        <a:xfrm>
                          <a:off x="5257800" y="2390775"/>
                          <a:ext cx="1588" cy="228600"/>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nvGrpSpPr>
                        <a:cNvPr id="16" name="Group 52"/>
                        <a:cNvGrpSpPr>
                          <a:grpSpLocks/>
                        </a:cNvGrpSpPr>
                      </a:nvGrpSpPr>
                      <a:grpSpPr bwMode="auto">
                        <a:xfrm>
                          <a:off x="5207000" y="3305175"/>
                          <a:ext cx="101600" cy="1841500"/>
                          <a:chOff x="3280" y="2082"/>
                          <a:chExt cx="64" cy="1160"/>
                        </a:xfrm>
                      </a:grpSpPr>
                      <a:sp>
                        <a:nvSpPr>
                          <a:cNvPr id="2136" name="Freeform 50"/>
                          <a:cNvSpPr>
                            <a:spLocks/>
                          </a:cNvSpPr>
                        </a:nvSpPr>
                        <a:spPr bwMode="auto">
                          <a:xfrm>
                            <a:off x="3280" y="3154"/>
                            <a:ext cx="64" cy="88"/>
                          </a:xfrm>
                          <a:custGeom>
                            <a:avLst/>
                            <a:gdLst>
                              <a:gd name="T0" fmla="*/ 32 w 64"/>
                              <a:gd name="T1" fmla="*/ 88 h 88"/>
                              <a:gd name="T2" fmla="*/ 0 w 64"/>
                              <a:gd name="T3" fmla="*/ 0 h 88"/>
                              <a:gd name="T4" fmla="*/ 64 w 64"/>
                              <a:gd name="T5" fmla="*/ 0 h 88"/>
                              <a:gd name="T6" fmla="*/ 32 w 64"/>
                              <a:gd name="T7" fmla="*/ 88 h 88"/>
                              <a:gd name="T8" fmla="*/ 0 60000 65536"/>
                              <a:gd name="T9" fmla="*/ 0 60000 65536"/>
                              <a:gd name="T10" fmla="*/ 0 60000 65536"/>
                              <a:gd name="T11" fmla="*/ 0 60000 65536"/>
                              <a:gd name="T12" fmla="*/ 0 w 64"/>
                              <a:gd name="T13" fmla="*/ 0 h 88"/>
                              <a:gd name="T14" fmla="*/ 64 w 64"/>
                              <a:gd name="T15" fmla="*/ 88 h 88"/>
                            </a:gdLst>
                            <a:ahLst/>
                            <a:cxnLst>
                              <a:cxn ang="T8">
                                <a:pos x="T0" y="T1"/>
                              </a:cxn>
                              <a:cxn ang="T9">
                                <a:pos x="T2" y="T3"/>
                              </a:cxn>
                              <a:cxn ang="T10">
                                <a:pos x="T4" y="T5"/>
                              </a:cxn>
                              <a:cxn ang="T11">
                                <a:pos x="T6" y="T7"/>
                              </a:cxn>
                            </a:cxnLst>
                            <a:rect l="T12" t="T13" r="T14" b="T15"/>
                            <a:pathLst>
                              <a:path w="64" h="88">
                                <a:moveTo>
                                  <a:pt x="32" y="88"/>
                                </a:moveTo>
                                <a:lnTo>
                                  <a:pt x="0" y="0"/>
                                </a:lnTo>
                                <a:lnTo>
                                  <a:pt x="64" y="0"/>
                                </a:lnTo>
                                <a:lnTo>
                                  <a:pt x="32" y="88"/>
                                </a:lnTo>
                                <a:close/>
                              </a:path>
                            </a:pathLst>
                          </a:custGeom>
                          <a:blipFill dpi="0" rotWithShape="0">
                            <a:blip r:embed="rId10"/>
                            <a:srcRect/>
                            <a:tile tx="0" ty="0" sx="100000" sy="100000" flip="none" algn="tl"/>
                          </a:blip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37" name="Rectangle 51"/>
                          <a:cNvSpPr>
                            <a:spLocks noChangeArrowheads="1"/>
                          </a:cNvSpPr>
                        </a:nvSpPr>
                        <a:spPr bwMode="auto">
                          <a:xfrm>
                            <a:off x="3312" y="2082"/>
                            <a:ext cx="8" cy="1144"/>
                          </a:xfrm>
                          <a:prstGeom prst="rect">
                            <a:avLst/>
                          </a:prstGeom>
                          <a:blipFill dpi="0" rotWithShape="0">
                            <a:blip r:embed="rId10"/>
                            <a:srcRect/>
                            <a:tile tx="0" ty="0" sx="100000" sy="100000" flip="none" algn="tl"/>
                          </a:blipFill>
                          <a:ln w="9525">
                            <a:no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sp>
                      <a:nvSpPr>
                        <a:cNvPr id="2065" name="Line 53"/>
                        <a:cNvSpPr>
                          <a:spLocks noChangeShapeType="1"/>
                        </a:cNvSpPr>
                      </a:nvSpPr>
                      <a:spPr bwMode="auto">
                        <a:xfrm>
                          <a:off x="5829300" y="2390775"/>
                          <a:ext cx="1588" cy="1943100"/>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066" name="Line 54"/>
                        <a:cNvSpPr>
                          <a:spLocks noChangeShapeType="1"/>
                        </a:cNvSpPr>
                      </a:nvSpPr>
                      <a:spPr bwMode="auto">
                        <a:xfrm>
                          <a:off x="6743700" y="2390775"/>
                          <a:ext cx="1588" cy="685800"/>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067" name="Line 55"/>
                        <a:cNvSpPr>
                          <a:spLocks noChangeShapeType="1"/>
                        </a:cNvSpPr>
                      </a:nvSpPr>
                      <a:spPr bwMode="auto">
                        <a:xfrm>
                          <a:off x="6286500" y="2390775"/>
                          <a:ext cx="1588" cy="1371600"/>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068" name="Rectangle 56"/>
                        <a:cNvSpPr>
                          <a:spLocks noChangeArrowheads="1"/>
                        </a:cNvSpPr>
                      </a:nvSpPr>
                      <a:spPr bwMode="auto">
                        <a:xfrm>
                          <a:off x="4914900" y="2695575"/>
                          <a:ext cx="5715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Acts 2</a:t>
                            </a:r>
                            <a:r>
                              <a:rPr lang="en-US" sz="1200">
                                <a:solidFill>
                                  <a:srgbClr val="000000"/>
                                </a:solidFill>
                                <a:latin typeface="Helvetica" pitchFamily="34" charset="0"/>
                              </a:rPr>
                              <a:t> -</a:t>
                            </a:r>
                            <a:endParaRPr lang="en-US"/>
                          </a:p>
                        </a:txBody>
                        <a:useSpRect/>
                      </a:txSp>
                    </a:sp>
                    <a:sp>
                      <a:nvSpPr>
                        <a:cNvPr id="2069" name="Rectangle 57"/>
                        <a:cNvSpPr>
                          <a:spLocks noChangeArrowheads="1"/>
                        </a:cNvSpPr>
                      </a:nvSpPr>
                      <a:spPr bwMode="auto">
                        <a:xfrm>
                          <a:off x="4914900" y="2847975"/>
                          <a:ext cx="6350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Jews in </a:t>
                            </a:r>
                            <a:endParaRPr lang="en-US"/>
                          </a:p>
                        </a:txBody>
                        <a:useSpRect/>
                      </a:txSp>
                    </a:sp>
                    <a:sp>
                      <a:nvSpPr>
                        <a:cNvPr id="2070" name="Rectangle 58"/>
                        <a:cNvSpPr>
                          <a:spLocks noChangeArrowheads="1"/>
                        </a:cNvSpPr>
                      </a:nvSpPr>
                      <a:spPr bwMode="auto">
                        <a:xfrm>
                          <a:off x="4914900" y="3000375"/>
                          <a:ext cx="8128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Jerusalem</a:t>
                            </a:r>
                            <a:endParaRPr lang="en-US"/>
                          </a:p>
                        </a:txBody>
                        <a:useSpRect/>
                      </a:txSp>
                    </a:sp>
                    <a:sp>
                      <a:nvSpPr>
                        <a:cNvPr id="2071" name="Rectangle 59"/>
                        <a:cNvSpPr>
                          <a:spLocks noChangeArrowheads="1"/>
                        </a:cNvSpPr>
                      </a:nvSpPr>
                      <a:spPr bwMode="auto">
                        <a:xfrm>
                          <a:off x="5600700" y="4410075"/>
                          <a:ext cx="5715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Acts 8</a:t>
                            </a:r>
                            <a:r>
                              <a:rPr lang="en-US" sz="1200">
                                <a:solidFill>
                                  <a:srgbClr val="000000"/>
                                </a:solidFill>
                                <a:latin typeface="Helvetica" pitchFamily="34" charset="0"/>
                              </a:rPr>
                              <a:t> -</a:t>
                            </a:r>
                            <a:endParaRPr lang="en-US"/>
                          </a:p>
                        </a:txBody>
                        <a:useSpRect/>
                      </a:txSp>
                    </a:sp>
                    <a:sp>
                      <a:nvSpPr>
                        <a:cNvPr id="2072" name="Rectangle 60"/>
                        <a:cNvSpPr>
                          <a:spLocks noChangeArrowheads="1"/>
                        </a:cNvSpPr>
                      </a:nvSpPr>
                      <a:spPr bwMode="auto">
                        <a:xfrm>
                          <a:off x="5600700" y="4562475"/>
                          <a:ext cx="8763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Samaritans</a:t>
                            </a:r>
                            <a:endParaRPr lang="en-US"/>
                          </a:p>
                        </a:txBody>
                        <a:useSpRect/>
                      </a:txSp>
                    </a:sp>
                    <a:sp>
                      <a:nvSpPr>
                        <a:cNvPr id="2073" name="Rectangle 61"/>
                        <a:cNvSpPr>
                          <a:spLocks noChangeArrowheads="1"/>
                        </a:cNvSpPr>
                      </a:nvSpPr>
                      <a:spPr bwMode="auto">
                        <a:xfrm>
                          <a:off x="6172200" y="3838575"/>
                          <a:ext cx="14224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Acts 10</a:t>
                            </a:r>
                            <a:r>
                              <a:rPr lang="en-US" sz="1200">
                                <a:solidFill>
                                  <a:srgbClr val="000000"/>
                                </a:solidFill>
                                <a:latin typeface="Helvetica" pitchFamily="34" charset="0"/>
                              </a:rPr>
                              <a:t> - Cornelius </a:t>
                            </a:r>
                            <a:endParaRPr lang="en-US"/>
                          </a:p>
                        </a:txBody>
                        <a:useSpRect/>
                      </a:txSp>
                    </a:sp>
                    <a:sp>
                      <a:nvSpPr>
                        <a:cNvPr id="2074" name="Rectangle 62"/>
                        <a:cNvSpPr>
                          <a:spLocks noChangeArrowheads="1"/>
                        </a:cNvSpPr>
                      </a:nvSpPr>
                      <a:spPr bwMode="auto">
                        <a:xfrm>
                          <a:off x="6172200" y="3990975"/>
                          <a:ext cx="12954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(Gentile) in Judea</a:t>
                            </a:r>
                            <a:endParaRPr lang="en-US"/>
                          </a:p>
                        </a:txBody>
                        <a:useSpRect/>
                      </a:txSp>
                    </a:sp>
                    <a:sp>
                      <a:nvSpPr>
                        <a:cNvPr id="2075" name="Rectangle 63"/>
                        <a:cNvSpPr>
                          <a:spLocks noChangeArrowheads="1"/>
                        </a:cNvSpPr>
                      </a:nvSpPr>
                      <a:spPr bwMode="auto">
                        <a:xfrm>
                          <a:off x="6629400" y="3152775"/>
                          <a:ext cx="13081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Acts 19</a:t>
                            </a:r>
                            <a:r>
                              <a:rPr lang="en-US" sz="1200">
                                <a:solidFill>
                                  <a:srgbClr val="000000"/>
                                </a:solidFill>
                                <a:latin typeface="Helvetica" pitchFamily="34" charset="0"/>
                              </a:rPr>
                              <a:t> - Jews  in </a:t>
                            </a:r>
                            <a:endParaRPr lang="en-US"/>
                          </a:p>
                        </a:txBody>
                        <a:useSpRect/>
                      </a:txSp>
                    </a:sp>
                    <a:sp>
                      <a:nvSpPr>
                        <a:cNvPr id="2076" name="Rectangle 64"/>
                        <a:cNvSpPr>
                          <a:spLocks noChangeArrowheads="1"/>
                        </a:cNvSpPr>
                      </a:nvSpPr>
                      <a:spPr bwMode="auto">
                        <a:xfrm>
                          <a:off x="6629400" y="3305175"/>
                          <a:ext cx="15621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Ephesus (“Uttermost </a:t>
                            </a:r>
                            <a:endParaRPr lang="en-US"/>
                          </a:p>
                        </a:txBody>
                        <a:useSpRect/>
                      </a:txSp>
                    </a:sp>
                    <a:sp>
                      <a:nvSpPr>
                        <a:cNvPr id="2077" name="Rectangle 65"/>
                        <a:cNvSpPr>
                          <a:spLocks noChangeArrowheads="1"/>
                        </a:cNvSpPr>
                      </a:nvSpPr>
                      <a:spPr bwMode="auto">
                        <a:xfrm>
                          <a:off x="6629400" y="3457575"/>
                          <a:ext cx="13589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parts of the world”)</a:t>
                            </a:r>
                            <a:endParaRPr lang="en-US"/>
                          </a:p>
                        </a:txBody>
                        <a:useSpRect/>
                      </a:txSp>
                    </a:sp>
                    <a:sp>
                      <a:nvSpPr>
                        <a:cNvPr id="2078" name="Rectangle 66"/>
                        <a:cNvSpPr>
                          <a:spLocks noChangeArrowheads="1"/>
                        </a:cNvSpPr>
                      </a:nvSpPr>
                      <a:spPr bwMode="auto">
                        <a:xfrm>
                          <a:off x="7543800" y="2124075"/>
                          <a:ext cx="330200" cy="4191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a:solidFill>
                                  <a:srgbClr val="000000"/>
                                </a:solidFill>
                                <a:latin typeface="Helvetica" pitchFamily="34" charset="0"/>
                              </a:rPr>
                              <a:t>X</a:t>
                            </a:r>
                            <a:endParaRPr lang="en-US"/>
                          </a:p>
                        </a:txBody>
                        <a:useSpRect/>
                      </a:txSp>
                    </a:sp>
                    <a:sp>
                      <a:nvSpPr>
                        <a:cNvPr id="2079" name="Rectangle 67"/>
                        <a:cNvSpPr>
                          <a:spLocks noChangeArrowheads="1"/>
                        </a:cNvSpPr>
                      </a:nvSpPr>
                      <a:spPr bwMode="auto">
                        <a:xfrm>
                          <a:off x="7429500" y="1895475"/>
                          <a:ext cx="4826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Today</a:t>
                            </a:r>
                            <a:endParaRPr lang="en-US"/>
                          </a:p>
                        </a:txBody>
                        <a:useSpRect/>
                      </a:txSp>
                    </a:sp>
                    <a:sp>
                      <a:nvSpPr>
                        <a:cNvPr id="2080" name="Rectangle 68"/>
                        <a:cNvSpPr>
                          <a:spLocks noChangeArrowheads="1"/>
                        </a:cNvSpPr>
                      </a:nvSpPr>
                      <a:spPr bwMode="auto">
                        <a:xfrm>
                          <a:off x="4914900" y="5210175"/>
                          <a:ext cx="8382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John 14:17</a:t>
                            </a:r>
                            <a:endParaRPr lang="en-US"/>
                          </a:p>
                        </a:txBody>
                        <a:useSpRect/>
                      </a:txSp>
                    </a:sp>
                    <a:sp>
                      <a:nvSpPr>
                        <a:cNvPr id="2081" name="Rectangle 69"/>
                        <a:cNvSpPr>
                          <a:spLocks noChangeArrowheads="1"/>
                        </a:cNvSpPr>
                      </a:nvSpPr>
                      <a:spPr bwMode="auto">
                        <a:xfrm>
                          <a:off x="3771900" y="5438775"/>
                          <a:ext cx="3048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b="1">
                                <a:solidFill>
                                  <a:srgbClr val="000000"/>
                                </a:solidFill>
                                <a:latin typeface="Helvetica" pitchFamily="34" charset="0"/>
                              </a:rPr>
                              <a:t>He </a:t>
                            </a:r>
                            <a:endParaRPr lang="en-US"/>
                          </a:p>
                        </a:txBody>
                        <a:useSpRect/>
                      </a:txSp>
                    </a:sp>
                    <a:sp>
                      <a:nvSpPr>
                        <a:cNvPr id="2082" name="Rectangle 70"/>
                        <a:cNvSpPr>
                          <a:spLocks noChangeArrowheads="1"/>
                        </a:cNvSpPr>
                      </a:nvSpPr>
                      <a:spPr bwMode="auto">
                        <a:xfrm>
                          <a:off x="4013200" y="5438775"/>
                          <a:ext cx="5588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b="1" i="1">
                                <a:solidFill>
                                  <a:srgbClr val="000000"/>
                                </a:solidFill>
                                <a:latin typeface="Helvetica" pitchFamily="34" charset="0"/>
                              </a:rPr>
                              <a:t>abides</a:t>
                            </a:r>
                            <a:endParaRPr lang="en-US"/>
                          </a:p>
                        </a:txBody>
                        <a:useSpRect/>
                      </a:txSp>
                    </a:sp>
                    <a:sp>
                      <a:nvSpPr>
                        <a:cNvPr id="2083" name="Rectangle 71"/>
                        <a:cNvSpPr>
                          <a:spLocks noChangeArrowheads="1"/>
                        </a:cNvSpPr>
                      </a:nvSpPr>
                      <a:spPr bwMode="auto">
                        <a:xfrm>
                          <a:off x="4495800" y="5438775"/>
                          <a:ext cx="1143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b="1">
                                <a:solidFill>
                                  <a:srgbClr val="000000"/>
                                </a:solidFill>
                                <a:latin typeface="Helvetica" pitchFamily="34" charset="0"/>
                              </a:rPr>
                              <a:t> </a:t>
                            </a:r>
                            <a:endParaRPr lang="en-US"/>
                          </a:p>
                        </a:txBody>
                        <a:useSpRect/>
                      </a:txSp>
                    </a:sp>
                    <a:sp>
                      <a:nvSpPr>
                        <a:cNvPr id="2084" name="Rectangle 72"/>
                        <a:cNvSpPr>
                          <a:spLocks noChangeArrowheads="1"/>
                        </a:cNvSpPr>
                      </a:nvSpPr>
                      <a:spPr bwMode="auto">
                        <a:xfrm>
                          <a:off x="3771900" y="5591175"/>
                          <a:ext cx="7874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b="1">
                                <a:solidFill>
                                  <a:srgbClr val="000000"/>
                                </a:solidFill>
                                <a:latin typeface="Helvetica" pitchFamily="34" charset="0"/>
                              </a:rPr>
                              <a:t>with you...</a:t>
                            </a:r>
                            <a:endParaRPr lang="en-US"/>
                          </a:p>
                        </a:txBody>
                        <a:useSpRect/>
                      </a:txSp>
                    </a:sp>
                    <a:sp>
                      <a:nvSpPr>
                        <a:cNvPr id="2085" name="Rectangle 73"/>
                        <a:cNvSpPr>
                          <a:spLocks noChangeArrowheads="1"/>
                        </a:cNvSpPr>
                      </a:nvSpPr>
                      <a:spPr bwMode="auto">
                        <a:xfrm>
                          <a:off x="5943600" y="5438775"/>
                          <a:ext cx="12573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b="1">
                                <a:solidFill>
                                  <a:srgbClr val="000000"/>
                                </a:solidFill>
                                <a:latin typeface="Helvetica" pitchFamily="34" charset="0"/>
                              </a:rPr>
                              <a:t>... and He will be </a:t>
                            </a:r>
                            <a:endParaRPr lang="en-US"/>
                          </a:p>
                        </a:txBody>
                        <a:useSpRect/>
                      </a:txSp>
                    </a:sp>
                    <a:sp>
                      <a:nvSpPr>
                        <a:cNvPr id="2086" name="Rectangle 74"/>
                        <a:cNvSpPr>
                          <a:spLocks noChangeArrowheads="1"/>
                        </a:cNvSpPr>
                      </a:nvSpPr>
                      <a:spPr bwMode="auto">
                        <a:xfrm>
                          <a:off x="5943600" y="5591175"/>
                          <a:ext cx="2032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b="1" i="1">
                                <a:solidFill>
                                  <a:srgbClr val="000000"/>
                                </a:solidFill>
                                <a:latin typeface="Helvetica" pitchFamily="34" charset="0"/>
                              </a:rPr>
                              <a:t>in</a:t>
                            </a:r>
                            <a:endParaRPr lang="en-US"/>
                          </a:p>
                        </a:txBody>
                        <a:useSpRect/>
                      </a:txSp>
                    </a:sp>
                    <a:sp>
                      <a:nvSpPr>
                        <a:cNvPr id="2087" name="Rectangle 75"/>
                        <a:cNvSpPr>
                          <a:spLocks noChangeArrowheads="1"/>
                        </a:cNvSpPr>
                      </a:nvSpPr>
                      <a:spPr bwMode="auto">
                        <a:xfrm>
                          <a:off x="6070600" y="5591175"/>
                          <a:ext cx="3683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b="1">
                                <a:solidFill>
                                  <a:srgbClr val="000000"/>
                                </a:solidFill>
                                <a:latin typeface="Helvetica" pitchFamily="34" charset="0"/>
                              </a:rPr>
                              <a:t> you</a:t>
                            </a:r>
                            <a:endParaRPr lang="en-US"/>
                          </a:p>
                        </a:txBody>
                        <a:useSpRect/>
                      </a:txSp>
                    </a:sp>
                    <a:grpSp>
                      <a:nvGrpSpPr>
                        <a:cNvPr id="40" name="Group 78"/>
                        <a:cNvGrpSpPr>
                          <a:grpSpLocks/>
                        </a:cNvGrpSpPr>
                      </a:nvGrpSpPr>
                      <a:grpSpPr bwMode="auto">
                        <a:xfrm>
                          <a:off x="3086100" y="5311775"/>
                          <a:ext cx="1714500" cy="101600"/>
                          <a:chOff x="1944" y="3346"/>
                          <a:chExt cx="1080" cy="64"/>
                        </a:xfrm>
                      </a:grpSpPr>
                      <a:sp>
                        <a:nvSpPr>
                          <a:cNvPr id="2134" name="Freeform 76"/>
                          <a:cNvSpPr>
                            <a:spLocks/>
                          </a:cNvSpPr>
                        </a:nvSpPr>
                        <a:spPr bwMode="auto">
                          <a:xfrm>
                            <a:off x="1944" y="3346"/>
                            <a:ext cx="88" cy="64"/>
                          </a:xfrm>
                          <a:custGeom>
                            <a:avLst/>
                            <a:gdLst>
                              <a:gd name="T0" fmla="*/ 0 w 88"/>
                              <a:gd name="T1" fmla="*/ 32 h 64"/>
                              <a:gd name="T2" fmla="*/ 88 w 88"/>
                              <a:gd name="T3" fmla="*/ 0 h 64"/>
                              <a:gd name="T4" fmla="*/ 88 w 88"/>
                              <a:gd name="T5" fmla="*/ 64 h 64"/>
                              <a:gd name="T6" fmla="*/ 0 w 88"/>
                              <a:gd name="T7" fmla="*/ 32 h 64"/>
                              <a:gd name="T8" fmla="*/ 0 60000 65536"/>
                              <a:gd name="T9" fmla="*/ 0 60000 65536"/>
                              <a:gd name="T10" fmla="*/ 0 60000 65536"/>
                              <a:gd name="T11" fmla="*/ 0 60000 65536"/>
                              <a:gd name="T12" fmla="*/ 0 w 88"/>
                              <a:gd name="T13" fmla="*/ 0 h 64"/>
                              <a:gd name="T14" fmla="*/ 88 w 88"/>
                              <a:gd name="T15" fmla="*/ 64 h 64"/>
                            </a:gdLst>
                            <a:ahLst/>
                            <a:cxnLst>
                              <a:cxn ang="T8">
                                <a:pos x="T0" y="T1"/>
                              </a:cxn>
                              <a:cxn ang="T9">
                                <a:pos x="T2" y="T3"/>
                              </a:cxn>
                              <a:cxn ang="T10">
                                <a:pos x="T4" y="T5"/>
                              </a:cxn>
                              <a:cxn ang="T11">
                                <a:pos x="T6" y="T7"/>
                              </a:cxn>
                            </a:cxnLst>
                            <a:rect l="T12" t="T13" r="T14" b="T15"/>
                            <a:pathLst>
                              <a:path w="88" h="64">
                                <a:moveTo>
                                  <a:pt x="0" y="32"/>
                                </a:moveTo>
                                <a:lnTo>
                                  <a:pt x="88" y="0"/>
                                </a:lnTo>
                                <a:lnTo>
                                  <a:pt x="88" y="64"/>
                                </a:lnTo>
                                <a:lnTo>
                                  <a:pt x="0" y="32"/>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35" name="Line 77"/>
                          <a:cNvSpPr>
                            <a:spLocks noChangeShapeType="1"/>
                          </a:cNvSpPr>
                        </a:nvSpPr>
                        <a:spPr bwMode="auto">
                          <a:xfrm flipH="1">
                            <a:off x="1960" y="3378"/>
                            <a:ext cx="1064" cy="1"/>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grpSp>
                      <a:nvGrpSpPr>
                        <a:cNvPr id="41" name="Group 81"/>
                        <a:cNvGrpSpPr>
                          <a:grpSpLocks/>
                        </a:cNvGrpSpPr>
                      </a:nvGrpSpPr>
                      <a:grpSpPr bwMode="auto">
                        <a:xfrm>
                          <a:off x="5943600" y="5311775"/>
                          <a:ext cx="1727200" cy="101600"/>
                          <a:chOff x="3744" y="3346"/>
                          <a:chExt cx="1088" cy="64"/>
                        </a:xfrm>
                      </a:grpSpPr>
                      <a:sp>
                        <a:nvSpPr>
                          <a:cNvPr id="2132" name="Freeform 79"/>
                          <a:cNvSpPr>
                            <a:spLocks/>
                          </a:cNvSpPr>
                        </a:nvSpPr>
                        <a:spPr bwMode="auto">
                          <a:xfrm>
                            <a:off x="4744" y="3346"/>
                            <a:ext cx="88" cy="64"/>
                          </a:xfrm>
                          <a:custGeom>
                            <a:avLst/>
                            <a:gdLst>
                              <a:gd name="T0" fmla="*/ 88 w 88"/>
                              <a:gd name="T1" fmla="*/ 32 h 64"/>
                              <a:gd name="T2" fmla="*/ 0 w 88"/>
                              <a:gd name="T3" fmla="*/ 64 h 64"/>
                              <a:gd name="T4" fmla="*/ 0 w 88"/>
                              <a:gd name="T5" fmla="*/ 0 h 64"/>
                              <a:gd name="T6" fmla="*/ 88 w 88"/>
                              <a:gd name="T7" fmla="*/ 32 h 64"/>
                              <a:gd name="T8" fmla="*/ 0 60000 65536"/>
                              <a:gd name="T9" fmla="*/ 0 60000 65536"/>
                              <a:gd name="T10" fmla="*/ 0 60000 65536"/>
                              <a:gd name="T11" fmla="*/ 0 60000 65536"/>
                              <a:gd name="T12" fmla="*/ 0 w 88"/>
                              <a:gd name="T13" fmla="*/ 0 h 64"/>
                              <a:gd name="T14" fmla="*/ 88 w 88"/>
                              <a:gd name="T15" fmla="*/ 64 h 64"/>
                            </a:gdLst>
                            <a:ahLst/>
                            <a:cxnLst>
                              <a:cxn ang="T8">
                                <a:pos x="T0" y="T1"/>
                              </a:cxn>
                              <a:cxn ang="T9">
                                <a:pos x="T2" y="T3"/>
                              </a:cxn>
                              <a:cxn ang="T10">
                                <a:pos x="T4" y="T5"/>
                              </a:cxn>
                              <a:cxn ang="T11">
                                <a:pos x="T6" y="T7"/>
                              </a:cxn>
                            </a:cxnLst>
                            <a:rect l="T12" t="T13" r="T14" b="T15"/>
                            <a:pathLst>
                              <a:path w="88" h="64">
                                <a:moveTo>
                                  <a:pt x="88" y="32"/>
                                </a:moveTo>
                                <a:lnTo>
                                  <a:pt x="0" y="64"/>
                                </a:lnTo>
                                <a:lnTo>
                                  <a:pt x="0" y="0"/>
                                </a:lnTo>
                                <a:lnTo>
                                  <a:pt x="88" y="32"/>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33" name="Line 80"/>
                          <a:cNvSpPr>
                            <a:spLocks noChangeShapeType="1"/>
                          </a:cNvSpPr>
                        </a:nvSpPr>
                        <a:spPr bwMode="auto">
                          <a:xfrm flipH="1">
                            <a:off x="3744" y="3378"/>
                            <a:ext cx="1064" cy="1"/>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sp>
                      <a:nvSpPr>
                        <a:cNvPr id="2090" name="Rectangle 82"/>
                        <a:cNvSpPr>
                          <a:spLocks noChangeArrowheads="1"/>
                        </a:cNvSpPr>
                      </a:nvSpPr>
                      <a:spPr bwMode="auto">
                        <a:xfrm>
                          <a:off x="1371600" y="4752975"/>
                          <a:ext cx="27305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Temporary filling of some people for a </a:t>
                            </a:r>
                            <a:endParaRPr lang="en-US"/>
                          </a:p>
                        </a:txBody>
                        <a:useSpRect/>
                      </a:txSp>
                    </a:sp>
                    <a:sp>
                      <a:nvSpPr>
                        <a:cNvPr id="2091" name="Rectangle 83"/>
                        <a:cNvSpPr>
                          <a:spLocks noChangeArrowheads="1"/>
                        </a:cNvSpPr>
                      </a:nvSpPr>
                      <a:spPr bwMode="auto">
                        <a:xfrm>
                          <a:off x="1371600" y="4905375"/>
                          <a:ext cx="26670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specific purpose (e.g., </a:t>
                            </a:r>
                            <a:r>
                              <a:rPr lang="en-US" sz="1200">
                                <a:solidFill>
                                  <a:srgbClr val="000000"/>
                                </a:solidFill>
                                <a:latin typeface="Helvetica" pitchFamily="34" charset="0"/>
                              </a:rPr>
                              <a:t>Psalms 51:11</a:t>
                            </a:r>
                            <a:r>
                              <a:rPr lang="en-US" sz="1200">
                                <a:solidFill>
                                  <a:srgbClr val="000000"/>
                                </a:solidFill>
                                <a:latin typeface="Helvetica" pitchFamily="34" charset="0"/>
                              </a:rPr>
                              <a:t>)</a:t>
                            </a:r>
                            <a:endParaRPr lang="en-US"/>
                          </a:p>
                        </a:txBody>
                        <a:useSpRect/>
                      </a:txSp>
                    </a:sp>
                    <a:sp>
                      <a:nvSpPr>
                        <a:cNvPr id="2092" name="Rectangle 84"/>
                        <a:cNvSpPr>
                          <a:spLocks noChangeArrowheads="1"/>
                        </a:cNvSpPr>
                      </a:nvSpPr>
                      <a:spPr bwMode="auto">
                        <a:xfrm>
                          <a:off x="6515100" y="4752975"/>
                          <a:ext cx="19939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Permanent Indwelling of all </a:t>
                            </a:r>
                            <a:endParaRPr lang="en-US"/>
                          </a:p>
                        </a:txBody>
                        <a:useSpRect/>
                      </a:txSp>
                    </a:sp>
                    <a:sp>
                      <a:nvSpPr>
                        <a:cNvPr id="2093" name="Rectangle 85"/>
                        <a:cNvSpPr>
                          <a:spLocks noChangeArrowheads="1"/>
                        </a:cNvSpPr>
                      </a:nvSpPr>
                      <a:spPr bwMode="auto">
                        <a:xfrm>
                          <a:off x="6515100" y="4905375"/>
                          <a:ext cx="6985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believers</a:t>
                            </a:r>
                            <a:endParaRPr lang="en-US"/>
                          </a:p>
                        </a:txBody>
                        <a:useSpRect/>
                      </a:txSp>
                    </a:sp>
                    <a:sp>
                      <a:nvSpPr>
                        <a:cNvPr id="2094" name="Rectangle 86"/>
                        <a:cNvSpPr>
                          <a:spLocks noChangeArrowheads="1"/>
                        </a:cNvSpPr>
                      </a:nvSpPr>
                      <a:spPr bwMode="auto">
                        <a:xfrm>
                          <a:off x="5943600" y="5895975"/>
                          <a:ext cx="26543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i="1">
                                <a:solidFill>
                                  <a:srgbClr val="000000"/>
                                </a:solidFill>
                                <a:latin typeface="Helvetica" pitchFamily="34" charset="0"/>
                              </a:rPr>
                              <a:t>Seal / Earnest - </a:t>
                            </a:r>
                            <a:r>
                              <a:rPr lang="en-US" sz="1200" i="1">
                                <a:solidFill>
                                  <a:srgbClr val="000000"/>
                                </a:solidFill>
                                <a:latin typeface="Helvetica" pitchFamily="34" charset="0"/>
                              </a:rPr>
                              <a:t>Eph. 1:13</a:t>
                            </a:r>
                            <a:r>
                              <a:rPr lang="en-US" sz="1200" i="1">
                                <a:solidFill>
                                  <a:srgbClr val="000000"/>
                                </a:solidFill>
                                <a:latin typeface="Helvetica" pitchFamily="34" charset="0"/>
                              </a:rPr>
                              <a:t>, </a:t>
                            </a:r>
                            <a:r>
                              <a:rPr lang="en-US" sz="1200" i="1">
                                <a:solidFill>
                                  <a:srgbClr val="000000"/>
                                </a:solidFill>
                                <a:latin typeface="Helvetica" pitchFamily="34" charset="0"/>
                              </a:rPr>
                              <a:t>2 Cor. 1:22</a:t>
                            </a:r>
                            <a:endParaRPr lang="en-US"/>
                          </a:p>
                        </a:txBody>
                        <a:useSpRect/>
                      </a:txSp>
                    </a:sp>
                    <a:sp>
                      <a:nvSpPr>
                        <a:cNvPr id="2095" name="Rectangle 87"/>
                        <a:cNvSpPr>
                          <a:spLocks noChangeArrowheads="1"/>
                        </a:cNvSpPr>
                      </a:nvSpPr>
                      <a:spPr bwMode="auto">
                        <a:xfrm>
                          <a:off x="5943600" y="6099175"/>
                          <a:ext cx="23876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i="1">
                                <a:solidFill>
                                  <a:srgbClr val="000000"/>
                                </a:solidFill>
                                <a:latin typeface="Helvetica" pitchFamily="34" charset="0"/>
                              </a:rPr>
                              <a:t>Indwelling - </a:t>
                            </a:r>
                            <a:r>
                              <a:rPr lang="en-US" sz="1200" i="1">
                                <a:solidFill>
                                  <a:srgbClr val="000000"/>
                                </a:solidFill>
                                <a:latin typeface="Helvetica" pitchFamily="34" charset="0"/>
                              </a:rPr>
                              <a:t>Rom. 8:9</a:t>
                            </a:r>
                            <a:r>
                              <a:rPr lang="en-US" sz="1200" i="1">
                                <a:solidFill>
                                  <a:srgbClr val="000000"/>
                                </a:solidFill>
                                <a:latin typeface="Helvetica" pitchFamily="34" charset="0"/>
                              </a:rPr>
                              <a:t>, </a:t>
                            </a:r>
                            <a:r>
                              <a:rPr lang="en-US" sz="1200" i="1">
                                <a:solidFill>
                                  <a:srgbClr val="000000"/>
                                </a:solidFill>
                                <a:latin typeface="Helvetica" pitchFamily="34" charset="0"/>
                              </a:rPr>
                              <a:t>John 14:17</a:t>
                            </a:r>
                            <a:endParaRPr lang="en-US"/>
                          </a:p>
                        </a:txBody>
                        <a:useSpRect/>
                      </a:txSp>
                    </a:sp>
                    <a:sp>
                      <a:nvSpPr>
                        <a:cNvPr id="2096" name="Rectangle 88"/>
                        <a:cNvSpPr>
                          <a:spLocks noChangeArrowheads="1"/>
                        </a:cNvSpPr>
                      </a:nvSpPr>
                      <a:spPr bwMode="auto">
                        <a:xfrm>
                          <a:off x="5943600" y="6302375"/>
                          <a:ext cx="30099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i="1">
                                <a:solidFill>
                                  <a:srgbClr val="000000"/>
                                </a:solidFill>
                                <a:latin typeface="Helvetica" pitchFamily="34" charset="0"/>
                              </a:rPr>
                              <a:t>Anointing (= indwelling) - </a:t>
                            </a:r>
                            <a:r>
                              <a:rPr lang="en-US" sz="1200" i="1">
                                <a:solidFill>
                                  <a:srgbClr val="000000"/>
                                </a:solidFill>
                                <a:latin typeface="Helvetica" pitchFamily="34" charset="0"/>
                              </a:rPr>
                              <a:t>1 John 2:20</a:t>
                            </a:r>
                            <a:r>
                              <a:rPr lang="en-US" sz="1200" i="1">
                                <a:solidFill>
                                  <a:srgbClr val="000000"/>
                                </a:solidFill>
                                <a:latin typeface="Helvetica" pitchFamily="34" charset="0"/>
                              </a:rPr>
                              <a:t>, </a:t>
                            </a:r>
                            <a:r>
                              <a:rPr lang="en-US" sz="1200" i="1">
                                <a:solidFill>
                                  <a:srgbClr val="000000"/>
                                </a:solidFill>
                                <a:latin typeface="Helvetica" pitchFamily="34" charset="0"/>
                              </a:rPr>
                              <a:t>2:27</a:t>
                            </a:r>
                            <a:endParaRPr lang="en-US"/>
                          </a:p>
                        </a:txBody>
                        <a:useSpRect/>
                      </a:txSp>
                    </a:sp>
                    <a:sp>
                      <a:nvSpPr>
                        <a:cNvPr id="2097" name="Rectangle 89"/>
                        <a:cNvSpPr>
                          <a:spLocks noChangeArrowheads="1"/>
                        </a:cNvSpPr>
                      </a:nvSpPr>
                      <a:spPr bwMode="auto">
                        <a:xfrm>
                          <a:off x="5943600" y="6505575"/>
                          <a:ext cx="30480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i="1">
                                <a:solidFill>
                                  <a:srgbClr val="000000"/>
                                </a:solidFill>
                                <a:latin typeface="Helvetica" pitchFamily="34" charset="0"/>
                              </a:rPr>
                              <a:t>Baptism (at time of salvation) - </a:t>
                            </a:r>
                            <a:r>
                              <a:rPr lang="en-US" sz="1200" i="1">
                                <a:solidFill>
                                  <a:srgbClr val="000000"/>
                                </a:solidFill>
                                <a:latin typeface="Helvetica" pitchFamily="34" charset="0"/>
                              </a:rPr>
                              <a:t>1 Cor. 12:13</a:t>
                            </a:r>
                            <a:endParaRPr lang="en-US"/>
                          </a:p>
                        </a:txBody>
                        <a:useSpRect/>
                      </a:txSp>
                    </a:sp>
                    <a:grpSp>
                      <a:nvGrpSpPr>
                        <a:cNvPr id="50" name="Group 92"/>
                        <a:cNvGrpSpPr>
                          <a:grpSpLocks/>
                        </a:cNvGrpSpPr>
                      </a:nvGrpSpPr>
                      <a:grpSpPr bwMode="auto">
                        <a:xfrm>
                          <a:off x="5207000" y="1133475"/>
                          <a:ext cx="101600" cy="241300"/>
                          <a:chOff x="3280" y="714"/>
                          <a:chExt cx="64" cy="152"/>
                        </a:xfrm>
                      </a:grpSpPr>
                      <a:sp>
                        <a:nvSpPr>
                          <a:cNvPr id="2130" name="Freeform 90"/>
                          <a:cNvSpPr>
                            <a:spLocks/>
                          </a:cNvSpPr>
                        </a:nvSpPr>
                        <a:spPr bwMode="auto">
                          <a:xfrm>
                            <a:off x="3280" y="778"/>
                            <a:ext cx="64" cy="88"/>
                          </a:xfrm>
                          <a:custGeom>
                            <a:avLst/>
                            <a:gdLst>
                              <a:gd name="T0" fmla="*/ 32 w 64"/>
                              <a:gd name="T1" fmla="*/ 88 h 88"/>
                              <a:gd name="T2" fmla="*/ 0 w 64"/>
                              <a:gd name="T3" fmla="*/ 0 h 88"/>
                              <a:gd name="T4" fmla="*/ 64 w 64"/>
                              <a:gd name="T5" fmla="*/ 0 h 88"/>
                              <a:gd name="T6" fmla="*/ 32 w 64"/>
                              <a:gd name="T7" fmla="*/ 88 h 88"/>
                              <a:gd name="T8" fmla="*/ 0 60000 65536"/>
                              <a:gd name="T9" fmla="*/ 0 60000 65536"/>
                              <a:gd name="T10" fmla="*/ 0 60000 65536"/>
                              <a:gd name="T11" fmla="*/ 0 60000 65536"/>
                              <a:gd name="T12" fmla="*/ 0 w 64"/>
                              <a:gd name="T13" fmla="*/ 0 h 88"/>
                              <a:gd name="T14" fmla="*/ 64 w 64"/>
                              <a:gd name="T15" fmla="*/ 88 h 88"/>
                            </a:gdLst>
                            <a:ahLst/>
                            <a:cxnLst>
                              <a:cxn ang="T8">
                                <a:pos x="T0" y="T1"/>
                              </a:cxn>
                              <a:cxn ang="T9">
                                <a:pos x="T2" y="T3"/>
                              </a:cxn>
                              <a:cxn ang="T10">
                                <a:pos x="T4" y="T5"/>
                              </a:cxn>
                              <a:cxn ang="T11">
                                <a:pos x="T6" y="T7"/>
                              </a:cxn>
                            </a:cxnLst>
                            <a:rect l="T12" t="T13" r="T14" b="T15"/>
                            <a:pathLst>
                              <a:path w="64" h="88">
                                <a:moveTo>
                                  <a:pt x="32" y="88"/>
                                </a:moveTo>
                                <a:lnTo>
                                  <a:pt x="0" y="0"/>
                                </a:lnTo>
                                <a:lnTo>
                                  <a:pt x="64" y="0"/>
                                </a:lnTo>
                                <a:lnTo>
                                  <a:pt x="32" y="88"/>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31" name="Line 91"/>
                          <a:cNvSpPr>
                            <a:spLocks noChangeShapeType="1"/>
                          </a:cNvSpPr>
                        </a:nvSpPr>
                        <a:spPr bwMode="auto">
                          <a:xfrm>
                            <a:off x="3312" y="714"/>
                            <a:ext cx="1" cy="128"/>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sp>
                      <a:nvSpPr>
                        <a:cNvPr id="2099" name="Rectangle 93"/>
                        <a:cNvSpPr>
                          <a:spLocks noChangeArrowheads="1"/>
                        </a:cNvSpPr>
                      </a:nvSpPr>
                      <a:spPr bwMode="auto">
                        <a:xfrm>
                          <a:off x="5029200" y="638175"/>
                          <a:ext cx="6096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Church </a:t>
                            </a:r>
                            <a:endParaRPr lang="en-US"/>
                          </a:p>
                        </a:txBody>
                        <a:useSpRect/>
                      </a:txSp>
                    </a:sp>
                    <a:sp>
                      <a:nvSpPr>
                        <a:cNvPr id="2100" name="Rectangle 94"/>
                        <a:cNvSpPr>
                          <a:spLocks noChangeArrowheads="1"/>
                        </a:cNvSpPr>
                      </a:nvSpPr>
                      <a:spPr bwMode="auto">
                        <a:xfrm>
                          <a:off x="5029200" y="790575"/>
                          <a:ext cx="5461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begins</a:t>
                            </a:r>
                            <a:endParaRPr lang="en-US"/>
                          </a:p>
                        </a:txBody>
                        <a:useSpRect/>
                      </a:txSp>
                    </a:sp>
                    <a:grpSp>
                      <a:nvGrpSpPr>
                        <a:cNvPr id="53" name="Group 97"/>
                        <a:cNvGrpSpPr>
                          <a:grpSpLocks/>
                        </a:cNvGrpSpPr>
                      </a:nvGrpSpPr>
                      <a:grpSpPr bwMode="auto">
                        <a:xfrm>
                          <a:off x="6692900" y="790575"/>
                          <a:ext cx="101600" cy="241300"/>
                          <a:chOff x="4216" y="498"/>
                          <a:chExt cx="64" cy="152"/>
                        </a:xfrm>
                      </a:grpSpPr>
                      <a:sp>
                        <a:nvSpPr>
                          <a:cNvPr id="2128" name="Freeform 95"/>
                          <a:cNvSpPr>
                            <a:spLocks/>
                          </a:cNvSpPr>
                        </a:nvSpPr>
                        <a:spPr bwMode="auto">
                          <a:xfrm>
                            <a:off x="4216" y="562"/>
                            <a:ext cx="64" cy="88"/>
                          </a:xfrm>
                          <a:custGeom>
                            <a:avLst/>
                            <a:gdLst>
                              <a:gd name="T0" fmla="*/ 32 w 64"/>
                              <a:gd name="T1" fmla="*/ 88 h 88"/>
                              <a:gd name="T2" fmla="*/ 0 w 64"/>
                              <a:gd name="T3" fmla="*/ 0 h 88"/>
                              <a:gd name="T4" fmla="*/ 64 w 64"/>
                              <a:gd name="T5" fmla="*/ 0 h 88"/>
                              <a:gd name="T6" fmla="*/ 32 w 64"/>
                              <a:gd name="T7" fmla="*/ 88 h 88"/>
                              <a:gd name="T8" fmla="*/ 0 60000 65536"/>
                              <a:gd name="T9" fmla="*/ 0 60000 65536"/>
                              <a:gd name="T10" fmla="*/ 0 60000 65536"/>
                              <a:gd name="T11" fmla="*/ 0 60000 65536"/>
                              <a:gd name="T12" fmla="*/ 0 w 64"/>
                              <a:gd name="T13" fmla="*/ 0 h 88"/>
                              <a:gd name="T14" fmla="*/ 64 w 64"/>
                              <a:gd name="T15" fmla="*/ 88 h 88"/>
                            </a:gdLst>
                            <a:ahLst/>
                            <a:cxnLst>
                              <a:cxn ang="T8">
                                <a:pos x="T0" y="T1"/>
                              </a:cxn>
                              <a:cxn ang="T9">
                                <a:pos x="T2" y="T3"/>
                              </a:cxn>
                              <a:cxn ang="T10">
                                <a:pos x="T4" y="T5"/>
                              </a:cxn>
                              <a:cxn ang="T11">
                                <a:pos x="T6" y="T7"/>
                              </a:cxn>
                            </a:cxnLst>
                            <a:rect l="T12" t="T13" r="T14" b="T15"/>
                            <a:pathLst>
                              <a:path w="64" h="88">
                                <a:moveTo>
                                  <a:pt x="32" y="88"/>
                                </a:moveTo>
                                <a:lnTo>
                                  <a:pt x="0" y="0"/>
                                </a:lnTo>
                                <a:lnTo>
                                  <a:pt x="64" y="0"/>
                                </a:lnTo>
                                <a:lnTo>
                                  <a:pt x="32" y="88"/>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29" name="Line 96"/>
                          <a:cNvSpPr>
                            <a:spLocks noChangeShapeType="1"/>
                          </a:cNvSpPr>
                        </a:nvSpPr>
                        <a:spPr bwMode="auto">
                          <a:xfrm>
                            <a:off x="4248" y="498"/>
                            <a:ext cx="1" cy="128"/>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sp>
                      <a:nvSpPr>
                        <a:cNvPr id="2102" name="Rectangle 98"/>
                        <a:cNvSpPr>
                          <a:spLocks noChangeArrowheads="1"/>
                        </a:cNvSpPr>
                      </a:nvSpPr>
                      <a:spPr bwMode="auto">
                        <a:xfrm>
                          <a:off x="6400800" y="409575"/>
                          <a:ext cx="15113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All groups of </a:t>
                            </a:r>
                            <a:r>
                              <a:rPr lang="en-US" sz="1200">
                                <a:solidFill>
                                  <a:srgbClr val="000000"/>
                                </a:solidFill>
                                <a:latin typeface="Helvetica" pitchFamily="34" charset="0"/>
                              </a:rPr>
                              <a:t>Acts 1:8</a:t>
                            </a:r>
                            <a:endParaRPr lang="en-US"/>
                          </a:p>
                        </a:txBody>
                        <a:useSpRect/>
                      </a:txSp>
                    </a:sp>
                    <a:sp>
                      <a:nvSpPr>
                        <a:cNvPr id="2103" name="Rectangle 99"/>
                        <a:cNvSpPr>
                          <a:spLocks noChangeArrowheads="1"/>
                        </a:cNvSpPr>
                      </a:nvSpPr>
                      <a:spPr bwMode="auto">
                        <a:xfrm>
                          <a:off x="6400800" y="561975"/>
                          <a:ext cx="10287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now included </a:t>
                            </a:r>
                            <a:endParaRPr lang="en-US"/>
                          </a:p>
                        </a:txBody>
                        <a:useSpRect/>
                      </a:txSp>
                    </a:sp>
                    <a:grpSp>
                      <a:nvGrpSpPr>
                        <a:cNvPr id="56" name="Group 104"/>
                        <a:cNvGrpSpPr>
                          <a:grpSpLocks/>
                        </a:cNvGrpSpPr>
                      </a:nvGrpSpPr>
                      <a:grpSpPr bwMode="auto">
                        <a:xfrm>
                          <a:off x="8674100" y="2098675"/>
                          <a:ext cx="266700" cy="838200"/>
                          <a:chOff x="5464" y="1322"/>
                          <a:chExt cx="168" cy="528"/>
                        </a:xfrm>
                      </a:grpSpPr>
                      <a:sp>
                        <a:nvSpPr>
                          <a:cNvPr id="2124" name="Freeform 100"/>
                          <a:cNvSpPr>
                            <a:spLocks/>
                          </a:cNvSpPr>
                        </a:nvSpPr>
                        <a:spPr bwMode="auto">
                          <a:xfrm>
                            <a:off x="5464" y="1322"/>
                            <a:ext cx="168" cy="528"/>
                          </a:xfrm>
                          <a:custGeom>
                            <a:avLst/>
                            <a:gdLst>
                              <a:gd name="T0" fmla="*/ 144 w 168"/>
                              <a:gd name="T1" fmla="*/ 8 h 528"/>
                              <a:gd name="T2" fmla="*/ 128 w 168"/>
                              <a:gd name="T3" fmla="*/ 24 h 528"/>
                              <a:gd name="T4" fmla="*/ 104 w 168"/>
                              <a:gd name="T5" fmla="*/ 16 h 528"/>
                              <a:gd name="T6" fmla="*/ 80 w 168"/>
                              <a:gd name="T7" fmla="*/ 32 h 528"/>
                              <a:gd name="T8" fmla="*/ 72 w 168"/>
                              <a:gd name="T9" fmla="*/ 56 h 528"/>
                              <a:gd name="T10" fmla="*/ 64 w 168"/>
                              <a:gd name="T11" fmla="*/ 104 h 528"/>
                              <a:gd name="T12" fmla="*/ 64 w 168"/>
                              <a:gd name="T13" fmla="*/ 152 h 528"/>
                              <a:gd name="T14" fmla="*/ 56 w 168"/>
                              <a:gd name="T15" fmla="*/ 184 h 528"/>
                              <a:gd name="T16" fmla="*/ 48 w 168"/>
                              <a:gd name="T17" fmla="*/ 240 h 528"/>
                              <a:gd name="T18" fmla="*/ 32 w 168"/>
                              <a:gd name="T19" fmla="*/ 264 h 528"/>
                              <a:gd name="T20" fmla="*/ 24 w 168"/>
                              <a:gd name="T21" fmla="*/ 288 h 528"/>
                              <a:gd name="T22" fmla="*/ 0 w 168"/>
                              <a:gd name="T23" fmla="*/ 304 h 528"/>
                              <a:gd name="T24" fmla="*/ 32 w 168"/>
                              <a:gd name="T25" fmla="*/ 344 h 528"/>
                              <a:gd name="T26" fmla="*/ 48 w 168"/>
                              <a:gd name="T27" fmla="*/ 376 h 528"/>
                              <a:gd name="T28" fmla="*/ 64 w 168"/>
                              <a:gd name="T29" fmla="*/ 408 h 528"/>
                              <a:gd name="T30" fmla="*/ 88 w 168"/>
                              <a:gd name="T31" fmla="*/ 464 h 528"/>
                              <a:gd name="T32" fmla="*/ 120 w 168"/>
                              <a:gd name="T33" fmla="*/ 520 h 528"/>
                              <a:gd name="T34" fmla="*/ 136 w 168"/>
                              <a:gd name="T35" fmla="*/ 528 h 528"/>
                              <a:gd name="T36" fmla="*/ 144 w 168"/>
                              <a:gd name="T37" fmla="*/ 528 h 528"/>
                              <a:gd name="T38" fmla="*/ 152 w 168"/>
                              <a:gd name="T39" fmla="*/ 464 h 528"/>
                              <a:gd name="T40" fmla="*/ 152 w 168"/>
                              <a:gd name="T41" fmla="*/ 424 h 528"/>
                              <a:gd name="T42" fmla="*/ 160 w 168"/>
                              <a:gd name="T43" fmla="*/ 400 h 528"/>
                              <a:gd name="T44" fmla="*/ 168 w 168"/>
                              <a:gd name="T45" fmla="*/ 288 h 528"/>
                              <a:gd name="T46" fmla="*/ 152 w 168"/>
                              <a:gd name="T47" fmla="*/ 256 h 528"/>
                              <a:gd name="T48" fmla="*/ 136 w 168"/>
                              <a:gd name="T49" fmla="*/ 264 h 528"/>
                              <a:gd name="T50" fmla="*/ 112 w 168"/>
                              <a:gd name="T51" fmla="*/ 272 h 528"/>
                              <a:gd name="T52" fmla="*/ 104 w 168"/>
                              <a:gd name="T53" fmla="*/ 248 h 528"/>
                              <a:gd name="T54" fmla="*/ 120 w 168"/>
                              <a:gd name="T55" fmla="*/ 232 h 528"/>
                              <a:gd name="T56" fmla="*/ 112 w 168"/>
                              <a:gd name="T57" fmla="*/ 208 h 528"/>
                              <a:gd name="T58" fmla="*/ 88 w 168"/>
                              <a:gd name="T59" fmla="*/ 208 h 528"/>
                              <a:gd name="T60" fmla="*/ 96 w 168"/>
                              <a:gd name="T61" fmla="*/ 160 h 528"/>
                              <a:gd name="T62" fmla="*/ 120 w 168"/>
                              <a:gd name="T63" fmla="*/ 112 h 528"/>
                              <a:gd name="T64" fmla="*/ 136 w 168"/>
                              <a:gd name="T65" fmla="*/ 112 h 528"/>
                              <a:gd name="T66" fmla="*/ 152 w 168"/>
                              <a:gd name="T67" fmla="*/ 120 h 528"/>
                              <a:gd name="T68" fmla="*/ 152 w 168"/>
                              <a:gd name="T69" fmla="*/ 64 h 528"/>
                              <a:gd name="T70" fmla="*/ 160 w 168"/>
                              <a:gd name="T71" fmla="*/ 32 h 528"/>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168"/>
                              <a:gd name="T109" fmla="*/ 0 h 528"/>
                              <a:gd name="T110" fmla="*/ 168 w 168"/>
                              <a:gd name="T111" fmla="*/ 528 h 528"/>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168" h="528">
                                <a:moveTo>
                                  <a:pt x="152" y="0"/>
                                </a:moveTo>
                                <a:lnTo>
                                  <a:pt x="144" y="8"/>
                                </a:lnTo>
                                <a:lnTo>
                                  <a:pt x="136" y="8"/>
                                </a:lnTo>
                                <a:lnTo>
                                  <a:pt x="128" y="24"/>
                                </a:lnTo>
                                <a:lnTo>
                                  <a:pt x="112" y="24"/>
                                </a:lnTo>
                                <a:lnTo>
                                  <a:pt x="104" y="16"/>
                                </a:lnTo>
                                <a:lnTo>
                                  <a:pt x="96" y="24"/>
                                </a:lnTo>
                                <a:lnTo>
                                  <a:pt x="80" y="32"/>
                                </a:lnTo>
                                <a:lnTo>
                                  <a:pt x="88" y="40"/>
                                </a:lnTo>
                                <a:lnTo>
                                  <a:pt x="72" y="56"/>
                                </a:lnTo>
                                <a:lnTo>
                                  <a:pt x="64" y="88"/>
                                </a:lnTo>
                                <a:lnTo>
                                  <a:pt x="64" y="104"/>
                                </a:lnTo>
                                <a:lnTo>
                                  <a:pt x="64" y="136"/>
                                </a:lnTo>
                                <a:lnTo>
                                  <a:pt x="64" y="152"/>
                                </a:lnTo>
                                <a:lnTo>
                                  <a:pt x="56" y="160"/>
                                </a:lnTo>
                                <a:lnTo>
                                  <a:pt x="56" y="184"/>
                                </a:lnTo>
                                <a:lnTo>
                                  <a:pt x="56" y="200"/>
                                </a:lnTo>
                                <a:lnTo>
                                  <a:pt x="48" y="240"/>
                                </a:lnTo>
                                <a:lnTo>
                                  <a:pt x="48" y="248"/>
                                </a:lnTo>
                                <a:lnTo>
                                  <a:pt x="32" y="264"/>
                                </a:lnTo>
                                <a:lnTo>
                                  <a:pt x="32" y="272"/>
                                </a:lnTo>
                                <a:lnTo>
                                  <a:pt x="24" y="288"/>
                                </a:lnTo>
                                <a:lnTo>
                                  <a:pt x="8" y="304"/>
                                </a:lnTo>
                                <a:lnTo>
                                  <a:pt x="0" y="304"/>
                                </a:lnTo>
                                <a:lnTo>
                                  <a:pt x="16" y="312"/>
                                </a:lnTo>
                                <a:lnTo>
                                  <a:pt x="32" y="344"/>
                                </a:lnTo>
                                <a:lnTo>
                                  <a:pt x="32" y="360"/>
                                </a:lnTo>
                                <a:lnTo>
                                  <a:pt x="48" y="376"/>
                                </a:lnTo>
                                <a:lnTo>
                                  <a:pt x="56" y="400"/>
                                </a:lnTo>
                                <a:lnTo>
                                  <a:pt x="64" y="408"/>
                                </a:lnTo>
                                <a:lnTo>
                                  <a:pt x="72" y="432"/>
                                </a:lnTo>
                                <a:lnTo>
                                  <a:pt x="88" y="464"/>
                                </a:lnTo>
                                <a:lnTo>
                                  <a:pt x="112" y="504"/>
                                </a:lnTo>
                                <a:lnTo>
                                  <a:pt x="120" y="520"/>
                                </a:lnTo>
                                <a:lnTo>
                                  <a:pt x="128" y="528"/>
                                </a:lnTo>
                                <a:lnTo>
                                  <a:pt x="136" y="528"/>
                                </a:lnTo>
                                <a:lnTo>
                                  <a:pt x="144" y="528"/>
                                </a:lnTo>
                                <a:lnTo>
                                  <a:pt x="144" y="512"/>
                                </a:lnTo>
                                <a:lnTo>
                                  <a:pt x="152" y="464"/>
                                </a:lnTo>
                                <a:lnTo>
                                  <a:pt x="152" y="440"/>
                                </a:lnTo>
                                <a:lnTo>
                                  <a:pt x="152" y="424"/>
                                </a:lnTo>
                                <a:lnTo>
                                  <a:pt x="160" y="408"/>
                                </a:lnTo>
                                <a:lnTo>
                                  <a:pt x="160" y="400"/>
                                </a:lnTo>
                                <a:lnTo>
                                  <a:pt x="160" y="384"/>
                                </a:lnTo>
                                <a:lnTo>
                                  <a:pt x="168" y="288"/>
                                </a:lnTo>
                                <a:lnTo>
                                  <a:pt x="152" y="272"/>
                                </a:lnTo>
                                <a:lnTo>
                                  <a:pt x="152" y="256"/>
                                </a:lnTo>
                                <a:lnTo>
                                  <a:pt x="136" y="264"/>
                                </a:lnTo>
                                <a:lnTo>
                                  <a:pt x="120" y="264"/>
                                </a:lnTo>
                                <a:lnTo>
                                  <a:pt x="112" y="272"/>
                                </a:lnTo>
                                <a:lnTo>
                                  <a:pt x="96" y="264"/>
                                </a:lnTo>
                                <a:lnTo>
                                  <a:pt x="104" y="248"/>
                                </a:lnTo>
                                <a:lnTo>
                                  <a:pt x="104" y="240"/>
                                </a:lnTo>
                                <a:lnTo>
                                  <a:pt x="120" y="232"/>
                                </a:lnTo>
                                <a:lnTo>
                                  <a:pt x="120" y="216"/>
                                </a:lnTo>
                                <a:lnTo>
                                  <a:pt x="112" y="208"/>
                                </a:lnTo>
                                <a:lnTo>
                                  <a:pt x="96" y="208"/>
                                </a:lnTo>
                                <a:lnTo>
                                  <a:pt x="88" y="208"/>
                                </a:lnTo>
                                <a:lnTo>
                                  <a:pt x="88" y="192"/>
                                </a:lnTo>
                                <a:lnTo>
                                  <a:pt x="96" y="160"/>
                                </a:lnTo>
                                <a:lnTo>
                                  <a:pt x="112" y="136"/>
                                </a:lnTo>
                                <a:lnTo>
                                  <a:pt x="120" y="112"/>
                                </a:lnTo>
                                <a:lnTo>
                                  <a:pt x="128" y="112"/>
                                </a:lnTo>
                                <a:lnTo>
                                  <a:pt x="136" y="112"/>
                                </a:lnTo>
                                <a:lnTo>
                                  <a:pt x="136" y="120"/>
                                </a:lnTo>
                                <a:lnTo>
                                  <a:pt x="152" y="120"/>
                                </a:lnTo>
                                <a:lnTo>
                                  <a:pt x="160" y="96"/>
                                </a:lnTo>
                                <a:lnTo>
                                  <a:pt x="152" y="64"/>
                                </a:lnTo>
                                <a:lnTo>
                                  <a:pt x="160" y="40"/>
                                </a:lnTo>
                                <a:lnTo>
                                  <a:pt x="160" y="32"/>
                                </a:lnTo>
                                <a:lnTo>
                                  <a:pt x="152" y="0"/>
                                </a:lnTo>
                                <a:close/>
                              </a:path>
                            </a:pathLst>
                          </a:custGeom>
                          <a:solidFill>
                            <a:srgbClr val="008000"/>
                          </a:solidFill>
                          <a:ln w="12700">
                            <a:solidFill>
                              <a:srgbClr val="000000"/>
                            </a:solidFill>
                            <a:prstDash val="solid"/>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nvGrpSpPr>
                          <a:cNvPr id="77" name="Group 103"/>
                          <a:cNvGrpSpPr>
                            <a:grpSpLocks/>
                          </a:cNvGrpSpPr>
                        </a:nvGrpSpPr>
                        <a:grpSpPr bwMode="auto">
                          <a:xfrm>
                            <a:off x="5464" y="1434"/>
                            <a:ext cx="160" cy="208"/>
                            <a:chOff x="5464" y="1434"/>
                            <a:chExt cx="160" cy="208"/>
                          </a:xfrm>
                        </a:grpSpPr>
                        <a:sp>
                          <a:nvSpPr>
                            <a:cNvPr id="2126" name="Freeform 101"/>
                            <a:cNvSpPr>
                              <a:spLocks/>
                            </a:cNvSpPr>
                          </a:nvSpPr>
                          <a:spPr bwMode="auto">
                            <a:xfrm>
                              <a:off x="5552" y="1434"/>
                              <a:ext cx="72" cy="160"/>
                            </a:xfrm>
                            <a:custGeom>
                              <a:avLst/>
                              <a:gdLst>
                                <a:gd name="T0" fmla="*/ 64 w 72"/>
                                <a:gd name="T1" fmla="*/ 0 h 160"/>
                                <a:gd name="T2" fmla="*/ 48 w 72"/>
                                <a:gd name="T3" fmla="*/ 8 h 160"/>
                                <a:gd name="T4" fmla="*/ 48 w 72"/>
                                <a:gd name="T5" fmla="*/ 0 h 160"/>
                                <a:gd name="T6" fmla="*/ 32 w 72"/>
                                <a:gd name="T7" fmla="*/ 0 h 160"/>
                                <a:gd name="T8" fmla="*/ 32 w 72"/>
                                <a:gd name="T9" fmla="*/ 0 h 160"/>
                                <a:gd name="T10" fmla="*/ 24 w 72"/>
                                <a:gd name="T11" fmla="*/ 24 h 160"/>
                                <a:gd name="T12" fmla="*/ 8 w 72"/>
                                <a:gd name="T13" fmla="*/ 48 h 160"/>
                                <a:gd name="T14" fmla="*/ 0 w 72"/>
                                <a:gd name="T15" fmla="*/ 80 h 160"/>
                                <a:gd name="T16" fmla="*/ 0 w 72"/>
                                <a:gd name="T17" fmla="*/ 96 h 160"/>
                                <a:gd name="T18" fmla="*/ 8 w 72"/>
                                <a:gd name="T19" fmla="*/ 96 h 160"/>
                                <a:gd name="T20" fmla="*/ 24 w 72"/>
                                <a:gd name="T21" fmla="*/ 96 h 160"/>
                                <a:gd name="T22" fmla="*/ 24 w 72"/>
                                <a:gd name="T23" fmla="*/ 104 h 160"/>
                                <a:gd name="T24" fmla="*/ 32 w 72"/>
                                <a:gd name="T25" fmla="*/ 112 h 160"/>
                                <a:gd name="T26" fmla="*/ 16 w 72"/>
                                <a:gd name="T27" fmla="*/ 128 h 160"/>
                                <a:gd name="T28" fmla="*/ 8 w 72"/>
                                <a:gd name="T29" fmla="*/ 152 h 160"/>
                                <a:gd name="T30" fmla="*/ 16 w 72"/>
                                <a:gd name="T31" fmla="*/ 160 h 160"/>
                                <a:gd name="T32" fmla="*/ 32 w 72"/>
                                <a:gd name="T33" fmla="*/ 152 h 160"/>
                                <a:gd name="T34" fmla="*/ 48 w 72"/>
                                <a:gd name="T35" fmla="*/ 152 h 160"/>
                                <a:gd name="T36" fmla="*/ 48 w 72"/>
                                <a:gd name="T37" fmla="*/ 152 h 160"/>
                                <a:gd name="T38" fmla="*/ 64 w 72"/>
                                <a:gd name="T39" fmla="*/ 144 h 160"/>
                                <a:gd name="T40" fmla="*/ 56 w 72"/>
                                <a:gd name="T41" fmla="*/ 104 h 160"/>
                                <a:gd name="T42" fmla="*/ 64 w 72"/>
                                <a:gd name="T43" fmla="*/ 72 h 160"/>
                                <a:gd name="T44" fmla="*/ 72 w 72"/>
                                <a:gd name="T45" fmla="*/ 40 h 160"/>
                                <a:gd name="T46" fmla="*/ 64 w 72"/>
                                <a:gd name="T47" fmla="*/ 0 h 16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72"/>
                                <a:gd name="T73" fmla="*/ 0 h 160"/>
                                <a:gd name="T74" fmla="*/ 72 w 72"/>
                                <a:gd name="T75" fmla="*/ 160 h 16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72" h="160">
                                  <a:moveTo>
                                    <a:pt x="64" y="0"/>
                                  </a:moveTo>
                                  <a:lnTo>
                                    <a:pt x="48" y="8"/>
                                  </a:lnTo>
                                  <a:lnTo>
                                    <a:pt x="48" y="0"/>
                                  </a:lnTo>
                                  <a:lnTo>
                                    <a:pt x="32" y="0"/>
                                  </a:lnTo>
                                  <a:lnTo>
                                    <a:pt x="24" y="24"/>
                                  </a:lnTo>
                                  <a:lnTo>
                                    <a:pt x="8" y="48"/>
                                  </a:lnTo>
                                  <a:lnTo>
                                    <a:pt x="0" y="80"/>
                                  </a:lnTo>
                                  <a:lnTo>
                                    <a:pt x="0" y="96"/>
                                  </a:lnTo>
                                  <a:lnTo>
                                    <a:pt x="8" y="96"/>
                                  </a:lnTo>
                                  <a:lnTo>
                                    <a:pt x="24" y="96"/>
                                  </a:lnTo>
                                  <a:lnTo>
                                    <a:pt x="24" y="104"/>
                                  </a:lnTo>
                                  <a:lnTo>
                                    <a:pt x="32" y="112"/>
                                  </a:lnTo>
                                  <a:lnTo>
                                    <a:pt x="16" y="128"/>
                                  </a:lnTo>
                                  <a:lnTo>
                                    <a:pt x="8" y="152"/>
                                  </a:lnTo>
                                  <a:lnTo>
                                    <a:pt x="16" y="160"/>
                                  </a:lnTo>
                                  <a:lnTo>
                                    <a:pt x="32" y="152"/>
                                  </a:lnTo>
                                  <a:lnTo>
                                    <a:pt x="48" y="152"/>
                                  </a:lnTo>
                                  <a:lnTo>
                                    <a:pt x="64" y="144"/>
                                  </a:lnTo>
                                  <a:lnTo>
                                    <a:pt x="56" y="104"/>
                                  </a:lnTo>
                                  <a:lnTo>
                                    <a:pt x="64" y="72"/>
                                  </a:lnTo>
                                  <a:lnTo>
                                    <a:pt x="72" y="40"/>
                                  </a:lnTo>
                                  <a:lnTo>
                                    <a:pt x="64" y="0"/>
                                  </a:lnTo>
                                  <a:close/>
                                </a:path>
                              </a:pathLst>
                            </a:custGeom>
                            <a:solidFill>
                              <a:srgbClr val="00FF00"/>
                            </a:solidFill>
                            <a:ln w="12700">
                              <a:solidFill>
                                <a:srgbClr val="000000"/>
                              </a:solidFill>
                              <a:prstDash val="solid"/>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27" name="Freeform 102"/>
                            <a:cNvSpPr>
                              <a:spLocks/>
                            </a:cNvSpPr>
                          </a:nvSpPr>
                          <a:spPr bwMode="auto">
                            <a:xfrm>
                              <a:off x="5464" y="1570"/>
                              <a:ext cx="48" cy="72"/>
                            </a:xfrm>
                            <a:custGeom>
                              <a:avLst/>
                              <a:gdLst>
                                <a:gd name="T0" fmla="*/ 0 w 48"/>
                                <a:gd name="T1" fmla="*/ 56 h 72"/>
                                <a:gd name="T2" fmla="*/ 8 w 48"/>
                                <a:gd name="T3" fmla="*/ 56 h 72"/>
                                <a:gd name="T4" fmla="*/ 24 w 48"/>
                                <a:gd name="T5" fmla="*/ 40 h 72"/>
                                <a:gd name="T6" fmla="*/ 24 w 48"/>
                                <a:gd name="T7" fmla="*/ 24 h 72"/>
                                <a:gd name="T8" fmla="*/ 32 w 48"/>
                                <a:gd name="T9" fmla="*/ 16 h 72"/>
                                <a:gd name="T10" fmla="*/ 40 w 48"/>
                                <a:gd name="T11" fmla="*/ 0 h 72"/>
                                <a:gd name="T12" fmla="*/ 48 w 48"/>
                                <a:gd name="T13" fmla="*/ 8 h 72"/>
                                <a:gd name="T14" fmla="*/ 48 w 48"/>
                                <a:gd name="T15" fmla="*/ 16 h 72"/>
                                <a:gd name="T16" fmla="*/ 48 w 48"/>
                                <a:gd name="T17" fmla="*/ 16 h 72"/>
                                <a:gd name="T18" fmla="*/ 40 w 48"/>
                                <a:gd name="T19" fmla="*/ 32 h 72"/>
                                <a:gd name="T20" fmla="*/ 32 w 48"/>
                                <a:gd name="T21" fmla="*/ 40 h 72"/>
                                <a:gd name="T22" fmla="*/ 32 w 48"/>
                                <a:gd name="T23" fmla="*/ 48 h 72"/>
                                <a:gd name="T24" fmla="*/ 32 w 48"/>
                                <a:gd name="T25" fmla="*/ 56 h 72"/>
                                <a:gd name="T26" fmla="*/ 24 w 48"/>
                                <a:gd name="T27" fmla="*/ 56 h 72"/>
                                <a:gd name="T28" fmla="*/ 16 w 48"/>
                                <a:gd name="T29" fmla="*/ 72 h 72"/>
                                <a:gd name="T30" fmla="*/ 8 w 48"/>
                                <a:gd name="T31" fmla="*/ 64 h 72"/>
                                <a:gd name="T32" fmla="*/ 0 w 48"/>
                                <a:gd name="T33" fmla="*/ 56 h 7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8"/>
                                <a:gd name="T52" fmla="*/ 0 h 72"/>
                                <a:gd name="T53" fmla="*/ 48 w 48"/>
                                <a:gd name="T54" fmla="*/ 72 h 72"/>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8" h="72">
                                  <a:moveTo>
                                    <a:pt x="0" y="56"/>
                                  </a:moveTo>
                                  <a:lnTo>
                                    <a:pt x="8" y="56"/>
                                  </a:lnTo>
                                  <a:lnTo>
                                    <a:pt x="24" y="40"/>
                                  </a:lnTo>
                                  <a:lnTo>
                                    <a:pt x="24" y="24"/>
                                  </a:lnTo>
                                  <a:lnTo>
                                    <a:pt x="32" y="16"/>
                                  </a:lnTo>
                                  <a:lnTo>
                                    <a:pt x="40" y="0"/>
                                  </a:lnTo>
                                  <a:lnTo>
                                    <a:pt x="48" y="8"/>
                                  </a:lnTo>
                                  <a:lnTo>
                                    <a:pt x="48" y="16"/>
                                  </a:lnTo>
                                  <a:lnTo>
                                    <a:pt x="40" y="32"/>
                                  </a:lnTo>
                                  <a:lnTo>
                                    <a:pt x="32" y="40"/>
                                  </a:lnTo>
                                  <a:lnTo>
                                    <a:pt x="32" y="48"/>
                                  </a:lnTo>
                                  <a:lnTo>
                                    <a:pt x="32" y="56"/>
                                  </a:lnTo>
                                  <a:lnTo>
                                    <a:pt x="24" y="56"/>
                                  </a:lnTo>
                                  <a:lnTo>
                                    <a:pt x="16" y="72"/>
                                  </a:lnTo>
                                  <a:lnTo>
                                    <a:pt x="8" y="64"/>
                                  </a:lnTo>
                                  <a:lnTo>
                                    <a:pt x="0" y="56"/>
                                  </a:lnTo>
                                  <a:close/>
                                </a:path>
                              </a:pathLst>
                            </a:custGeom>
                            <a:solidFill>
                              <a:srgbClr val="00FF00"/>
                            </a:solidFill>
                            <a:ln w="12700">
                              <a:solidFill>
                                <a:srgbClr val="000000"/>
                              </a:solidFill>
                              <a:prstDash val="solid"/>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grpSp>
                    <a:sp>
                      <a:nvSpPr>
                        <a:cNvPr id="2105" name="Rectangle 105"/>
                        <a:cNvSpPr>
                          <a:spLocks noChangeArrowheads="1"/>
                        </a:cNvSpPr>
                      </a:nvSpPr>
                      <a:spPr bwMode="auto">
                        <a:xfrm>
                          <a:off x="8001000" y="981075"/>
                          <a:ext cx="10033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Zech. 12:10</a:t>
                            </a:r>
                            <a:r>
                              <a:rPr lang="en-US" sz="1200">
                                <a:solidFill>
                                  <a:srgbClr val="000000"/>
                                </a:solidFill>
                                <a:latin typeface="Helvetica" pitchFamily="34" charset="0"/>
                              </a:rPr>
                              <a:t> - </a:t>
                            </a:r>
                            <a:endParaRPr lang="en-US"/>
                          </a:p>
                        </a:txBody>
                        <a:useSpRect/>
                      </a:txSp>
                    </a:sp>
                    <a:sp>
                      <a:nvSpPr>
                        <a:cNvPr id="2106" name="Rectangle 106"/>
                        <a:cNvSpPr>
                          <a:spLocks noChangeArrowheads="1"/>
                        </a:cNvSpPr>
                      </a:nvSpPr>
                      <a:spPr bwMode="auto">
                        <a:xfrm>
                          <a:off x="8001000" y="1133475"/>
                          <a:ext cx="11557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Israel believes; </a:t>
                            </a:r>
                            <a:endParaRPr lang="en-US"/>
                          </a:p>
                        </a:txBody>
                        <a:useSpRect/>
                      </a:txSp>
                    </a:sp>
                    <a:sp>
                      <a:nvSpPr>
                        <a:cNvPr id="2107" name="Rectangle 107"/>
                        <a:cNvSpPr>
                          <a:spLocks noChangeArrowheads="1"/>
                        </a:cNvSpPr>
                      </a:nvSpPr>
                      <a:spPr bwMode="auto">
                        <a:xfrm>
                          <a:off x="8001000" y="1285875"/>
                          <a:ext cx="11176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New Covenant </a:t>
                            </a:r>
                            <a:endParaRPr lang="en-US"/>
                          </a:p>
                        </a:txBody>
                        <a:useSpRect/>
                      </a:txSp>
                    </a:sp>
                    <a:sp>
                      <a:nvSpPr>
                        <a:cNvPr id="2108" name="Rectangle 108"/>
                        <a:cNvSpPr>
                          <a:spLocks noChangeArrowheads="1"/>
                        </a:cNvSpPr>
                      </a:nvSpPr>
                      <a:spPr bwMode="auto">
                        <a:xfrm>
                          <a:off x="8001000" y="1438275"/>
                          <a:ext cx="5588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fulfilled</a:t>
                            </a:r>
                            <a:endParaRPr lang="en-US"/>
                          </a:p>
                        </a:txBody>
                        <a:useSpRect/>
                      </a:txSp>
                    </a:sp>
                    <a:grpSp>
                      <a:nvGrpSpPr>
                        <a:cNvPr id="61" name="Group 111"/>
                        <a:cNvGrpSpPr>
                          <a:grpSpLocks/>
                        </a:cNvGrpSpPr>
                      </a:nvGrpSpPr>
                      <a:grpSpPr bwMode="auto">
                        <a:xfrm>
                          <a:off x="8572500" y="1819275"/>
                          <a:ext cx="127000" cy="241300"/>
                          <a:chOff x="5400" y="1146"/>
                          <a:chExt cx="80" cy="152"/>
                        </a:xfrm>
                      </a:grpSpPr>
                      <a:sp>
                        <a:nvSpPr>
                          <a:cNvPr id="2122" name="Freeform 109"/>
                          <a:cNvSpPr>
                            <a:spLocks/>
                          </a:cNvSpPr>
                        </a:nvSpPr>
                        <a:spPr bwMode="auto">
                          <a:xfrm>
                            <a:off x="5408" y="1210"/>
                            <a:ext cx="72" cy="88"/>
                          </a:xfrm>
                          <a:custGeom>
                            <a:avLst/>
                            <a:gdLst>
                              <a:gd name="T0" fmla="*/ 72 w 72"/>
                              <a:gd name="T1" fmla="*/ 88 h 88"/>
                              <a:gd name="T2" fmla="*/ 0 w 72"/>
                              <a:gd name="T3" fmla="*/ 32 h 88"/>
                              <a:gd name="T4" fmla="*/ 72 w 72"/>
                              <a:gd name="T5" fmla="*/ 0 h 88"/>
                              <a:gd name="T6" fmla="*/ 72 w 72"/>
                              <a:gd name="T7" fmla="*/ 88 h 88"/>
                              <a:gd name="T8" fmla="*/ 0 60000 65536"/>
                              <a:gd name="T9" fmla="*/ 0 60000 65536"/>
                              <a:gd name="T10" fmla="*/ 0 60000 65536"/>
                              <a:gd name="T11" fmla="*/ 0 60000 65536"/>
                              <a:gd name="T12" fmla="*/ 0 w 72"/>
                              <a:gd name="T13" fmla="*/ 0 h 88"/>
                              <a:gd name="T14" fmla="*/ 72 w 72"/>
                              <a:gd name="T15" fmla="*/ 88 h 88"/>
                            </a:gdLst>
                            <a:ahLst/>
                            <a:cxnLst>
                              <a:cxn ang="T8">
                                <a:pos x="T0" y="T1"/>
                              </a:cxn>
                              <a:cxn ang="T9">
                                <a:pos x="T2" y="T3"/>
                              </a:cxn>
                              <a:cxn ang="T10">
                                <a:pos x="T4" y="T5"/>
                              </a:cxn>
                              <a:cxn ang="T11">
                                <a:pos x="T6" y="T7"/>
                              </a:cxn>
                            </a:cxnLst>
                            <a:rect l="T12" t="T13" r="T14" b="T15"/>
                            <a:pathLst>
                              <a:path w="72" h="88">
                                <a:moveTo>
                                  <a:pt x="72" y="88"/>
                                </a:moveTo>
                                <a:lnTo>
                                  <a:pt x="0" y="32"/>
                                </a:lnTo>
                                <a:lnTo>
                                  <a:pt x="72" y="0"/>
                                </a:lnTo>
                                <a:lnTo>
                                  <a:pt x="72" y="88"/>
                                </a:lnTo>
                                <a:close/>
                              </a:path>
                            </a:pathLst>
                          </a:custGeom>
                          <a:solidFill>
                            <a:srgbClr val="000000"/>
                          </a:solidFill>
                          <a:ln w="9525">
                            <a:no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23" name="Line 110"/>
                          <a:cNvSpPr>
                            <a:spLocks noChangeShapeType="1"/>
                          </a:cNvSpPr>
                        </a:nvSpPr>
                        <a:spPr bwMode="auto">
                          <a:xfrm>
                            <a:off x="5400" y="1146"/>
                            <a:ext cx="72" cy="136"/>
                          </a:xfrm>
                          <a:prstGeom prst="line">
                            <a:avLst/>
                          </a:prstGeom>
                          <a:noFill/>
                          <a:ln w="12700">
                            <a:solidFill>
                              <a:srgbClr val="000000"/>
                            </a:solidFill>
                            <a:round/>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grpSp>
                    <a:sp>
                      <a:nvSpPr>
                        <a:cNvPr id="2110" name="Rectangle 112"/>
                        <a:cNvSpPr>
                          <a:spLocks noChangeArrowheads="1"/>
                        </a:cNvSpPr>
                      </a:nvSpPr>
                      <a:spPr bwMode="auto">
                        <a:xfrm>
                          <a:off x="2184400" y="66675"/>
                          <a:ext cx="5029200" cy="3175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800" b="1" i="1" dirty="0">
                                <a:solidFill>
                                  <a:srgbClr val="000000"/>
                                </a:solidFill>
                                <a:latin typeface="Helvetica" pitchFamily="34" charset="0"/>
                              </a:rPr>
                              <a:t>The Holy Spirit in Bible History - An Overview</a:t>
                            </a:r>
                            <a:endParaRPr lang="en-US" dirty="0"/>
                          </a:p>
                        </a:txBody>
                        <a:useSpRect/>
                      </a:txSp>
                    </a:sp>
                    <a:sp>
                      <a:nvSpPr>
                        <a:cNvPr id="2111" name="Rectangle 113"/>
                        <a:cNvSpPr>
                          <a:spLocks noChangeArrowheads="1"/>
                        </a:cNvSpPr>
                      </a:nvSpPr>
                      <a:spPr bwMode="auto">
                        <a:xfrm>
                          <a:off x="7543800" y="2581275"/>
                          <a:ext cx="3810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Gifts</a:t>
                            </a:r>
                            <a:endParaRPr lang="en-US"/>
                          </a:p>
                        </a:txBody>
                        <a:useSpRect/>
                      </a:txSp>
                    </a:sp>
                    <a:sp>
                      <a:nvSpPr>
                        <a:cNvPr id="2112" name="Rectangle 114"/>
                        <a:cNvSpPr>
                          <a:spLocks noChangeArrowheads="1"/>
                        </a:cNvSpPr>
                      </a:nvSpPr>
                      <a:spPr bwMode="auto">
                        <a:xfrm>
                          <a:off x="463550" y="5943600"/>
                          <a:ext cx="5175250" cy="784225"/>
                        </a:xfrm>
                        <a:prstGeom prst="rect">
                          <a:avLst/>
                        </a:prstGeom>
                        <a:solidFill>
                          <a:srgbClr val="FFFFFF"/>
                        </a:solidFill>
                        <a:ln w="12700">
                          <a:solidFill>
                            <a:srgbClr val="000000"/>
                          </a:solidFill>
                          <a:miter lim="800000"/>
                          <a:headEnd/>
                          <a:tailEnd/>
                        </a:ln>
                      </a:spPr>
                      <a:txSp>
                        <a:txBody>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endParaRPr lang="en-US"/>
                          </a:p>
                        </a:txBody>
                        <a:useSpRect/>
                      </a:txSp>
                    </a:sp>
                    <a:sp>
                      <a:nvSpPr>
                        <a:cNvPr id="2113" name="Rectangle 115"/>
                        <a:cNvSpPr>
                          <a:spLocks noChangeArrowheads="1"/>
                        </a:cNvSpPr>
                      </a:nvSpPr>
                      <a:spPr bwMode="auto">
                        <a:xfrm>
                          <a:off x="571500" y="5934075"/>
                          <a:ext cx="1651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 </a:t>
                            </a:r>
                            <a:endParaRPr lang="en-US"/>
                          </a:p>
                        </a:txBody>
                        <a:useSpRect/>
                      </a:txSp>
                    </a:sp>
                    <a:sp>
                      <a:nvSpPr>
                        <a:cNvPr id="2114" name="Rectangle 116"/>
                        <a:cNvSpPr>
                          <a:spLocks noChangeArrowheads="1"/>
                        </a:cNvSpPr>
                      </a:nvSpPr>
                      <a:spPr bwMode="auto">
                        <a:xfrm>
                          <a:off x="685800" y="5934075"/>
                          <a:ext cx="4064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b="1">
                                <a:solidFill>
                                  <a:srgbClr val="000000"/>
                                </a:solidFill>
                                <a:latin typeface="Helvetica" pitchFamily="34" charset="0"/>
                              </a:rPr>
                              <a:t>Acts</a:t>
                            </a:r>
                            <a:endParaRPr lang="en-US"/>
                          </a:p>
                        </a:txBody>
                        <a:useSpRect/>
                      </a:txSp>
                    </a:sp>
                    <a:sp>
                      <a:nvSpPr>
                        <a:cNvPr id="2115" name="Rectangle 117"/>
                        <a:cNvSpPr>
                          <a:spLocks noChangeArrowheads="1"/>
                        </a:cNvSpPr>
                      </a:nvSpPr>
                      <a:spPr bwMode="auto">
                        <a:xfrm>
                          <a:off x="1041400" y="5934075"/>
                          <a:ext cx="42545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 Acts records the beginning of the church and it’s spreading </a:t>
                            </a:r>
                            <a:endParaRPr lang="en-US"/>
                          </a:p>
                        </a:txBody>
                        <a:useSpRect/>
                      </a:txSp>
                    </a:sp>
                    <a:sp>
                      <a:nvSpPr>
                        <a:cNvPr id="2116" name="Rectangle 118"/>
                        <a:cNvSpPr>
                          <a:spLocks noChangeArrowheads="1"/>
                        </a:cNvSpPr>
                      </a:nvSpPr>
                      <a:spPr bwMode="auto">
                        <a:xfrm>
                          <a:off x="571500" y="6086475"/>
                          <a:ext cx="51689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throughout the world. From God’s perspective, the church began in </a:t>
                            </a:r>
                            <a:r>
                              <a:rPr lang="en-US" sz="1200">
                                <a:solidFill>
                                  <a:srgbClr val="000000"/>
                                </a:solidFill>
                                <a:latin typeface="Helvetica" pitchFamily="34" charset="0"/>
                              </a:rPr>
                              <a:t>Acts 2</a:t>
                            </a:r>
                            <a:r>
                              <a:rPr lang="en-US" sz="1200">
                                <a:solidFill>
                                  <a:srgbClr val="000000"/>
                                </a:solidFill>
                                <a:latin typeface="Helvetica" pitchFamily="34" charset="0"/>
                              </a:rPr>
                              <a:t> </a:t>
                            </a:r>
                            <a:endParaRPr lang="en-US"/>
                          </a:p>
                        </a:txBody>
                        <a:useSpRect/>
                      </a:txSp>
                    </a:sp>
                    <a:sp>
                      <a:nvSpPr>
                        <a:cNvPr id="2117" name="Rectangle 119"/>
                        <a:cNvSpPr>
                          <a:spLocks noChangeArrowheads="1"/>
                        </a:cNvSpPr>
                      </a:nvSpPr>
                      <a:spPr bwMode="auto">
                        <a:xfrm>
                          <a:off x="571500" y="6238875"/>
                          <a:ext cx="50419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and the law ended at the cross. From man’s perspective, it took time for </a:t>
                            </a:r>
                            <a:endParaRPr lang="en-US"/>
                          </a:p>
                        </a:txBody>
                        <a:useSpRect/>
                      </a:txSp>
                    </a:sp>
                    <a:sp>
                      <a:nvSpPr>
                        <a:cNvPr id="2118" name="Rectangle 120"/>
                        <a:cNvSpPr>
                          <a:spLocks noChangeArrowheads="1"/>
                        </a:cNvSpPr>
                      </a:nvSpPr>
                      <a:spPr bwMode="auto">
                        <a:xfrm>
                          <a:off x="571500" y="6391275"/>
                          <a:ext cx="52705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believers to make this transition. Acts is a book of historical transitions and </a:t>
                            </a:r>
                            <a:endParaRPr lang="en-US"/>
                          </a:p>
                        </a:txBody>
                        <a:useSpRect/>
                      </a:txSp>
                    </a:sp>
                    <a:sp>
                      <a:nvSpPr>
                        <a:cNvPr id="2119" name="Rectangle 121"/>
                        <a:cNvSpPr>
                          <a:spLocks noChangeArrowheads="1"/>
                        </a:cNvSpPr>
                      </a:nvSpPr>
                      <a:spPr bwMode="auto">
                        <a:xfrm>
                          <a:off x="571500" y="6543675"/>
                          <a:ext cx="5842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should </a:t>
                            </a:r>
                            <a:endParaRPr lang="en-US"/>
                          </a:p>
                        </a:txBody>
                        <a:useSpRect/>
                      </a:txSp>
                    </a:sp>
                    <a:sp>
                      <a:nvSpPr>
                        <a:cNvPr id="2120" name="Rectangle 122"/>
                        <a:cNvSpPr>
                          <a:spLocks noChangeArrowheads="1"/>
                        </a:cNvSpPr>
                      </a:nvSpPr>
                      <a:spPr bwMode="auto">
                        <a:xfrm>
                          <a:off x="1041400" y="6543675"/>
                          <a:ext cx="3175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i="1">
                                <a:solidFill>
                                  <a:srgbClr val="000000"/>
                                </a:solidFill>
                                <a:latin typeface="Helvetica" pitchFamily="34" charset="0"/>
                              </a:rPr>
                              <a:t>not </a:t>
                            </a:r>
                            <a:endParaRPr lang="en-US"/>
                          </a:p>
                        </a:txBody>
                        <a:useSpRect/>
                      </a:txSp>
                    </a:sp>
                    <a:sp>
                      <a:nvSpPr>
                        <a:cNvPr id="2121" name="Rectangle 123"/>
                        <a:cNvSpPr>
                          <a:spLocks noChangeArrowheads="1"/>
                        </a:cNvSpPr>
                      </a:nvSpPr>
                      <a:spPr bwMode="auto">
                        <a:xfrm>
                          <a:off x="1282700" y="6543675"/>
                          <a:ext cx="3695700" cy="228600"/>
                        </a:xfrm>
                        <a:prstGeom prst="rect">
                          <a:avLst/>
                        </a:prstGeom>
                        <a:noFill/>
                        <a:ln w="9525">
                          <a:noFill/>
                          <a:miter lim="800000"/>
                          <a:headEnd/>
                          <a:tailEnd/>
                        </a:ln>
                      </a:spPr>
                      <a:txSp>
                        <a:txBody>
                          <a:bodyPr wrap="none" lIns="0" tIns="0" rIns="0" bIns="0">
                            <a:spAutoFit/>
                          </a:bodyPr>
                          <a:lstStyle>
                            <a:defPPr>
                              <a:defRPr lang="en-US"/>
                            </a:defPPr>
                            <a:lvl1pPr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1pPr>
                            <a:lvl2pPr marL="4572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2pPr>
                            <a:lvl3pPr marL="9144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3pPr>
                            <a:lvl4pPr marL="13716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4pPr>
                            <a:lvl5pPr marL="1828800" algn="l" rtl="0" eaLnBrk="0" fontAlgn="base" hangingPunct="0">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1200">
                                <a:solidFill>
                                  <a:srgbClr val="000000"/>
                                </a:solidFill>
                                <a:latin typeface="Helvetica" pitchFamily="34" charset="0"/>
                              </a:rPr>
                              <a:t> be viewed as normative for development of doctrine!</a:t>
                            </a:r>
                            <a:endParaRPr lang="en-US"/>
                          </a:p>
                        </a:txBody>
                        <a:useSpRect/>
                      </a:txSp>
                    </a:sp>
                  </a:grpSp>
                </lc:lockedCanvas>
              </a:graphicData>
            </a:graphic>
          </wp:inline>
        </w:drawing>
      </w:r>
      <w:r w:rsidR="00047606">
        <w:br w:type="page"/>
      </w:r>
      <w:r w:rsidR="00047606" w:rsidRPr="00906F80">
        <w:rPr>
          <w:b/>
          <w:sz w:val="28"/>
          <w:szCs w:val="28"/>
        </w:rPr>
        <w:lastRenderedPageBreak/>
        <w:t xml:space="preserve">The </w:t>
      </w:r>
      <w:r w:rsidR="00047606">
        <w:rPr>
          <w:b/>
          <w:sz w:val="28"/>
          <w:szCs w:val="28"/>
        </w:rPr>
        <w:t>Doctrine of the Man (Anthropology)</w:t>
      </w:r>
    </w:p>
    <w:p w:rsidR="00A2232C" w:rsidRPr="00E11D29" w:rsidRDefault="00E11D29" w:rsidP="00047606">
      <w:pPr>
        <w:rPr>
          <w:rFonts w:cstheme="minorHAnsi"/>
        </w:rPr>
      </w:pPr>
      <w:r>
        <w:rPr>
          <w:rFonts w:cstheme="minorHAnsi"/>
        </w:rPr>
        <w:t xml:space="preserve">Some in the scientific community portray man as the accidental result of evolution. </w:t>
      </w:r>
      <w:r w:rsidR="005834BD">
        <w:rPr>
          <w:rFonts w:cstheme="minorHAnsi"/>
        </w:rPr>
        <w:t>As such, his “sin” is not a problem that separates him from God, but just a result of his nature. The problem, however, is that the Bible clearly portrays the existence of God and portrays Him as the creator. Who is man?</w:t>
      </w:r>
    </w:p>
    <w:p w:rsidR="00047606" w:rsidRPr="00A2232C" w:rsidRDefault="001D756A" w:rsidP="005E21DB">
      <w:pPr>
        <w:rPr>
          <w:rFonts w:cstheme="minorHAnsi"/>
          <w:i/>
        </w:rPr>
      </w:pPr>
      <w:r w:rsidRPr="00A2232C">
        <w:rPr>
          <w:rFonts w:cstheme="minorHAnsi"/>
          <w:b/>
          <w:i/>
        </w:rPr>
        <w:t xml:space="preserve">Mankind. </w:t>
      </w:r>
      <w:r w:rsidR="00FD1721" w:rsidRPr="00FD1721">
        <w:rPr>
          <w:rFonts w:cstheme="minorHAnsi"/>
          <w:i/>
        </w:rPr>
        <w:t>We believe</w:t>
      </w:r>
      <w:r w:rsidR="00FD1721">
        <w:rPr>
          <w:rFonts w:cstheme="minorHAnsi"/>
          <w:b/>
          <w:i/>
        </w:rPr>
        <w:t xml:space="preserve"> </w:t>
      </w:r>
      <w:r w:rsidR="00FD1721">
        <w:rPr>
          <w:rFonts w:cstheme="minorHAnsi"/>
          <w:i/>
        </w:rPr>
        <w:t>m</w:t>
      </w:r>
      <w:r w:rsidRPr="00A2232C">
        <w:rPr>
          <w:rFonts w:cstheme="minorHAnsi"/>
          <w:i/>
        </w:rPr>
        <w:t>ankind was specially created in the image and likeness of God, but in Adam all mankind fell into sin with the result that all mankind are born sinners, separated from God</w:t>
      </w:r>
      <w:r w:rsidR="00A2232C" w:rsidRPr="00A2232C">
        <w:rPr>
          <w:rFonts w:cstheme="minorHAnsi"/>
          <w:i/>
        </w:rPr>
        <w:t>.</w:t>
      </w:r>
    </w:p>
    <w:p w:rsidR="001D756A" w:rsidRPr="000674BE" w:rsidRDefault="005834BD" w:rsidP="005E21DB">
      <w:pPr>
        <w:rPr>
          <w:rFonts w:cstheme="minorHAnsi"/>
          <w:b/>
        </w:rPr>
      </w:pPr>
      <w:r w:rsidRPr="000674BE">
        <w:rPr>
          <w:rFonts w:cstheme="minorHAnsi"/>
          <w:b/>
        </w:rPr>
        <w:t>Man’s creation</w:t>
      </w:r>
    </w:p>
    <w:p w:rsidR="005834BD" w:rsidRDefault="005834BD" w:rsidP="005E21DB">
      <w:pPr>
        <w:rPr>
          <w:rFonts w:cstheme="minorHAnsi"/>
        </w:rPr>
      </w:pPr>
      <w:r>
        <w:rPr>
          <w:rFonts w:cstheme="minorHAnsi"/>
        </w:rPr>
        <w:t>The first man (Adam) was created from the _______ of the ground, after which He breathed into the man “the breath of life”. He then formed the woman from the side of the man as a “helper suitable” for the man</w:t>
      </w:r>
      <w:r w:rsidR="000674BE">
        <w:rPr>
          <w:rFonts w:cstheme="minorHAnsi"/>
        </w:rPr>
        <w:t>. Both male and female were created in the image of God (</w:t>
      </w:r>
      <w:smartTag w:uri="http://www.logos.com/smarttags" w:element="bible">
        <w:smartTagPr>
          <w:attr w:name="Reference" w:val="Bible.Ge1.27"/>
        </w:smartTagPr>
        <w:r w:rsidR="000674BE">
          <w:rPr>
            <w:rFonts w:cstheme="minorHAnsi"/>
          </w:rPr>
          <w:t>Gen. 1:27</w:t>
        </w:r>
      </w:smartTag>
      <w:r w:rsidR="000674BE">
        <w:rPr>
          <w:rFonts w:cstheme="minorHAnsi"/>
        </w:rPr>
        <w:t>)</w:t>
      </w:r>
    </w:p>
    <w:p w:rsidR="000674BE" w:rsidRDefault="000674BE" w:rsidP="000674BE">
      <w:pPr>
        <w:ind w:left="720"/>
        <w:rPr>
          <w:rFonts w:cstheme="minorHAnsi"/>
        </w:rPr>
      </w:pPr>
      <w:r w:rsidRPr="000674BE">
        <w:rPr>
          <w:rFonts w:cstheme="minorHAnsi"/>
        </w:rPr>
        <w:t>The term “helper” does not mean a servant. Jesus Christ used the same word (the Greek equivalent) to describe the Holy Spirit who would help believers following the Lord’s ascension (</w:t>
      </w:r>
      <w:smartTag w:uri="http://www.logos.com/smarttags" w:element="bible">
        <w:smartTagPr>
          <w:attr w:name="Reference" w:val="Bible.Jn14.16"/>
        </w:smartTagPr>
        <w:r w:rsidRPr="000674BE">
          <w:rPr>
            <w:rFonts w:cstheme="minorHAnsi"/>
          </w:rPr>
          <w:t>John 14:16</w:t>
        </w:r>
      </w:smartTag>
      <w:r w:rsidRPr="000674BE">
        <w:rPr>
          <w:rFonts w:cstheme="minorHAnsi"/>
        </w:rPr>
        <w:t xml:space="preserve">, </w:t>
      </w:r>
      <w:smartTag w:uri="http://www.logos.com/smarttags" w:element="bible">
        <w:smartTagPr>
          <w:attr w:name="Reference" w:val="Bible.Jn14.26"/>
        </w:smartTagPr>
        <w:r w:rsidRPr="000674BE">
          <w:rPr>
            <w:rFonts w:cstheme="minorHAnsi"/>
          </w:rPr>
          <w:t>26</w:t>
        </w:r>
      </w:smartTag>
      <w:r w:rsidRPr="000674BE">
        <w:rPr>
          <w:rFonts w:cstheme="minorHAnsi"/>
        </w:rPr>
        <w:t xml:space="preserve">; </w:t>
      </w:r>
      <w:smartTag w:uri="http://www.logos.com/smarttags" w:element="bible">
        <w:smartTagPr>
          <w:attr w:name="Reference" w:val="Bible.Jn15.26"/>
        </w:smartTagPr>
        <w:r w:rsidRPr="000674BE">
          <w:rPr>
            <w:rFonts w:cstheme="minorHAnsi"/>
          </w:rPr>
          <w:t>15:26</w:t>
        </w:r>
      </w:smartTag>
      <w:r w:rsidRPr="000674BE">
        <w:rPr>
          <w:rFonts w:cstheme="minorHAnsi"/>
        </w:rPr>
        <w:t xml:space="preserve">; </w:t>
      </w:r>
      <w:smartTag w:uri="http://www.logos.com/smarttags" w:element="bible">
        <w:smartTagPr>
          <w:attr w:name="Reference" w:val="Bible.Jn16.7"/>
        </w:smartTagPr>
        <w:r w:rsidRPr="000674BE">
          <w:rPr>
            <w:rFonts w:cstheme="minorHAnsi"/>
          </w:rPr>
          <w:t>16:7</w:t>
        </w:r>
      </w:smartTag>
      <w:r w:rsidRPr="000674BE">
        <w:rPr>
          <w:rFonts w:cstheme="minorHAnsi"/>
        </w:rPr>
        <w:t xml:space="preserve">). It means one who supports us in our task of doing the will of God (cf. </w:t>
      </w:r>
      <w:smartTag w:uri="http://www.logos.com/smarttags" w:element="bible">
        <w:smartTagPr>
          <w:attr w:name="Reference" w:val="Bible.Dt33.7"/>
        </w:smartTagPr>
        <w:r w:rsidRPr="000674BE">
          <w:rPr>
            <w:rFonts w:cstheme="minorHAnsi"/>
          </w:rPr>
          <w:t>Deut. 33:7</w:t>
        </w:r>
      </w:smartTag>
      <w:r w:rsidRPr="000674BE">
        <w:rPr>
          <w:rFonts w:cstheme="minorHAnsi"/>
        </w:rPr>
        <w:t xml:space="preserve">; </w:t>
      </w:r>
      <w:smartTag w:uri="http://www.logos.com/smarttags" w:element="bible">
        <w:smartTagPr>
          <w:attr w:name="Reference" w:val="Bible.Ps33.20"/>
        </w:smartTagPr>
        <w:r w:rsidRPr="000674BE">
          <w:rPr>
            <w:rFonts w:cstheme="minorHAnsi"/>
          </w:rPr>
          <w:t>Ps. 33:20</w:t>
        </w:r>
      </w:smartTag>
      <w:r w:rsidRPr="000674BE">
        <w:rPr>
          <w:rFonts w:cstheme="minorHAnsi"/>
        </w:rPr>
        <w:t xml:space="preserve">; </w:t>
      </w:r>
      <w:smartTag w:uri="http://www.logos.com/smarttags" w:element="bible">
        <w:smartTagPr>
          <w:attr w:name="Reference" w:val="Bible.Ps115.9-11"/>
        </w:smartTagPr>
        <w:r w:rsidRPr="000674BE">
          <w:rPr>
            <w:rFonts w:cstheme="minorHAnsi"/>
          </w:rPr>
          <w:t>115:9–11</w:t>
        </w:r>
      </w:smartTag>
      <w:r w:rsidRPr="000674BE">
        <w:rPr>
          <w:rFonts w:cstheme="minorHAnsi"/>
        </w:rPr>
        <w:t xml:space="preserve">; </w:t>
      </w:r>
      <w:smartTag w:uri="http://www.logos.com/smarttags" w:element="bible">
        <w:smartTagPr>
          <w:attr w:name="Reference" w:val="Bible.Ps146.5"/>
        </w:smartTagPr>
        <w:r w:rsidRPr="000674BE">
          <w:rPr>
            <w:rFonts w:cstheme="minorHAnsi"/>
          </w:rPr>
          <w:t>146:5</w:t>
        </w:r>
      </w:smartTag>
      <w:r w:rsidRPr="000674BE">
        <w:rPr>
          <w:rFonts w:cstheme="minorHAnsi"/>
        </w:rPr>
        <w:t xml:space="preserve">; </w:t>
      </w:r>
      <w:smartTag w:uri="http://www.logos.com/smarttags" w:element="bible">
        <w:smartTagPr>
          <w:attr w:name="Reference" w:val="Bible.Ho13.9"/>
        </w:smartTagPr>
        <w:r w:rsidRPr="000674BE">
          <w:rPr>
            <w:rFonts w:cstheme="minorHAnsi"/>
          </w:rPr>
          <w:t>Hos. 13:9</w:t>
        </w:r>
      </w:smartTag>
      <w:r w:rsidRPr="000674BE">
        <w:rPr>
          <w:rFonts w:cstheme="minorHAnsi"/>
        </w:rPr>
        <w:t xml:space="preserve">). It is not a demeaning term since Scripture often uses it to describe God Himself (e.g., </w:t>
      </w:r>
      <w:smartTag w:uri="http://www.logos.com/smarttags" w:element="bible">
        <w:smartTagPr>
          <w:attr w:name="Reference" w:val="Bible.Ps33.20"/>
        </w:smartTagPr>
        <w:r w:rsidRPr="000674BE">
          <w:rPr>
            <w:rFonts w:cstheme="minorHAnsi"/>
          </w:rPr>
          <w:t>Ps. 33:20</w:t>
        </w:r>
      </w:smartTag>
      <w:r w:rsidRPr="000674BE">
        <w:rPr>
          <w:rFonts w:cstheme="minorHAnsi"/>
        </w:rPr>
        <w:t xml:space="preserve">; </w:t>
      </w:r>
      <w:smartTag w:uri="http://www.logos.com/smarttags" w:element="bible">
        <w:smartTagPr>
          <w:attr w:name="Reference" w:val="Bible.Ps70.5"/>
        </w:smartTagPr>
        <w:r w:rsidRPr="000674BE">
          <w:rPr>
            <w:rFonts w:cstheme="minorHAnsi"/>
          </w:rPr>
          <w:t>70:5</w:t>
        </w:r>
      </w:smartTag>
      <w:r w:rsidRPr="000674BE">
        <w:rPr>
          <w:rFonts w:cstheme="minorHAnsi"/>
        </w:rPr>
        <w:t xml:space="preserve">; </w:t>
      </w:r>
      <w:smartTag w:uri="http://www.logos.com/smarttags" w:element="bible">
        <w:smartTagPr>
          <w:attr w:name="Reference" w:val="Bible.Ps115.9"/>
        </w:smartTagPr>
        <w:r w:rsidRPr="000674BE">
          <w:rPr>
            <w:rFonts w:cstheme="minorHAnsi"/>
          </w:rPr>
          <w:t>115:9</w:t>
        </w:r>
      </w:smartTag>
      <w:r w:rsidRPr="000674BE">
        <w:rPr>
          <w:rFonts w:cstheme="minorHAnsi"/>
        </w:rPr>
        <w:t>). “Suitable to him” or “corresponding to him” means that what was true of Adam (cf. v. 7) was also true of Eve. They both had the same nature.</w:t>
      </w:r>
      <w:r w:rsidRPr="000674BE">
        <w:rPr>
          <w:rFonts w:cstheme="minorHAnsi"/>
          <w:vertAlign w:val="superscript"/>
        </w:rPr>
        <w:footnoteReference w:id="12"/>
      </w:r>
    </w:p>
    <w:p w:rsidR="00683FF6" w:rsidRDefault="00683FF6" w:rsidP="00683FF6">
      <w:pPr>
        <w:rPr>
          <w:rFonts w:cstheme="minorHAnsi"/>
        </w:rPr>
      </w:pPr>
      <w:r>
        <w:rPr>
          <w:rFonts w:cstheme="minorHAnsi"/>
        </w:rPr>
        <w:t>The creation account also gives us God’s design and standard for marriage:</w:t>
      </w:r>
    </w:p>
    <w:p w:rsidR="00683FF6" w:rsidRDefault="00B10B0B" w:rsidP="00B10B0B">
      <w:pPr>
        <w:ind w:left="720"/>
        <w:rPr>
          <w:rFonts w:cstheme="minorHAnsi"/>
        </w:rPr>
      </w:pPr>
      <w:r>
        <w:rPr>
          <w:rFonts w:cstheme="minorHAnsi"/>
        </w:rPr>
        <w:t>For this reason (the creation of ____  ________ and _____ _________ as his mate) a man shall leave his father and his mother, and be joined to his wife; and they shall become one flesh. (</w:t>
      </w:r>
      <w:smartTag w:uri="http://www.logos.com/smarttags" w:element="bible">
        <w:smartTagPr>
          <w:attr w:name="Reference" w:val="Bible.Ge2.24"/>
        </w:smartTagPr>
        <w:r>
          <w:rPr>
            <w:rFonts w:cstheme="minorHAnsi"/>
          </w:rPr>
          <w:t>Gen. 2:24</w:t>
        </w:r>
      </w:smartTag>
      <w:r>
        <w:rPr>
          <w:rFonts w:cstheme="minorHAnsi"/>
        </w:rPr>
        <w:t>)</w:t>
      </w:r>
    </w:p>
    <w:p w:rsidR="00941F89" w:rsidRPr="00941F89" w:rsidRDefault="00941F89" w:rsidP="000674BE">
      <w:pPr>
        <w:rPr>
          <w:rFonts w:cstheme="minorHAnsi"/>
          <w:b/>
        </w:rPr>
      </w:pPr>
      <w:r w:rsidRPr="00941F89">
        <w:rPr>
          <w:rFonts w:cstheme="minorHAnsi"/>
          <w:b/>
        </w:rPr>
        <w:t>Man’s sin (“The fall”)</w:t>
      </w:r>
    </w:p>
    <w:p w:rsidR="00941F89" w:rsidRDefault="0046580A" w:rsidP="000674BE">
      <w:pPr>
        <w:rPr>
          <w:rFonts w:cstheme="minorHAnsi"/>
        </w:rPr>
      </w:pPr>
      <w:r>
        <w:rPr>
          <w:rFonts w:cstheme="minorHAnsi"/>
        </w:rPr>
        <w:t>God gave the man and the woman a single prohibition in the garden:</w:t>
      </w:r>
    </w:p>
    <w:p w:rsidR="0046580A" w:rsidRDefault="0046580A" w:rsidP="004F23A0">
      <w:pPr>
        <w:tabs>
          <w:tab w:val="left" w:pos="720"/>
        </w:tabs>
        <w:ind w:left="720"/>
        <w:rPr>
          <w:rFonts w:cstheme="minorHAnsi"/>
        </w:rPr>
      </w:pPr>
      <w:r>
        <w:rPr>
          <w:rFonts w:cstheme="minorHAnsi"/>
        </w:rPr>
        <w:t>The LORD God commanded the man, saying, “From any tree of the garden you may eat freely; but from the tree of the knowledge of good and evil you shall not eat, for in the day that you eat from it you will surely die.” (</w:t>
      </w:r>
      <w:smartTag w:uri="http://www.logos.com/smarttags" w:element="bible">
        <w:smartTagPr>
          <w:attr w:name="Reference" w:val="Bible.Ge2.16-17"/>
        </w:smartTagPr>
        <w:r>
          <w:rPr>
            <w:rFonts w:cstheme="minorHAnsi"/>
          </w:rPr>
          <w:t>Gen. 2:16-17</w:t>
        </w:r>
      </w:smartTag>
      <w:r>
        <w:rPr>
          <w:rFonts w:cstheme="minorHAnsi"/>
        </w:rPr>
        <w:t>)</w:t>
      </w:r>
    </w:p>
    <w:p w:rsidR="00941F89" w:rsidRDefault="0046580A" w:rsidP="000674BE">
      <w:pPr>
        <w:rPr>
          <w:rFonts w:cstheme="minorHAnsi"/>
        </w:rPr>
      </w:pPr>
      <w:r>
        <w:rPr>
          <w:rFonts w:cstheme="minorHAnsi"/>
        </w:rPr>
        <w:t>However, at some point, the man and woman ate the fruit of this tree</w:t>
      </w:r>
      <w:r w:rsidR="004F23A0">
        <w:rPr>
          <w:rFonts w:cstheme="minorHAnsi"/>
        </w:rPr>
        <w:t>:</w:t>
      </w:r>
    </w:p>
    <w:p w:rsidR="004F23A0" w:rsidRDefault="004F23A0" w:rsidP="004F23A0">
      <w:pPr>
        <w:ind w:left="720"/>
        <w:rPr>
          <w:rFonts w:cstheme="minorHAnsi"/>
        </w:rPr>
      </w:pPr>
      <w:r>
        <w:rPr>
          <w:rFonts w:cstheme="minorHAnsi"/>
        </w:rPr>
        <w:t xml:space="preserve">When the woman saw that the tree was good for food, and that it was a delight to the eyes, and that the tree was desirable to make one wise, she took from its fruit and ate; and she gave also to her husband with her, and he ate. Then the eyes of both of them were opened, and they </w:t>
      </w:r>
      <w:r>
        <w:rPr>
          <w:rFonts w:cstheme="minorHAnsi"/>
        </w:rPr>
        <w:lastRenderedPageBreak/>
        <w:t>knew that they were naked; and they sewed fig leaves together and made themselves loin coverings. (</w:t>
      </w:r>
      <w:smartTag w:uri="http://www.logos.com/smarttags" w:element="bible">
        <w:smartTagPr>
          <w:attr w:name="Reference" w:val="Bible.Ge3.6-7"/>
        </w:smartTagPr>
        <w:r>
          <w:rPr>
            <w:rFonts w:cstheme="minorHAnsi"/>
          </w:rPr>
          <w:t>Gen. 3:6-7</w:t>
        </w:r>
      </w:smartTag>
      <w:r>
        <w:rPr>
          <w:rFonts w:cstheme="minorHAnsi"/>
        </w:rPr>
        <w:t>)</w:t>
      </w:r>
    </w:p>
    <w:p w:rsidR="004F23A0" w:rsidRDefault="004F23A0" w:rsidP="00ED35D1">
      <w:pPr>
        <w:pStyle w:val="ListParagraph"/>
        <w:numPr>
          <w:ilvl w:val="0"/>
          <w:numId w:val="47"/>
        </w:numPr>
        <w:rPr>
          <w:rFonts w:cstheme="minorHAnsi"/>
        </w:rPr>
      </w:pPr>
      <w:r>
        <w:rPr>
          <w:rFonts w:cstheme="minorHAnsi"/>
        </w:rPr>
        <w:t>The woman ate ________</w:t>
      </w:r>
    </w:p>
    <w:p w:rsidR="004F23A0" w:rsidRDefault="004F23A0" w:rsidP="00ED35D1">
      <w:pPr>
        <w:pStyle w:val="ListParagraph"/>
        <w:numPr>
          <w:ilvl w:val="0"/>
          <w:numId w:val="47"/>
        </w:numPr>
        <w:rPr>
          <w:rFonts w:cstheme="minorHAnsi"/>
        </w:rPr>
      </w:pPr>
      <w:r>
        <w:rPr>
          <w:rFonts w:cstheme="minorHAnsi"/>
        </w:rPr>
        <w:t>The man is ________  _______</w:t>
      </w:r>
    </w:p>
    <w:p w:rsidR="004F23A0" w:rsidRDefault="004F23A0" w:rsidP="00ED35D1">
      <w:pPr>
        <w:pStyle w:val="ListParagraph"/>
        <w:numPr>
          <w:ilvl w:val="0"/>
          <w:numId w:val="47"/>
        </w:numPr>
        <w:rPr>
          <w:rFonts w:cstheme="minorHAnsi"/>
        </w:rPr>
      </w:pPr>
      <w:r>
        <w:rPr>
          <w:rFonts w:cstheme="minorHAnsi"/>
        </w:rPr>
        <w:t>God holds the _________ responsible for this sin (</w:t>
      </w:r>
      <w:smartTag w:uri="http://www.logos.com/smarttags" w:element="bible">
        <w:smartTagPr>
          <w:attr w:name="Reference" w:val="Bible.Ro5.12"/>
        </w:smartTagPr>
        <w:r>
          <w:rPr>
            <w:rFonts w:cstheme="minorHAnsi"/>
          </w:rPr>
          <w:t>Rom. 5:12</w:t>
        </w:r>
      </w:smartTag>
      <w:r>
        <w:rPr>
          <w:rFonts w:cstheme="minorHAnsi"/>
        </w:rPr>
        <w:t>)</w:t>
      </w:r>
    </w:p>
    <w:p w:rsidR="000674BE" w:rsidRDefault="00AB32DE" w:rsidP="000674BE">
      <w:pPr>
        <w:rPr>
          <w:rFonts w:cstheme="minorHAnsi"/>
        </w:rPr>
      </w:pPr>
      <w:r>
        <w:rPr>
          <w:rFonts w:cstheme="minorHAnsi"/>
        </w:rPr>
        <w:t>As a result of Adam’s sin, all mankind (male and female) inherited a sinful nature, are born spiritually dead</w:t>
      </w:r>
      <w:r w:rsidR="00D40AC9">
        <w:rPr>
          <w:rFonts w:cstheme="minorHAnsi"/>
        </w:rPr>
        <w:t xml:space="preserve"> (</w:t>
      </w:r>
      <w:smartTag w:uri="http://www.logos.com/smarttags" w:element="bible">
        <w:smartTagPr>
          <w:attr w:name="Reference" w:val="Bible.Eph2.1"/>
        </w:smartTagPr>
        <w:r w:rsidR="00D40AC9">
          <w:rPr>
            <w:rFonts w:cstheme="minorHAnsi"/>
          </w:rPr>
          <w:t>Eph. 2:1</w:t>
        </w:r>
      </w:smartTag>
      <w:r w:rsidR="00D40AC9">
        <w:rPr>
          <w:rFonts w:cstheme="minorHAnsi"/>
        </w:rPr>
        <w:t>)</w:t>
      </w:r>
      <w:r>
        <w:rPr>
          <w:rFonts w:cstheme="minorHAnsi"/>
        </w:rPr>
        <w:t xml:space="preserve">, and </w:t>
      </w:r>
      <w:r w:rsidR="006B26B4">
        <w:rPr>
          <w:rFonts w:cstheme="minorHAnsi"/>
        </w:rPr>
        <w:t>are destined to die physically (</w:t>
      </w:r>
      <w:smartTag w:uri="http://www.logos.com/smarttags" w:element="bible">
        <w:smartTagPr>
          <w:attr w:name="Reference" w:val="Bible.Ro5.12-21"/>
        </w:smartTagPr>
        <w:r w:rsidR="006B26B4">
          <w:rPr>
            <w:rFonts w:cstheme="minorHAnsi"/>
          </w:rPr>
          <w:t>Rom. 5:12-21</w:t>
        </w:r>
      </w:smartTag>
      <w:r w:rsidR="006B26B4">
        <w:rPr>
          <w:rFonts w:cstheme="minorHAnsi"/>
        </w:rPr>
        <w:t>).</w:t>
      </w:r>
      <w:r w:rsidR="00D40AC9">
        <w:rPr>
          <w:rFonts w:cstheme="minorHAnsi"/>
        </w:rPr>
        <w:t xml:space="preserve"> From the point of the fall onward, every person is a sinner by nature and a sinner by practice (</w:t>
      </w:r>
      <w:smartTag w:uri="http://www.logos.com/smarttags" w:element="bible">
        <w:smartTagPr>
          <w:attr w:name="Reference" w:val="Bible.Ro3.23"/>
        </w:smartTagPr>
        <w:r w:rsidR="00D40AC9">
          <w:rPr>
            <w:rFonts w:cstheme="minorHAnsi"/>
          </w:rPr>
          <w:t>Rom. 3:23</w:t>
        </w:r>
      </w:smartTag>
      <w:r w:rsidR="00D40AC9">
        <w:rPr>
          <w:rFonts w:cstheme="minorHAnsi"/>
        </w:rPr>
        <w:t>).</w:t>
      </w:r>
    </w:p>
    <w:p w:rsidR="00DB1F3E" w:rsidRPr="00DB1F3E" w:rsidRDefault="00DB1F3E" w:rsidP="00DB1F3E">
      <w:pPr>
        <w:jc w:val="center"/>
        <w:rPr>
          <w:rFonts w:cstheme="minorHAnsi"/>
        </w:rPr>
      </w:pPr>
      <w:r>
        <w:br w:type="page"/>
      </w:r>
      <w:r w:rsidRPr="00906F80">
        <w:rPr>
          <w:b/>
          <w:sz w:val="28"/>
          <w:szCs w:val="28"/>
        </w:rPr>
        <w:lastRenderedPageBreak/>
        <w:t xml:space="preserve">The </w:t>
      </w:r>
      <w:r>
        <w:rPr>
          <w:b/>
          <w:sz w:val="28"/>
          <w:szCs w:val="28"/>
        </w:rPr>
        <w:t>Doctrine of the Salvation (</w:t>
      </w:r>
      <w:proofErr w:type="spellStart"/>
      <w:r>
        <w:rPr>
          <w:b/>
          <w:sz w:val="28"/>
          <w:szCs w:val="28"/>
        </w:rPr>
        <w:t>Soteriology</w:t>
      </w:r>
      <w:proofErr w:type="spellEnd"/>
      <w:r>
        <w:rPr>
          <w:b/>
          <w:sz w:val="28"/>
          <w:szCs w:val="28"/>
        </w:rPr>
        <w:t>)</w:t>
      </w:r>
    </w:p>
    <w:p w:rsidR="00DB1F3E" w:rsidRDefault="007B309B" w:rsidP="003D43A5">
      <w:pPr>
        <w:rPr>
          <w:rFonts w:cstheme="minorHAnsi"/>
        </w:rPr>
      </w:pPr>
      <w:r>
        <w:rPr>
          <w:rFonts w:cstheme="minorHAnsi"/>
        </w:rPr>
        <w:t>If you asked people who believe in the existence of God how they could go to heaven when they died, most would say “if I am</w:t>
      </w:r>
      <w:r w:rsidR="00873539">
        <w:rPr>
          <w:rFonts w:cstheme="minorHAnsi"/>
        </w:rPr>
        <w:t xml:space="preserve"> good enough”. Then, if you found someone who said, “By my faith in Jesus” and asked them if they could lose their salvation, they might say like “Yes, if I sin too much.” And if you found someone who said they were saved by their faith in Jesus and they could not lose their salvation, and asked them how they could prove their salvation, they might say “By my fruit” or “By my good works.” </w:t>
      </w:r>
      <w:r w:rsidR="00DB1F3E">
        <w:rPr>
          <w:rFonts w:cstheme="minorHAnsi"/>
        </w:rPr>
        <w:t xml:space="preserve">If all mankind are sinners by nature and by practice, if they are dead </w:t>
      </w:r>
      <w:r>
        <w:rPr>
          <w:rFonts w:cstheme="minorHAnsi"/>
        </w:rPr>
        <w:t xml:space="preserve">in their sin, and if God is perfectly holy and righteous, can man have a relationship with God? And if so, how? </w:t>
      </w:r>
      <w:r w:rsidR="003D43A5">
        <w:rPr>
          <w:rFonts w:cstheme="minorHAnsi"/>
        </w:rPr>
        <w:t>And if so, how  do we keep or prove or salvation?</w:t>
      </w:r>
    </w:p>
    <w:p w:rsidR="00DB1F3E" w:rsidRPr="00DB1F3E" w:rsidRDefault="00DB1F3E" w:rsidP="00DB1F3E">
      <w:pPr>
        <w:pStyle w:val="ListParagraph"/>
        <w:autoSpaceDE w:val="0"/>
        <w:autoSpaceDN w:val="0"/>
        <w:adjustRightInd w:val="0"/>
        <w:spacing w:after="0" w:line="240" w:lineRule="auto"/>
        <w:rPr>
          <w:rFonts w:cstheme="minorHAnsi"/>
          <w:i/>
        </w:rPr>
      </w:pPr>
      <w:r w:rsidRPr="00DB1F3E">
        <w:rPr>
          <w:rFonts w:cstheme="minorHAnsi"/>
          <w:b/>
          <w:bCs/>
          <w:i/>
        </w:rPr>
        <w:t xml:space="preserve">The Saving Work of Christ. </w:t>
      </w:r>
      <w:r w:rsidRPr="00DB1F3E">
        <w:rPr>
          <w:rFonts w:cstheme="minorHAnsi"/>
          <w:i/>
        </w:rPr>
        <w:t>We believe Jesus Christ died on the cross for the sins of all people as a substitutionary sacrifice, and that He arose bodily from the grave, ascended into Heaven, and presently ministers as High Priest for those who have trusted in Him (</w:t>
      </w:r>
      <w:smartTag w:uri="http://www.logos.com/smarttags" w:element="bible">
        <w:smartTagPr>
          <w:attr w:name="Reference" w:val="Bible.1Co15.3-4"/>
        </w:smartTagPr>
        <w:r w:rsidRPr="00DB1F3E">
          <w:rPr>
            <w:rFonts w:cstheme="minorHAnsi"/>
            <w:i/>
          </w:rPr>
          <w:t>1Cor. 15:3-4</w:t>
        </w:r>
      </w:smartTag>
      <w:r w:rsidRPr="00DB1F3E">
        <w:rPr>
          <w:rFonts w:cstheme="minorHAnsi"/>
          <w:i/>
        </w:rPr>
        <w:t xml:space="preserve">; </w:t>
      </w:r>
      <w:smartTag w:uri="http://www.logos.com/smarttags" w:element="bible">
        <w:smartTagPr>
          <w:attr w:name="Reference" w:val="Bible.Heb4.14"/>
        </w:smartTagPr>
        <w:r w:rsidRPr="00DB1F3E">
          <w:rPr>
            <w:rFonts w:cstheme="minorHAnsi"/>
            <w:i/>
          </w:rPr>
          <w:t>Heb. 4:14</w:t>
        </w:r>
      </w:smartTag>
      <w:r w:rsidRPr="00DB1F3E">
        <w:rPr>
          <w:rFonts w:cstheme="minorHAnsi"/>
          <w:i/>
        </w:rPr>
        <w:t>).</w:t>
      </w:r>
    </w:p>
    <w:p w:rsidR="00DB1F3E" w:rsidRPr="00DB1F3E" w:rsidRDefault="00DB1F3E" w:rsidP="00DB1F3E">
      <w:pPr>
        <w:pStyle w:val="ListParagraph"/>
        <w:rPr>
          <w:rFonts w:cstheme="minorHAnsi"/>
          <w:b/>
          <w:bCs/>
          <w:i/>
        </w:rPr>
      </w:pPr>
    </w:p>
    <w:p w:rsidR="00DB1F3E" w:rsidRPr="00DB1F3E" w:rsidRDefault="00DB1F3E" w:rsidP="00DB1F3E">
      <w:pPr>
        <w:pStyle w:val="ListParagraph"/>
        <w:autoSpaceDE w:val="0"/>
        <w:autoSpaceDN w:val="0"/>
        <w:adjustRightInd w:val="0"/>
        <w:spacing w:after="0" w:line="240" w:lineRule="auto"/>
        <w:rPr>
          <w:rFonts w:cstheme="minorHAnsi"/>
          <w:i/>
        </w:rPr>
      </w:pPr>
      <w:r w:rsidRPr="00DB1F3E">
        <w:rPr>
          <w:rFonts w:cstheme="minorHAnsi"/>
          <w:b/>
          <w:bCs/>
          <w:i/>
        </w:rPr>
        <w:t xml:space="preserve">The Condition for Salvation. </w:t>
      </w:r>
      <w:r w:rsidRPr="00DB1F3E">
        <w:rPr>
          <w:rFonts w:cstheme="minorHAnsi"/>
          <w:i/>
        </w:rPr>
        <w:t>We believe that all human beings are sinners and, as such, are separated from God and in need of salvation (</w:t>
      </w:r>
      <w:smartTag w:uri="http://www.logos.com/smarttags" w:element="bible">
        <w:smartTagPr>
          <w:attr w:name="Reference" w:val="Bible.Ro3.23"/>
        </w:smartTagPr>
        <w:r w:rsidRPr="00DB1F3E">
          <w:rPr>
            <w:rFonts w:cstheme="minorHAnsi"/>
            <w:i/>
          </w:rPr>
          <w:t>Rom. 3:23</w:t>
        </w:r>
      </w:smartTag>
      <w:r w:rsidRPr="00DB1F3E">
        <w:rPr>
          <w:rFonts w:cstheme="minorHAnsi"/>
          <w:i/>
        </w:rPr>
        <w:t xml:space="preserve">; </w:t>
      </w:r>
      <w:smartTag w:uri="http://www.logos.com/smarttags" w:element="bible">
        <w:smartTagPr>
          <w:attr w:name="Reference" w:val="Bible.Ro5.12"/>
        </w:smartTagPr>
        <w:r w:rsidRPr="00DB1F3E">
          <w:rPr>
            <w:rFonts w:cstheme="minorHAnsi"/>
            <w:i/>
          </w:rPr>
          <w:t>5:12</w:t>
        </w:r>
      </w:smartTag>
      <w:r w:rsidRPr="00DB1F3E">
        <w:rPr>
          <w:rFonts w:cstheme="minorHAnsi"/>
          <w:i/>
        </w:rPr>
        <w:t>). We believe salvation is a free gift of God's grace provided for all in the saving work of Jesus Christ (</w:t>
      </w:r>
      <w:smartTag w:uri="http://www.logos.com/smarttags" w:element="bible">
        <w:smartTagPr>
          <w:attr w:name="Reference" w:val="Bible.Jn3.16"/>
        </w:smartTagPr>
        <w:r w:rsidRPr="00DB1F3E">
          <w:rPr>
            <w:rFonts w:cstheme="minorHAnsi"/>
            <w:i/>
          </w:rPr>
          <w:t>John 3:16</w:t>
        </w:r>
      </w:smartTag>
      <w:r w:rsidRPr="00DB1F3E">
        <w:rPr>
          <w:rFonts w:cstheme="minorHAnsi"/>
          <w:i/>
        </w:rPr>
        <w:t xml:space="preserve">; </w:t>
      </w:r>
      <w:smartTag w:uri="http://www.logos.com/smarttags" w:element="bible">
        <w:smartTagPr>
          <w:attr w:name="Reference" w:val="Bible.1Jn2.2"/>
        </w:smartTagPr>
        <w:r w:rsidRPr="00DB1F3E">
          <w:rPr>
            <w:rFonts w:cstheme="minorHAnsi"/>
            <w:i/>
          </w:rPr>
          <w:t>1 John 2:2</w:t>
        </w:r>
      </w:smartTag>
      <w:r w:rsidRPr="00DB1F3E">
        <w:rPr>
          <w:rFonts w:cstheme="minorHAnsi"/>
          <w:i/>
        </w:rPr>
        <w:t>), and that any who simply and only believe in His saving work, not in their own good works, effort, or merit, will receive the gift of eternal life (</w:t>
      </w:r>
      <w:smartTag w:uri="http://www.logos.com/smarttags" w:element="bible">
        <w:smartTagPr>
          <w:attr w:name="Reference" w:val="Bible.Ro4.5"/>
        </w:smartTagPr>
        <w:r w:rsidRPr="00DB1F3E">
          <w:rPr>
            <w:rFonts w:cstheme="minorHAnsi"/>
            <w:i/>
          </w:rPr>
          <w:t>Rom. 4:5</w:t>
        </w:r>
      </w:smartTag>
      <w:r w:rsidRPr="00DB1F3E">
        <w:rPr>
          <w:rFonts w:cstheme="minorHAnsi"/>
          <w:i/>
        </w:rPr>
        <w:t xml:space="preserve">; </w:t>
      </w:r>
      <w:smartTag w:uri="http://www.logos.com/smarttags" w:element="bible">
        <w:smartTagPr>
          <w:attr w:name="Reference" w:val="Bible.Eph2.8-9"/>
        </w:smartTagPr>
        <w:r w:rsidRPr="00DB1F3E">
          <w:rPr>
            <w:rFonts w:cstheme="minorHAnsi"/>
            <w:i/>
          </w:rPr>
          <w:t>Eph.2:8-9</w:t>
        </w:r>
      </w:smartTag>
      <w:r w:rsidRPr="00DB1F3E">
        <w:rPr>
          <w:rFonts w:cstheme="minorHAnsi"/>
          <w:i/>
        </w:rPr>
        <w:t>).</w:t>
      </w:r>
    </w:p>
    <w:p w:rsidR="00DB1F3E" w:rsidRPr="00DB1F3E" w:rsidRDefault="00DB1F3E" w:rsidP="00DB1F3E">
      <w:pPr>
        <w:pStyle w:val="ListParagraph"/>
        <w:rPr>
          <w:rFonts w:cstheme="minorHAnsi"/>
          <w:i/>
        </w:rPr>
      </w:pPr>
    </w:p>
    <w:p w:rsidR="00DB1F3E" w:rsidRPr="00DB1F3E" w:rsidRDefault="00DB1F3E" w:rsidP="00DB1F3E">
      <w:pPr>
        <w:pStyle w:val="ListParagraph"/>
        <w:autoSpaceDE w:val="0"/>
        <w:autoSpaceDN w:val="0"/>
        <w:adjustRightInd w:val="0"/>
        <w:spacing w:after="0" w:line="240" w:lineRule="auto"/>
        <w:rPr>
          <w:rFonts w:cstheme="minorHAnsi"/>
          <w:i/>
        </w:rPr>
      </w:pPr>
      <w:r w:rsidRPr="00DB1F3E">
        <w:rPr>
          <w:rFonts w:cstheme="minorHAnsi"/>
          <w:b/>
          <w:bCs/>
          <w:i/>
        </w:rPr>
        <w:t xml:space="preserve">The Eternal Security and Assurance of Believers. </w:t>
      </w:r>
      <w:r w:rsidRPr="00DB1F3E">
        <w:rPr>
          <w:rFonts w:cstheme="minorHAnsi"/>
          <w:i/>
        </w:rPr>
        <w:t>We believe that all believers are kept eternally secure by God's power (</w:t>
      </w:r>
      <w:smartTag w:uri="http://www.logos.com/smarttags" w:element="bible">
        <w:smartTagPr>
          <w:attr w:name="Reference" w:val="Bible.Jn10.27-30"/>
        </w:smartTagPr>
        <w:r w:rsidRPr="00DB1F3E">
          <w:rPr>
            <w:rFonts w:cstheme="minorHAnsi"/>
            <w:i/>
          </w:rPr>
          <w:t>John 10:27-30</w:t>
        </w:r>
      </w:smartTag>
      <w:r w:rsidRPr="00DB1F3E">
        <w:rPr>
          <w:rFonts w:cstheme="minorHAnsi"/>
          <w:i/>
        </w:rPr>
        <w:t xml:space="preserve">; </w:t>
      </w:r>
      <w:smartTag w:uri="http://www.logos.com/smarttags" w:element="bible">
        <w:smartTagPr>
          <w:attr w:name="Reference" w:val="Bible.Ro8.1"/>
        </w:smartTagPr>
        <w:r w:rsidRPr="00DB1F3E">
          <w:rPr>
            <w:rFonts w:cstheme="minorHAnsi"/>
            <w:i/>
          </w:rPr>
          <w:t>Rom. 8:1</w:t>
        </w:r>
      </w:smartTag>
      <w:r w:rsidRPr="00DB1F3E">
        <w:rPr>
          <w:rFonts w:cstheme="minorHAnsi"/>
          <w:i/>
        </w:rPr>
        <w:t xml:space="preserve">, </w:t>
      </w:r>
      <w:smartTag w:uri="http://www.logos.com/smarttags" w:element="bible">
        <w:smartTagPr>
          <w:attr w:name="Reference" w:val="Bible.Ro8.29"/>
        </w:smartTagPr>
        <w:r w:rsidRPr="00DB1F3E">
          <w:rPr>
            <w:rFonts w:cstheme="minorHAnsi"/>
            <w:i/>
          </w:rPr>
          <w:t>29</w:t>
        </w:r>
      </w:smartTag>
      <w:r w:rsidRPr="00DB1F3E">
        <w:rPr>
          <w:rFonts w:cstheme="minorHAnsi"/>
          <w:i/>
        </w:rPr>
        <w:t>-29), and that every believer can have absolute assurance of their salvation through the testimony of God's Word (</w:t>
      </w:r>
      <w:smartTag w:uri="http://www.logos.com/smarttags" w:element="bible">
        <w:smartTagPr>
          <w:attr w:name="Reference" w:val="Bible.Jn5.24"/>
        </w:smartTagPr>
        <w:r w:rsidRPr="00DB1F3E">
          <w:rPr>
            <w:rFonts w:cstheme="minorHAnsi"/>
            <w:i/>
          </w:rPr>
          <w:t>John 5:24</w:t>
        </w:r>
      </w:smartTag>
      <w:r w:rsidRPr="00DB1F3E">
        <w:rPr>
          <w:rFonts w:cstheme="minorHAnsi"/>
          <w:i/>
        </w:rPr>
        <w:t xml:space="preserve">; </w:t>
      </w:r>
      <w:smartTag w:uri="http://www.logos.com/smarttags" w:element="bible">
        <w:smartTagPr>
          <w:attr w:name="Reference" w:val="Bible.1Jn5.11-13"/>
        </w:smartTagPr>
        <w:r w:rsidRPr="00DB1F3E">
          <w:rPr>
            <w:rFonts w:cstheme="minorHAnsi"/>
            <w:i/>
          </w:rPr>
          <w:t>1 John 5:11-13</w:t>
        </w:r>
      </w:smartTag>
      <w:r w:rsidRPr="00DB1F3E">
        <w:rPr>
          <w:rFonts w:cstheme="minorHAnsi"/>
          <w:i/>
        </w:rPr>
        <w:t>) which, however, clearly forbids the use of Christian liberty as a basis for sinful behavior (</w:t>
      </w:r>
      <w:smartTag w:uri="http://www.logos.com/smarttags" w:element="bible">
        <w:smartTagPr>
          <w:attr w:name="Reference" w:val="Bible.Ro6.1-2"/>
        </w:smartTagPr>
        <w:r w:rsidRPr="00DB1F3E">
          <w:rPr>
            <w:rFonts w:cstheme="minorHAnsi"/>
            <w:i/>
          </w:rPr>
          <w:t>Rom. 6:1-2</w:t>
        </w:r>
      </w:smartTag>
      <w:r w:rsidRPr="00DB1F3E">
        <w:rPr>
          <w:rFonts w:cstheme="minorHAnsi"/>
          <w:i/>
        </w:rPr>
        <w:t xml:space="preserve">; </w:t>
      </w:r>
      <w:smartTag w:uri="http://www.logos.com/smarttags" w:element="bible">
        <w:smartTagPr>
          <w:attr w:name="Reference" w:val="Bible.Ga5.13"/>
        </w:smartTagPr>
        <w:r w:rsidRPr="00DB1F3E">
          <w:rPr>
            <w:rFonts w:cstheme="minorHAnsi"/>
            <w:i/>
          </w:rPr>
          <w:t>Gal. 5:13</w:t>
        </w:r>
      </w:smartTag>
      <w:r w:rsidRPr="00DB1F3E">
        <w:rPr>
          <w:rFonts w:cstheme="minorHAnsi"/>
          <w:i/>
        </w:rPr>
        <w:t>).</w:t>
      </w:r>
    </w:p>
    <w:p w:rsidR="00DB1F3E" w:rsidRDefault="00DB1F3E" w:rsidP="00DB1F3E">
      <w:pPr>
        <w:pStyle w:val="ListParagraph"/>
        <w:autoSpaceDE w:val="0"/>
        <w:autoSpaceDN w:val="0"/>
        <w:adjustRightInd w:val="0"/>
        <w:spacing w:after="0" w:line="240" w:lineRule="auto"/>
        <w:rPr>
          <w:rFonts w:cstheme="minorHAnsi"/>
        </w:rPr>
      </w:pPr>
    </w:p>
    <w:p w:rsidR="00DB1F3E" w:rsidRPr="00D44CB5" w:rsidRDefault="00D44CB5" w:rsidP="000674BE">
      <w:pPr>
        <w:rPr>
          <w:rFonts w:cstheme="minorHAnsi"/>
          <w:b/>
        </w:rPr>
      </w:pPr>
      <w:r w:rsidRPr="00D44CB5">
        <w:rPr>
          <w:rFonts w:cstheme="minorHAnsi"/>
          <w:b/>
        </w:rPr>
        <w:t>The Need</w:t>
      </w:r>
    </w:p>
    <w:p w:rsidR="00E94818" w:rsidRDefault="00D44CB5" w:rsidP="000674BE">
      <w:pPr>
        <w:rPr>
          <w:rFonts w:cstheme="minorHAnsi"/>
        </w:rPr>
      </w:pPr>
      <w:r>
        <w:rPr>
          <w:rFonts w:cstheme="minorHAnsi"/>
        </w:rPr>
        <w:t>The fallen state of man means every person is born a sinner, separated from God. If that state remains unchanged, the ultimate destiny for every person after death is eternal separation from God (</w:t>
      </w:r>
      <w:smartTag w:uri="http://www.logos.com/smarttags" w:element="bible">
        <w:smartTagPr>
          <w:attr w:name="Reference" w:val="Bible.Lk16.19-31"/>
        </w:smartTagPr>
        <w:r>
          <w:rPr>
            <w:rFonts w:cstheme="minorHAnsi"/>
          </w:rPr>
          <w:t>Luke 16:19-31</w:t>
        </w:r>
      </w:smartTag>
      <w:r>
        <w:rPr>
          <w:rFonts w:cstheme="minorHAnsi"/>
        </w:rPr>
        <w:t xml:space="preserve">, </w:t>
      </w:r>
      <w:smartTag w:uri="http://www.logos.com/smarttags" w:element="bible">
        <w:smartTagPr>
          <w:attr w:name="Reference" w:val="Bible.Re20.10"/>
        </w:smartTagPr>
        <w:r>
          <w:rPr>
            <w:rFonts w:cstheme="minorHAnsi"/>
          </w:rPr>
          <w:t>Rev. 20:10</w:t>
        </w:r>
      </w:smartTag>
      <w:r>
        <w:rPr>
          <w:rFonts w:cstheme="minorHAnsi"/>
        </w:rPr>
        <w:t xml:space="preserve">, </w:t>
      </w:r>
      <w:smartTag w:uri="http://www.logos.com/smarttags" w:element="bible">
        <w:smartTagPr>
          <w:attr w:name="Reference" w:val="Bible.Re20.14-15"/>
        </w:smartTagPr>
        <w:r>
          <w:rPr>
            <w:rFonts w:cstheme="minorHAnsi"/>
          </w:rPr>
          <w:t>14-15</w:t>
        </w:r>
      </w:smartTag>
      <w:r>
        <w:rPr>
          <w:rFonts w:cstheme="minorHAnsi"/>
        </w:rPr>
        <w:t>). The fallen state also makes it impossible for man to be good enough to earn salvation (</w:t>
      </w:r>
      <w:smartTag w:uri="http://www.logos.com/smarttags" w:element="bible">
        <w:smartTagPr>
          <w:attr w:name="Reference" w:val="Bible.Ro3.10"/>
        </w:smartTagPr>
        <w:r>
          <w:rPr>
            <w:rFonts w:cstheme="minorHAnsi"/>
          </w:rPr>
          <w:t>Rom. 3:10</w:t>
        </w:r>
      </w:smartTag>
      <w:r>
        <w:rPr>
          <w:rFonts w:cstheme="minorHAnsi"/>
        </w:rPr>
        <w:t xml:space="preserve">, </w:t>
      </w:r>
      <w:smartTag w:uri="http://www.logos.com/smarttags" w:element="bible">
        <w:smartTagPr>
          <w:attr w:name="Reference" w:val="Bible.Ro3.23"/>
        </w:smartTagPr>
        <w:r>
          <w:rPr>
            <w:rFonts w:cstheme="minorHAnsi"/>
          </w:rPr>
          <w:t>23</w:t>
        </w:r>
      </w:smartTag>
      <w:r>
        <w:rPr>
          <w:rFonts w:cstheme="minorHAnsi"/>
        </w:rPr>
        <w:t xml:space="preserve">). </w:t>
      </w:r>
      <w:r w:rsidR="00E94818">
        <w:rPr>
          <w:rFonts w:cstheme="minorHAnsi"/>
        </w:rPr>
        <w:t xml:space="preserve">And, since God is perfectly holy, He cannot simply ignore our sinfulness. </w:t>
      </w:r>
    </w:p>
    <w:p w:rsidR="00E94818" w:rsidRPr="00D33644" w:rsidRDefault="00E94818" w:rsidP="000674BE">
      <w:pPr>
        <w:rPr>
          <w:rFonts w:cstheme="minorHAnsi"/>
          <w:b/>
        </w:rPr>
      </w:pPr>
      <w:r w:rsidRPr="00D33644">
        <w:rPr>
          <w:rFonts w:cstheme="minorHAnsi"/>
          <w:b/>
        </w:rPr>
        <w:t>The Means</w:t>
      </w:r>
    </w:p>
    <w:p w:rsidR="00E94818" w:rsidRDefault="00D33644" w:rsidP="000674BE">
      <w:pPr>
        <w:rPr>
          <w:rFonts w:cstheme="minorHAnsi"/>
        </w:rPr>
      </w:pPr>
      <w:r>
        <w:rPr>
          <w:rFonts w:cstheme="minorHAnsi"/>
        </w:rPr>
        <w:t xml:space="preserve">God’s plan of salvation centers on the word “Grace”. </w:t>
      </w:r>
      <w:r w:rsidR="00C874F0">
        <w:rPr>
          <w:rFonts w:cstheme="minorHAnsi"/>
        </w:rPr>
        <w:t>In His plan, He provided the payment for sin (Jesus’ death on the cross), and the process of salvation (by belief alone in Jesus alone, apart from any works on our part to earn or keep our salvation).</w:t>
      </w:r>
    </w:p>
    <w:p w:rsidR="00C874F0" w:rsidRPr="00823F22" w:rsidRDefault="00C874F0" w:rsidP="000674BE">
      <w:pPr>
        <w:rPr>
          <w:rFonts w:cstheme="minorHAnsi"/>
          <w:b/>
        </w:rPr>
      </w:pPr>
      <w:r w:rsidRPr="00823F22">
        <w:rPr>
          <w:rFonts w:cstheme="minorHAnsi"/>
          <w:b/>
        </w:rPr>
        <w:t>The meaning of the word “salvation”</w:t>
      </w:r>
    </w:p>
    <w:p w:rsidR="00C874F0" w:rsidRDefault="00C874F0" w:rsidP="000674BE">
      <w:pPr>
        <w:rPr>
          <w:rFonts w:cstheme="minorHAnsi"/>
        </w:rPr>
      </w:pPr>
      <w:r>
        <w:rPr>
          <w:rFonts w:cstheme="minorHAnsi"/>
        </w:rPr>
        <w:t xml:space="preserve">The key meaning of the Greek words for save or </w:t>
      </w:r>
      <w:r w:rsidR="00002936">
        <w:rPr>
          <w:rFonts w:cstheme="minorHAnsi"/>
        </w:rPr>
        <w:t>salvation (</w:t>
      </w:r>
      <w:proofErr w:type="spellStart"/>
      <w:r w:rsidR="00002936">
        <w:rPr>
          <w:rFonts w:cstheme="minorHAnsi"/>
        </w:rPr>
        <w:t>sozo</w:t>
      </w:r>
      <w:proofErr w:type="spellEnd"/>
      <w:r w:rsidR="00002936">
        <w:rPr>
          <w:rFonts w:cstheme="minorHAnsi"/>
        </w:rPr>
        <w:t xml:space="preserve"> and </w:t>
      </w:r>
      <w:proofErr w:type="spellStart"/>
      <w:r w:rsidR="00002936">
        <w:rPr>
          <w:rFonts w:cstheme="minorHAnsi"/>
        </w:rPr>
        <w:t>soteria</w:t>
      </w:r>
      <w:proofErr w:type="spellEnd"/>
      <w:r>
        <w:rPr>
          <w:rFonts w:cstheme="minorHAnsi"/>
        </w:rPr>
        <w:t xml:space="preserve">) is “rescue”. The context must tell us </w:t>
      </w:r>
      <w:r w:rsidR="00E756A5">
        <w:rPr>
          <w:rFonts w:cstheme="minorHAnsi"/>
        </w:rPr>
        <w:t xml:space="preserve">from what a person is being rescued! </w:t>
      </w:r>
    </w:p>
    <w:p w:rsidR="002C0DDA" w:rsidRDefault="002C0DDA" w:rsidP="000674BE">
      <w:pPr>
        <w:rPr>
          <w:rFonts w:cstheme="minorHAnsi"/>
        </w:rPr>
      </w:pPr>
    </w:p>
    <w:p w:rsidR="00E756A5" w:rsidRDefault="00E756A5" w:rsidP="000674BE">
      <w:pPr>
        <w:rPr>
          <w:rFonts w:cstheme="minorHAnsi"/>
        </w:rPr>
      </w:pPr>
      <w:r>
        <w:rPr>
          <w:rFonts w:cstheme="minorHAnsi"/>
        </w:rPr>
        <w:lastRenderedPageBreak/>
        <w:t>Salvation may refer to:</w:t>
      </w:r>
    </w:p>
    <w:p w:rsidR="00E756A5" w:rsidRDefault="00E756A5" w:rsidP="00ED35D1">
      <w:pPr>
        <w:pStyle w:val="ListParagraph"/>
        <w:numPr>
          <w:ilvl w:val="0"/>
          <w:numId w:val="48"/>
        </w:numPr>
        <w:rPr>
          <w:rFonts w:cstheme="minorHAnsi"/>
        </w:rPr>
      </w:pPr>
      <w:r>
        <w:rPr>
          <w:rFonts w:cstheme="minorHAnsi"/>
        </w:rPr>
        <w:t xml:space="preserve">Rescue (salvation) from the ____________ of sin </w:t>
      </w:r>
      <w:r w:rsidR="004114B2">
        <w:rPr>
          <w:rFonts w:cstheme="minorHAnsi"/>
        </w:rPr>
        <w:t>(</w:t>
      </w:r>
      <w:smartTag w:uri="http://www.logos.com/smarttags" w:element="bible">
        <w:smartTagPr>
          <w:attr w:name="Reference" w:val="Bible.Eph2.8-9"/>
        </w:smartTagPr>
        <w:r w:rsidR="004114B2">
          <w:rPr>
            <w:rFonts w:cstheme="minorHAnsi"/>
          </w:rPr>
          <w:t>Eph. 2:8-9</w:t>
        </w:r>
      </w:smartTag>
      <w:r w:rsidR="004114B2">
        <w:rPr>
          <w:rFonts w:cstheme="minorHAnsi"/>
        </w:rPr>
        <w:t>)</w:t>
      </w:r>
    </w:p>
    <w:p w:rsidR="00E756A5" w:rsidRDefault="00E756A5" w:rsidP="00E756A5">
      <w:pPr>
        <w:pStyle w:val="ListParagraph"/>
        <w:rPr>
          <w:rFonts w:cstheme="minorHAnsi"/>
        </w:rPr>
      </w:pPr>
      <w:r>
        <w:rPr>
          <w:rFonts w:cstheme="minorHAnsi"/>
        </w:rPr>
        <w:t>_________________: Declared “righteous” or “not guilty”</w:t>
      </w:r>
    </w:p>
    <w:p w:rsidR="002C0DDA" w:rsidRDefault="002C0DDA" w:rsidP="00E756A5">
      <w:pPr>
        <w:pStyle w:val="ListParagraph"/>
        <w:rPr>
          <w:rFonts w:cstheme="minorHAnsi"/>
        </w:rPr>
      </w:pPr>
    </w:p>
    <w:p w:rsidR="00E756A5" w:rsidRDefault="00E756A5" w:rsidP="00ED35D1">
      <w:pPr>
        <w:pStyle w:val="ListParagraph"/>
        <w:numPr>
          <w:ilvl w:val="0"/>
          <w:numId w:val="48"/>
        </w:numPr>
        <w:rPr>
          <w:rFonts w:cstheme="minorHAnsi"/>
        </w:rPr>
      </w:pPr>
      <w:r>
        <w:rPr>
          <w:rFonts w:cstheme="minorHAnsi"/>
        </w:rPr>
        <w:t xml:space="preserve">Rescue (salvation) from the ___________ of sin </w:t>
      </w:r>
    </w:p>
    <w:p w:rsidR="00E756A5" w:rsidRDefault="00E756A5" w:rsidP="00E756A5">
      <w:pPr>
        <w:pStyle w:val="ListParagraph"/>
        <w:rPr>
          <w:rFonts w:cstheme="minorHAnsi"/>
        </w:rPr>
      </w:pPr>
      <w:r>
        <w:rPr>
          <w:rFonts w:cstheme="minorHAnsi"/>
        </w:rPr>
        <w:t>_________________: being set apart, made more holy (a process)</w:t>
      </w:r>
    </w:p>
    <w:p w:rsidR="002C0DDA" w:rsidRDefault="002C0DDA" w:rsidP="00E756A5">
      <w:pPr>
        <w:pStyle w:val="ListParagraph"/>
        <w:rPr>
          <w:rFonts w:cstheme="minorHAnsi"/>
        </w:rPr>
      </w:pPr>
    </w:p>
    <w:p w:rsidR="00E756A5" w:rsidRDefault="00E756A5" w:rsidP="00ED35D1">
      <w:pPr>
        <w:pStyle w:val="ListParagraph"/>
        <w:numPr>
          <w:ilvl w:val="0"/>
          <w:numId w:val="48"/>
        </w:numPr>
        <w:rPr>
          <w:rFonts w:cstheme="minorHAnsi"/>
        </w:rPr>
      </w:pPr>
      <w:r>
        <w:rPr>
          <w:rFonts w:cstheme="minorHAnsi"/>
        </w:rPr>
        <w:t>Rescue (salvation) from the __________ of sin</w:t>
      </w:r>
    </w:p>
    <w:p w:rsidR="00E756A5" w:rsidRDefault="00E756A5" w:rsidP="00E756A5">
      <w:pPr>
        <w:pStyle w:val="ListParagraph"/>
        <w:rPr>
          <w:rFonts w:cstheme="minorHAnsi"/>
        </w:rPr>
      </w:pPr>
      <w:r>
        <w:rPr>
          <w:rFonts w:cstheme="minorHAnsi"/>
        </w:rPr>
        <w:t xml:space="preserve">_________________: </w:t>
      </w:r>
      <w:r w:rsidR="002C0DDA">
        <w:rPr>
          <w:rFonts w:cstheme="minorHAnsi"/>
        </w:rPr>
        <w:t>receiving our glorified, resurrected body</w:t>
      </w:r>
    </w:p>
    <w:p w:rsidR="002C0DDA" w:rsidRDefault="002C0DDA" w:rsidP="00E756A5">
      <w:pPr>
        <w:pStyle w:val="ListParagraph"/>
        <w:rPr>
          <w:rFonts w:cstheme="minorHAnsi"/>
        </w:rPr>
      </w:pPr>
    </w:p>
    <w:p w:rsidR="002C0DDA" w:rsidRDefault="002C0DDA" w:rsidP="00ED35D1">
      <w:pPr>
        <w:pStyle w:val="ListParagraph"/>
        <w:numPr>
          <w:ilvl w:val="0"/>
          <w:numId w:val="48"/>
        </w:numPr>
        <w:rPr>
          <w:rFonts w:cstheme="minorHAnsi"/>
        </w:rPr>
      </w:pPr>
      <w:r>
        <w:rPr>
          <w:rFonts w:cstheme="minorHAnsi"/>
        </w:rPr>
        <w:t>_______________ rescue</w:t>
      </w:r>
    </w:p>
    <w:p w:rsidR="002C0DDA" w:rsidRDefault="002C0DDA" w:rsidP="002C0DDA">
      <w:pPr>
        <w:pStyle w:val="ListParagraph"/>
        <w:rPr>
          <w:rFonts w:cstheme="minorHAnsi"/>
        </w:rPr>
      </w:pPr>
      <w:r>
        <w:rPr>
          <w:rFonts w:cstheme="minorHAnsi"/>
        </w:rPr>
        <w:t>Being saved from some kind of harm or negative situation</w:t>
      </w:r>
      <w:r w:rsidR="00477BFF">
        <w:rPr>
          <w:rFonts w:cstheme="minorHAnsi"/>
        </w:rPr>
        <w:t>. In the Old Testament, especially in the Psalms, this is the most common meaning.</w:t>
      </w:r>
    </w:p>
    <w:p w:rsidR="00477BFF" w:rsidRDefault="00477BFF" w:rsidP="002C0DDA">
      <w:pPr>
        <w:pStyle w:val="ListParagraph"/>
        <w:rPr>
          <w:rFonts w:cstheme="minorHAnsi"/>
        </w:rPr>
      </w:pPr>
    </w:p>
    <w:p w:rsidR="002C0DDA" w:rsidRDefault="006E4338" w:rsidP="006E4338">
      <w:pPr>
        <w:pStyle w:val="ListParagraph"/>
        <w:ind w:left="0"/>
        <w:rPr>
          <w:rFonts w:cstheme="minorHAnsi"/>
          <w:b/>
        </w:rPr>
      </w:pPr>
      <w:r w:rsidRPr="006E4338">
        <w:rPr>
          <w:rFonts w:cstheme="minorHAnsi"/>
          <w:b/>
        </w:rPr>
        <w:t>The Work of Jesus</w:t>
      </w:r>
    </w:p>
    <w:p w:rsidR="004E7B10" w:rsidRDefault="004E7B10" w:rsidP="00ED35D1">
      <w:pPr>
        <w:pStyle w:val="ListParagraph"/>
        <w:numPr>
          <w:ilvl w:val="0"/>
          <w:numId w:val="49"/>
        </w:numPr>
        <w:rPr>
          <w:rFonts w:cstheme="minorHAnsi"/>
        </w:rPr>
      </w:pPr>
      <w:r w:rsidRPr="004E7B10">
        <w:rPr>
          <w:rFonts w:cstheme="minorHAnsi"/>
        </w:rPr>
        <w:t>Substitution (</w:t>
      </w:r>
      <w:smartTag w:uri="http://www.logos.com/smarttags" w:element="bible">
        <w:smartTagPr>
          <w:attr w:name="Reference" w:val="Bible.Mk10.45"/>
        </w:smartTagPr>
        <w:r w:rsidRPr="004E7B10">
          <w:rPr>
            <w:rFonts w:cstheme="minorHAnsi"/>
          </w:rPr>
          <w:t>Mark 10:45</w:t>
        </w:r>
      </w:smartTag>
      <w:r w:rsidRPr="004E7B10">
        <w:rPr>
          <w:rFonts w:cstheme="minorHAnsi"/>
        </w:rPr>
        <w:t xml:space="preserve">, see “Doctrine of </w:t>
      </w:r>
      <w:r>
        <w:rPr>
          <w:rFonts w:cstheme="minorHAnsi"/>
        </w:rPr>
        <w:t>Jesus Christ”)</w:t>
      </w:r>
    </w:p>
    <w:p w:rsidR="004E7B10" w:rsidRDefault="004E7B10" w:rsidP="00ED35D1">
      <w:pPr>
        <w:pStyle w:val="ListParagraph"/>
        <w:numPr>
          <w:ilvl w:val="0"/>
          <w:numId w:val="49"/>
        </w:numPr>
        <w:rPr>
          <w:rFonts w:cstheme="minorHAnsi"/>
        </w:rPr>
      </w:pPr>
      <w:r>
        <w:rPr>
          <w:rFonts w:cstheme="minorHAnsi"/>
        </w:rPr>
        <w:t>Redemption (</w:t>
      </w:r>
      <w:smartTag w:uri="http://www.logos.com/smarttags" w:element="bible">
        <w:smartTagPr>
          <w:attr w:name="Reference" w:val="Bible.1Co6.20"/>
        </w:smartTagPr>
        <w:r w:rsidR="004114B2">
          <w:rPr>
            <w:rFonts w:cstheme="minorHAnsi"/>
          </w:rPr>
          <w:t>1 Cor. 6:20</w:t>
        </w:r>
      </w:smartTag>
      <w:r w:rsidR="004114B2">
        <w:rPr>
          <w:rFonts w:cstheme="minorHAnsi"/>
        </w:rPr>
        <w:t>)</w:t>
      </w:r>
    </w:p>
    <w:p w:rsidR="004114B2" w:rsidRDefault="004114B2" w:rsidP="004114B2">
      <w:pPr>
        <w:pStyle w:val="ListParagraph"/>
        <w:rPr>
          <w:rFonts w:cstheme="minorHAnsi"/>
        </w:rPr>
      </w:pPr>
      <w:r w:rsidRPr="004114B2">
        <w:rPr>
          <w:rFonts w:cstheme="minorHAnsi"/>
        </w:rPr>
        <w:t xml:space="preserve">“Bought with a price”:  “Bought is the Greek word </w:t>
      </w:r>
      <w:proofErr w:type="spellStart"/>
      <w:r w:rsidRPr="004114B2">
        <w:rPr>
          <w:rFonts w:cstheme="minorHAnsi"/>
          <w:i/>
        </w:rPr>
        <w:t>agorazo</w:t>
      </w:r>
      <w:proofErr w:type="spellEnd"/>
      <w:r w:rsidRPr="004114B2">
        <w:rPr>
          <w:rFonts w:cstheme="minorHAnsi"/>
        </w:rPr>
        <w:t>, which pictures a slave being purchased in the ancient public slave market. Christ purchased believers out of the slave market of sin and set them free.</w:t>
      </w:r>
      <w:r>
        <w:rPr>
          <w:rFonts w:cstheme="minorHAnsi"/>
        </w:rPr>
        <w:t>”</w:t>
      </w:r>
      <w:r w:rsidRPr="004114B2">
        <w:rPr>
          <w:rFonts w:cstheme="minorHAnsi"/>
          <w:vertAlign w:val="superscript"/>
        </w:rPr>
        <w:footnoteReference w:id="13"/>
      </w:r>
    </w:p>
    <w:p w:rsidR="004114B2" w:rsidRDefault="004114B2" w:rsidP="00ED35D1">
      <w:pPr>
        <w:pStyle w:val="ListParagraph"/>
        <w:numPr>
          <w:ilvl w:val="0"/>
          <w:numId w:val="49"/>
        </w:numPr>
        <w:rPr>
          <w:rFonts w:cstheme="minorHAnsi"/>
        </w:rPr>
      </w:pPr>
      <w:r>
        <w:rPr>
          <w:rFonts w:cstheme="minorHAnsi"/>
        </w:rPr>
        <w:t xml:space="preserve">Propitiation (“satisfaction”; the NIV translates the term “atoning sacrifice” </w:t>
      </w:r>
      <w:smartTag w:uri="http://www.logos.com/smarttags" w:element="bible">
        <w:smartTagPr>
          <w:attr w:name="Reference" w:val="Bible.1Jn1.2"/>
        </w:smartTagPr>
        <w:r>
          <w:rPr>
            <w:rFonts w:cstheme="minorHAnsi"/>
          </w:rPr>
          <w:t>1 John 1:2</w:t>
        </w:r>
      </w:smartTag>
      <w:r>
        <w:rPr>
          <w:rFonts w:cstheme="minorHAnsi"/>
        </w:rPr>
        <w:t xml:space="preserve">, </w:t>
      </w:r>
      <w:smartTag w:uri="http://www.logos.com/smarttags" w:element="bible">
        <w:smartTagPr>
          <w:attr w:name="Reference" w:val="Bible.Ro3.25"/>
        </w:smartTagPr>
        <w:r>
          <w:rPr>
            <w:rFonts w:cstheme="minorHAnsi"/>
          </w:rPr>
          <w:t>Rom. 3:25</w:t>
        </w:r>
      </w:smartTag>
      <w:r>
        <w:rPr>
          <w:rFonts w:cstheme="minorHAnsi"/>
        </w:rPr>
        <w:t>). All the righteous demands of God are fully satisfied.</w:t>
      </w:r>
    </w:p>
    <w:p w:rsidR="004114B2" w:rsidRPr="009A5BFB" w:rsidRDefault="009A5BFB" w:rsidP="00ED35D1">
      <w:pPr>
        <w:pStyle w:val="ListParagraph"/>
        <w:numPr>
          <w:ilvl w:val="0"/>
          <w:numId w:val="49"/>
        </w:numPr>
        <w:rPr>
          <w:rFonts w:cstheme="minorHAnsi"/>
        </w:rPr>
      </w:pPr>
      <w:r w:rsidRPr="009A5BFB">
        <w:rPr>
          <w:rFonts w:cstheme="minorHAnsi"/>
        </w:rPr>
        <w:t>Reconciliation (</w:t>
      </w:r>
      <w:smartTag w:uri="http://www.logos.com/smarttags" w:element="bible">
        <w:smartTagPr>
          <w:attr w:name="Reference" w:val="Bible.Ro5.10"/>
        </w:smartTagPr>
        <w:r w:rsidRPr="009A5BFB">
          <w:rPr>
            <w:rFonts w:cstheme="minorHAnsi"/>
          </w:rPr>
          <w:t>Rom. 5:10</w:t>
        </w:r>
      </w:smartTag>
      <w:r w:rsidRPr="009A5BFB">
        <w:rPr>
          <w:rFonts w:cstheme="minorHAnsi"/>
        </w:rPr>
        <w:t>): “Man, who was estranged and alienated from God, is now at peace with Him. The enmity and hostility has been removed (</w:t>
      </w:r>
      <w:smartTag w:uri="http://www.logos.com/smarttags" w:element="bible">
        <w:smartTagPr>
          <w:attr w:name="Reference" w:val="Bible.Ro5.10"/>
        </w:smartTagPr>
        <w:r w:rsidRPr="009A5BFB">
          <w:rPr>
            <w:rFonts w:cstheme="minorHAnsi"/>
          </w:rPr>
          <w:t>Rom. 5:10</w:t>
        </w:r>
      </w:smartTag>
      <w:r w:rsidRPr="009A5BFB">
        <w:rPr>
          <w:rFonts w:cstheme="minorHAnsi"/>
        </w:rPr>
        <w:t xml:space="preserve">, </w:t>
      </w:r>
      <w:smartTag w:uri="http://www.logos.com/smarttags" w:element="bible">
        <w:smartTagPr>
          <w:attr w:name="Reference" w:val="Bible.2Co5.18-19"/>
        </w:smartTagPr>
        <w:smartTag w:uri="http://www.logos.com/smarttags" w:element="bible">
          <w:smartTagPr>
            <w:attr w:name="Reference" w:val="Bible.Ro5.2"/>
          </w:smartTagPr>
          <w:r w:rsidRPr="009A5BFB">
            <w:rPr>
              <w:rFonts w:cstheme="minorHAnsi"/>
            </w:rPr>
            <w:t>2</w:t>
          </w:r>
        </w:smartTag>
        <w:r w:rsidRPr="009A5BFB">
          <w:rPr>
            <w:rFonts w:cstheme="minorHAnsi"/>
          </w:rPr>
          <w:t xml:space="preserve"> Cor. 5:18-19</w:t>
        </w:r>
      </w:smartTag>
      <w:r w:rsidRPr="009A5BFB">
        <w:rPr>
          <w:rFonts w:cstheme="minorHAnsi"/>
        </w:rPr>
        <w:t>)”.</w:t>
      </w:r>
      <w:r w:rsidRPr="009A5BFB">
        <w:rPr>
          <w:rFonts w:cstheme="minorHAnsi"/>
          <w:vertAlign w:val="superscript"/>
        </w:rPr>
        <w:footnoteReference w:id="14"/>
      </w:r>
    </w:p>
    <w:p w:rsidR="004114B2" w:rsidRDefault="004114B2" w:rsidP="004114B2">
      <w:pPr>
        <w:pStyle w:val="ListParagraph"/>
        <w:rPr>
          <w:rFonts w:cstheme="minorHAnsi"/>
        </w:rPr>
      </w:pPr>
    </w:p>
    <w:p w:rsidR="009A5BFB" w:rsidRPr="009A5BFB" w:rsidRDefault="009A5BFB" w:rsidP="009A5BFB">
      <w:pPr>
        <w:pStyle w:val="ListParagraph"/>
        <w:ind w:left="0"/>
        <w:rPr>
          <w:rFonts w:cstheme="minorHAnsi"/>
          <w:b/>
        </w:rPr>
      </w:pPr>
      <w:r w:rsidRPr="009A5BFB">
        <w:rPr>
          <w:rFonts w:cstheme="minorHAnsi"/>
          <w:b/>
        </w:rPr>
        <w:t>The means of Salvation</w:t>
      </w:r>
    </w:p>
    <w:p w:rsidR="00951149" w:rsidRDefault="009A5BFB" w:rsidP="006E4338">
      <w:pPr>
        <w:rPr>
          <w:rFonts w:cstheme="minorHAnsi"/>
        </w:rPr>
      </w:pPr>
      <w:r>
        <w:rPr>
          <w:rFonts w:cstheme="minorHAnsi"/>
        </w:rPr>
        <w:t>Human effort plays _____ part in our justification. We cannot earn it by ________  ___  ______ or by any other _________ ______</w:t>
      </w:r>
      <w:r w:rsidR="00951149">
        <w:rPr>
          <w:rFonts w:cstheme="minorHAnsi"/>
        </w:rPr>
        <w:t xml:space="preserve"> (</w:t>
      </w:r>
      <w:smartTag w:uri="http://www.logos.com/smarttags" w:element="bible">
        <w:smartTagPr>
          <w:attr w:name="Reference" w:val="Bible.Ro4.1-5"/>
        </w:smartTagPr>
        <w:r w:rsidR="00951149">
          <w:rPr>
            <w:rFonts w:cstheme="minorHAnsi"/>
          </w:rPr>
          <w:t>Rom. 4:1-5</w:t>
        </w:r>
      </w:smartTag>
      <w:r w:rsidR="00951149">
        <w:rPr>
          <w:rFonts w:cstheme="minorHAnsi"/>
        </w:rPr>
        <w:t xml:space="preserve">, </w:t>
      </w:r>
      <w:smartTag w:uri="http://www.logos.com/smarttags" w:element="bible">
        <w:smartTagPr>
          <w:attr w:name="Reference" w:val="Bible.Ga2.16"/>
        </w:smartTagPr>
        <w:r w:rsidR="00951149">
          <w:rPr>
            <w:rFonts w:cstheme="minorHAnsi"/>
          </w:rPr>
          <w:t>Gal. 2:16</w:t>
        </w:r>
      </w:smartTag>
      <w:r w:rsidR="00951149">
        <w:rPr>
          <w:rFonts w:cstheme="minorHAnsi"/>
        </w:rPr>
        <w:t>)</w:t>
      </w:r>
      <w:r>
        <w:rPr>
          <w:rFonts w:cstheme="minorHAnsi"/>
        </w:rPr>
        <w:t>.</w:t>
      </w:r>
      <w:r w:rsidR="00951149">
        <w:rPr>
          <w:rFonts w:cstheme="minorHAnsi"/>
        </w:rPr>
        <w:t xml:space="preserve"> </w:t>
      </w:r>
    </w:p>
    <w:p w:rsidR="006E4338" w:rsidRDefault="00951149" w:rsidP="006E4338">
      <w:pPr>
        <w:rPr>
          <w:rFonts w:cstheme="minorHAnsi"/>
        </w:rPr>
      </w:pPr>
      <w:r>
        <w:rPr>
          <w:rFonts w:cstheme="minorHAnsi"/>
        </w:rPr>
        <w:t>Our salvation is by:</w:t>
      </w:r>
    </w:p>
    <w:p w:rsidR="00951149" w:rsidRDefault="00951149" w:rsidP="00ED35D1">
      <w:pPr>
        <w:pStyle w:val="ListParagraph"/>
        <w:numPr>
          <w:ilvl w:val="0"/>
          <w:numId w:val="50"/>
        </w:numPr>
        <w:rPr>
          <w:rFonts w:cstheme="minorHAnsi"/>
        </w:rPr>
      </w:pPr>
      <w:r>
        <w:rPr>
          <w:rFonts w:cstheme="minorHAnsi"/>
        </w:rPr>
        <w:t xml:space="preserve">___________: God’s unmerited favor. Grace is an act of love on the part of God, completely independent of the condition of man. </w:t>
      </w:r>
    </w:p>
    <w:p w:rsidR="00964656" w:rsidRDefault="008370F5" w:rsidP="00ED35D1">
      <w:pPr>
        <w:pStyle w:val="ListParagraph"/>
        <w:numPr>
          <w:ilvl w:val="0"/>
          <w:numId w:val="50"/>
        </w:numPr>
        <w:rPr>
          <w:rFonts w:cstheme="minorHAnsi"/>
        </w:rPr>
      </w:pPr>
      <w:r>
        <w:rPr>
          <w:rFonts w:cstheme="minorHAnsi"/>
        </w:rPr>
        <w:t>By ________ in __________ alone</w:t>
      </w:r>
      <w:r w:rsidR="00964656">
        <w:rPr>
          <w:rFonts w:cstheme="minorHAnsi"/>
        </w:rPr>
        <w:t xml:space="preserve"> (</w:t>
      </w:r>
      <w:smartTag w:uri="http://www.logos.com/smarttags" w:element="bible">
        <w:smartTagPr>
          <w:attr w:name="Reference" w:val="Bible.Jn3.16"/>
        </w:smartTagPr>
        <w:r w:rsidR="00964656">
          <w:rPr>
            <w:rFonts w:cstheme="minorHAnsi"/>
          </w:rPr>
          <w:t>John 3:16</w:t>
        </w:r>
      </w:smartTag>
      <w:r w:rsidR="00964656">
        <w:rPr>
          <w:rFonts w:cstheme="minorHAnsi"/>
        </w:rPr>
        <w:t>)</w:t>
      </w:r>
      <w:r>
        <w:rPr>
          <w:rFonts w:cstheme="minorHAnsi"/>
        </w:rPr>
        <w:t xml:space="preserve">. To believe means to be convinced something is true. </w:t>
      </w:r>
      <w:r w:rsidR="002765B2">
        <w:rPr>
          <w:rFonts w:cstheme="minorHAnsi"/>
        </w:rPr>
        <w:t>Belief is not a work (</w:t>
      </w:r>
      <w:smartTag w:uri="http://www.logos.com/smarttags" w:element="bible">
        <w:smartTagPr>
          <w:attr w:name="Reference" w:val="Bible.Ro4.5"/>
        </w:smartTagPr>
        <w:r w:rsidR="002765B2">
          <w:rPr>
            <w:rFonts w:cstheme="minorHAnsi"/>
          </w:rPr>
          <w:t>Rom. 4:5</w:t>
        </w:r>
      </w:smartTag>
      <w:r w:rsidR="00964656">
        <w:rPr>
          <w:rFonts w:cstheme="minorHAnsi"/>
        </w:rPr>
        <w:t>).</w:t>
      </w:r>
    </w:p>
    <w:p w:rsidR="00964656" w:rsidRDefault="00964656" w:rsidP="00964656">
      <w:pPr>
        <w:pStyle w:val="ListParagraph"/>
        <w:rPr>
          <w:rFonts w:cstheme="minorHAnsi"/>
        </w:rPr>
      </w:pPr>
    </w:p>
    <w:p w:rsidR="00823F22" w:rsidRDefault="00823F22" w:rsidP="00964656">
      <w:pPr>
        <w:pStyle w:val="ListParagraph"/>
        <w:rPr>
          <w:rFonts w:cstheme="minorHAnsi"/>
        </w:rPr>
      </w:pPr>
    </w:p>
    <w:p w:rsidR="00823F22" w:rsidRPr="00964656" w:rsidRDefault="00823F22" w:rsidP="00964656">
      <w:pPr>
        <w:pStyle w:val="ListParagraph"/>
        <w:rPr>
          <w:rFonts w:cstheme="minorHAnsi"/>
        </w:rPr>
      </w:pPr>
    </w:p>
    <w:p w:rsidR="00964656" w:rsidRDefault="00964656" w:rsidP="00ED35D1">
      <w:pPr>
        <w:pStyle w:val="ListParagraph"/>
        <w:numPr>
          <w:ilvl w:val="0"/>
          <w:numId w:val="50"/>
        </w:numPr>
        <w:rPr>
          <w:rFonts w:cstheme="minorHAnsi"/>
        </w:rPr>
      </w:pPr>
      <w:r>
        <w:rPr>
          <w:rFonts w:cstheme="minorHAnsi"/>
        </w:rPr>
        <w:lastRenderedPageBreak/>
        <w:t>The content of our faith (the gospel)</w:t>
      </w:r>
    </w:p>
    <w:p w:rsidR="00964656" w:rsidRDefault="00964656" w:rsidP="00964656">
      <w:pPr>
        <w:pStyle w:val="ListParagraph"/>
        <w:rPr>
          <w:rFonts w:cstheme="minorHAnsi"/>
        </w:rPr>
      </w:pPr>
      <w:smartTag w:uri="http://www.logos.com/smarttags" w:element="bible">
        <w:smartTagPr>
          <w:attr w:name="Reference" w:val="Bible.1Co15.1-5"/>
        </w:smartTagPr>
        <w:r>
          <w:rPr>
            <w:rFonts w:cstheme="minorHAnsi"/>
          </w:rPr>
          <w:t>1 Corinthians 15:1–5</w:t>
        </w:r>
      </w:smartTag>
      <w:r>
        <w:rPr>
          <w:rFonts w:cstheme="minorHAnsi"/>
        </w:rPr>
        <w:t xml:space="preserve">: </w:t>
      </w:r>
      <w:r w:rsidRPr="00964656">
        <w:rPr>
          <w:rFonts w:cstheme="minorHAnsi"/>
        </w:rPr>
        <w:t>Now I make known to you, brethren, the gospel which I preached to you, which also you received, in which also you stand, by which also you are saved, if you hold fast the word which I preached to you, unless you believed in vain. For I delivered to you as of first importance what I also received, that Christ died for our sins according to the Scriptures, and that He was buried, and that He was raised on the third day according to the Scriptures, and that He appeared to Cephas, then to the twelve.</w:t>
      </w:r>
    </w:p>
    <w:p w:rsidR="00964656" w:rsidRDefault="00964656" w:rsidP="00964656">
      <w:pPr>
        <w:pStyle w:val="ListParagraph"/>
        <w:rPr>
          <w:rFonts w:cstheme="minorHAnsi"/>
        </w:rPr>
      </w:pPr>
    </w:p>
    <w:p w:rsidR="00964656" w:rsidRDefault="00964656" w:rsidP="00964656">
      <w:pPr>
        <w:pStyle w:val="ListParagraph"/>
        <w:rPr>
          <w:rFonts w:cstheme="minorHAnsi"/>
        </w:rPr>
      </w:pPr>
      <w:r>
        <w:rPr>
          <w:rFonts w:cstheme="minorHAnsi"/>
        </w:rPr>
        <w:t>Key terms:</w:t>
      </w:r>
    </w:p>
    <w:p w:rsidR="00964656" w:rsidRDefault="00964656" w:rsidP="00ED35D1">
      <w:pPr>
        <w:pStyle w:val="ListParagraph"/>
        <w:numPr>
          <w:ilvl w:val="0"/>
          <w:numId w:val="51"/>
        </w:numPr>
        <w:rPr>
          <w:rFonts w:cstheme="minorHAnsi"/>
        </w:rPr>
      </w:pPr>
      <w:r>
        <w:rPr>
          <w:rFonts w:cstheme="minorHAnsi"/>
        </w:rPr>
        <w:t>Christ died</w:t>
      </w:r>
    </w:p>
    <w:p w:rsidR="00964656" w:rsidRDefault="00964656" w:rsidP="00ED35D1">
      <w:pPr>
        <w:pStyle w:val="ListParagraph"/>
        <w:numPr>
          <w:ilvl w:val="0"/>
          <w:numId w:val="51"/>
        </w:numPr>
        <w:rPr>
          <w:rFonts w:cstheme="minorHAnsi"/>
        </w:rPr>
      </w:pPr>
      <w:r>
        <w:rPr>
          <w:rFonts w:cstheme="minorHAnsi"/>
        </w:rPr>
        <w:t>For our sins</w:t>
      </w:r>
    </w:p>
    <w:p w:rsidR="00964656" w:rsidRPr="000B218C" w:rsidRDefault="00964656" w:rsidP="00ED35D1">
      <w:pPr>
        <w:pStyle w:val="ListParagraph"/>
        <w:numPr>
          <w:ilvl w:val="0"/>
          <w:numId w:val="51"/>
        </w:numPr>
        <w:rPr>
          <w:rFonts w:cstheme="minorHAnsi"/>
        </w:rPr>
      </w:pPr>
      <w:r>
        <w:rPr>
          <w:rFonts w:cstheme="minorHAnsi"/>
        </w:rPr>
        <w:t>Buried and was raised</w:t>
      </w:r>
    </w:p>
    <w:p w:rsidR="002C0DDA" w:rsidRDefault="0082658F" w:rsidP="0082658F">
      <w:pPr>
        <w:ind w:firstLine="720"/>
        <w:rPr>
          <w:rFonts w:cstheme="minorHAnsi"/>
          <w:i/>
        </w:rPr>
      </w:pPr>
      <w:r w:rsidRPr="0082658F">
        <w:rPr>
          <w:rFonts w:cstheme="minorHAnsi"/>
          <w:i/>
        </w:rPr>
        <w:t>What about “repentance”?</w:t>
      </w:r>
    </w:p>
    <w:p w:rsidR="0082658F" w:rsidRPr="0082658F" w:rsidRDefault="0082658F" w:rsidP="00B133EA">
      <w:pPr>
        <w:ind w:left="720"/>
        <w:rPr>
          <w:rFonts w:cstheme="minorHAnsi"/>
        </w:rPr>
      </w:pPr>
      <w:r>
        <w:rPr>
          <w:rFonts w:cstheme="minorHAnsi"/>
        </w:rPr>
        <w:t xml:space="preserve">“Repentance” </w:t>
      </w:r>
      <w:r w:rsidR="00B133EA">
        <w:rPr>
          <w:rFonts w:cstheme="minorHAnsi"/>
        </w:rPr>
        <w:t xml:space="preserve">is a confusing term. Some define it as “turning from our sin”. However, the primary meaning of the word is “change of heart” or “change of mind”. The context must tell us about what we are to change our heart or mind. And, most frequently, the word is used as an action for God’s people. In relation to justification, “repentance” means to “change out heart and mind about our abilities and about Jesus.” </w:t>
      </w:r>
    </w:p>
    <w:p w:rsidR="00C874F0" w:rsidRPr="0052342D" w:rsidRDefault="000B218C" w:rsidP="000674BE">
      <w:pPr>
        <w:rPr>
          <w:rFonts w:cstheme="minorHAnsi"/>
          <w:b/>
        </w:rPr>
      </w:pPr>
      <w:r w:rsidRPr="0052342D">
        <w:rPr>
          <w:rFonts w:cstheme="minorHAnsi"/>
          <w:b/>
        </w:rPr>
        <w:t>The relation of salvation and works</w:t>
      </w:r>
    </w:p>
    <w:p w:rsidR="000B218C" w:rsidRDefault="000B218C" w:rsidP="000674BE">
      <w:pPr>
        <w:rPr>
          <w:rFonts w:cstheme="minorHAnsi"/>
        </w:rPr>
      </w:pPr>
      <w:r>
        <w:rPr>
          <w:rFonts w:cstheme="minorHAnsi"/>
        </w:rPr>
        <w:t>Our justification is independent of our works (</w:t>
      </w:r>
      <w:smartTag w:uri="http://www.logos.com/smarttags" w:element="bible">
        <w:smartTagPr>
          <w:attr w:name="Reference" w:val="Bible.Ro4.5"/>
        </w:smartTagPr>
        <w:r>
          <w:rPr>
            <w:rFonts w:cstheme="minorHAnsi"/>
          </w:rPr>
          <w:t>Rom. 4:5</w:t>
        </w:r>
      </w:smartTag>
      <w:r>
        <w:rPr>
          <w:rFonts w:cstheme="minorHAnsi"/>
        </w:rPr>
        <w:t xml:space="preserve">). In addition, our security is independent of works (see below). If we cannot do enough good to earn our salvation in the first place, what makes us think we can do enough to keep our salvation? And, our works cannot prove our justification (in </w:t>
      </w:r>
      <w:smartTag w:uri="http://www.logos.com/smarttags" w:element="bible">
        <w:smartTagPr>
          <w:attr w:name="Reference" w:val="Bible.Mt7.22"/>
        </w:smartTagPr>
        <w:r>
          <w:rPr>
            <w:rFonts w:cstheme="minorHAnsi"/>
          </w:rPr>
          <w:t>Matt. 7:22</w:t>
        </w:r>
      </w:smartTag>
      <w:r>
        <w:rPr>
          <w:rFonts w:cstheme="minorHAnsi"/>
        </w:rPr>
        <w:t>, those who cried “Lord, Lord” appealed to their good works!)</w:t>
      </w:r>
    </w:p>
    <w:p w:rsidR="000B218C" w:rsidRDefault="000B218C" w:rsidP="000674BE">
      <w:pPr>
        <w:rPr>
          <w:rFonts w:cstheme="minorHAnsi"/>
        </w:rPr>
      </w:pPr>
      <w:r>
        <w:rPr>
          <w:rFonts w:cstheme="minorHAnsi"/>
        </w:rPr>
        <w:t xml:space="preserve">What, then, is the </w:t>
      </w:r>
      <w:r w:rsidR="00457D79">
        <w:rPr>
          <w:rFonts w:cstheme="minorHAnsi"/>
        </w:rPr>
        <w:t>relation of works and our salvation?</w:t>
      </w:r>
    </w:p>
    <w:p w:rsidR="00457D79" w:rsidRDefault="00457D79" w:rsidP="00ED35D1">
      <w:pPr>
        <w:pStyle w:val="ListParagraph"/>
        <w:numPr>
          <w:ilvl w:val="0"/>
          <w:numId w:val="52"/>
        </w:numPr>
        <w:rPr>
          <w:rFonts w:cstheme="minorHAnsi"/>
        </w:rPr>
      </w:pPr>
      <w:r>
        <w:rPr>
          <w:rFonts w:cstheme="minorHAnsi"/>
        </w:rPr>
        <w:t>We are created in Christ for good works (i.e., God intends for us to perform good works)</w:t>
      </w:r>
    </w:p>
    <w:p w:rsidR="00457D79" w:rsidRDefault="00457D79" w:rsidP="00ED35D1">
      <w:pPr>
        <w:pStyle w:val="ListParagraph"/>
        <w:numPr>
          <w:ilvl w:val="0"/>
          <w:numId w:val="52"/>
        </w:numPr>
        <w:rPr>
          <w:rFonts w:cstheme="minorHAnsi"/>
        </w:rPr>
      </w:pPr>
      <w:r>
        <w:rPr>
          <w:rFonts w:cstheme="minorHAnsi"/>
        </w:rPr>
        <w:t>The normal expectation of the Christian is _________ __________.</w:t>
      </w:r>
    </w:p>
    <w:p w:rsidR="00457D79" w:rsidRDefault="00457D79" w:rsidP="00ED35D1">
      <w:pPr>
        <w:pStyle w:val="ListParagraph"/>
        <w:numPr>
          <w:ilvl w:val="0"/>
          <w:numId w:val="52"/>
        </w:numPr>
        <w:rPr>
          <w:rFonts w:cstheme="minorHAnsi"/>
        </w:rPr>
      </w:pPr>
      <w:r>
        <w:rPr>
          <w:rFonts w:cstheme="minorHAnsi"/>
        </w:rPr>
        <w:t>________  __________ should be a result of our _________ for Jesus</w:t>
      </w:r>
      <w:r w:rsidR="0052342D">
        <w:rPr>
          <w:rFonts w:cstheme="minorHAnsi"/>
        </w:rPr>
        <w:t xml:space="preserve"> (</w:t>
      </w:r>
      <w:smartTag w:uri="http://www.logos.com/smarttags" w:element="bible">
        <w:smartTagPr>
          <w:attr w:name="Reference" w:val="Bible.Jn14.15"/>
        </w:smartTagPr>
        <w:r w:rsidR="0052342D">
          <w:rPr>
            <w:rFonts w:cstheme="minorHAnsi"/>
          </w:rPr>
          <w:t>John 14:15</w:t>
        </w:r>
      </w:smartTag>
      <w:r w:rsidR="0052342D">
        <w:rPr>
          <w:rFonts w:cstheme="minorHAnsi"/>
        </w:rPr>
        <w:t>)</w:t>
      </w:r>
      <w:r>
        <w:rPr>
          <w:rFonts w:cstheme="minorHAnsi"/>
        </w:rPr>
        <w:t xml:space="preserve">. In other words, we should do good as the __________ of everything God has done ____  _____. </w:t>
      </w:r>
    </w:p>
    <w:p w:rsidR="006F11EF" w:rsidRDefault="006F11EF" w:rsidP="006F11EF">
      <w:pPr>
        <w:rPr>
          <w:rFonts w:cstheme="minorHAnsi"/>
          <w:b/>
        </w:rPr>
      </w:pPr>
      <w:r w:rsidRPr="006F11EF">
        <w:rPr>
          <w:rFonts w:cstheme="minorHAnsi"/>
          <w:b/>
        </w:rPr>
        <w:t>The security of our salvation</w:t>
      </w:r>
    </w:p>
    <w:p w:rsidR="00A069F3" w:rsidRDefault="00513CF6" w:rsidP="006F11EF">
      <w:pPr>
        <w:rPr>
          <w:rFonts w:cstheme="minorHAnsi"/>
        </w:rPr>
      </w:pPr>
      <w:r>
        <w:rPr>
          <w:rFonts w:cstheme="minorHAnsi"/>
        </w:rPr>
        <w:t xml:space="preserve">Our salvation is secure because of the work of the Father, of Jesus, and of the Holy Spirit on our behalf. Our security is independent of our faithfulness as a believer. </w:t>
      </w:r>
    </w:p>
    <w:p w:rsidR="00A069F3" w:rsidRDefault="00A069F3" w:rsidP="00ED35D1">
      <w:pPr>
        <w:pStyle w:val="ListParagraph"/>
        <w:numPr>
          <w:ilvl w:val="0"/>
          <w:numId w:val="53"/>
        </w:numPr>
        <w:rPr>
          <w:rFonts w:cstheme="minorHAnsi"/>
        </w:rPr>
      </w:pPr>
      <w:r>
        <w:rPr>
          <w:rFonts w:cstheme="minorHAnsi"/>
        </w:rPr>
        <w:t>We are held firmly by the hand of the Father and the Son (</w:t>
      </w:r>
      <w:smartTag w:uri="http://www.logos.com/smarttags" w:element="bible">
        <w:smartTagPr>
          <w:attr w:name="Reference" w:val="Bible.Jn10.27-30"/>
        </w:smartTagPr>
        <w:r>
          <w:rPr>
            <w:rFonts w:cstheme="minorHAnsi"/>
          </w:rPr>
          <w:t>John 10:27-30</w:t>
        </w:r>
      </w:smartTag>
      <w:r>
        <w:rPr>
          <w:rFonts w:cstheme="minorHAnsi"/>
        </w:rPr>
        <w:t>)</w:t>
      </w:r>
    </w:p>
    <w:p w:rsidR="00A069F3" w:rsidRDefault="00DA1B62" w:rsidP="00ED35D1">
      <w:pPr>
        <w:pStyle w:val="ListParagraph"/>
        <w:numPr>
          <w:ilvl w:val="0"/>
          <w:numId w:val="53"/>
        </w:numPr>
        <w:rPr>
          <w:rFonts w:cstheme="minorHAnsi"/>
        </w:rPr>
      </w:pPr>
      <w:r>
        <w:rPr>
          <w:rFonts w:cstheme="minorHAnsi"/>
        </w:rPr>
        <w:t>In Christ, w</w:t>
      </w:r>
      <w:r w:rsidR="00A069F3">
        <w:rPr>
          <w:rFonts w:cstheme="minorHAnsi"/>
        </w:rPr>
        <w:t xml:space="preserve">e are forgiven all </w:t>
      </w:r>
      <w:r>
        <w:rPr>
          <w:rFonts w:cstheme="minorHAnsi"/>
        </w:rPr>
        <w:t>of our sins, past, present, and future (</w:t>
      </w:r>
      <w:smartTag w:uri="http://www.logos.com/smarttags" w:element="bible">
        <w:smartTagPr>
          <w:attr w:name="Reference" w:val="Bible.Col2.13"/>
        </w:smartTagPr>
        <w:r>
          <w:rPr>
            <w:rFonts w:cstheme="minorHAnsi"/>
          </w:rPr>
          <w:t>Col. 2:13</w:t>
        </w:r>
      </w:smartTag>
      <w:r>
        <w:rPr>
          <w:rFonts w:cstheme="minorHAnsi"/>
        </w:rPr>
        <w:t>)</w:t>
      </w:r>
    </w:p>
    <w:p w:rsidR="00DA1B62" w:rsidRDefault="00DA1B62" w:rsidP="00ED35D1">
      <w:pPr>
        <w:pStyle w:val="ListParagraph"/>
        <w:numPr>
          <w:ilvl w:val="0"/>
          <w:numId w:val="53"/>
        </w:numPr>
        <w:rPr>
          <w:rFonts w:cstheme="minorHAnsi"/>
        </w:rPr>
      </w:pPr>
      <w:r>
        <w:rPr>
          <w:rFonts w:cstheme="minorHAnsi"/>
        </w:rPr>
        <w:t>Nothing can separate us from the love of Jesus (</w:t>
      </w:r>
      <w:smartTag w:uri="http://www.logos.com/smarttags" w:element="bible">
        <w:smartTagPr>
          <w:attr w:name="Reference" w:val="Bible.Ro8.30-39"/>
        </w:smartTagPr>
        <w:r>
          <w:rPr>
            <w:rFonts w:cstheme="minorHAnsi"/>
          </w:rPr>
          <w:t>Rom.8:30-39</w:t>
        </w:r>
      </w:smartTag>
      <w:r>
        <w:rPr>
          <w:rFonts w:cstheme="minorHAnsi"/>
        </w:rPr>
        <w:t>)</w:t>
      </w:r>
    </w:p>
    <w:p w:rsidR="00DA1B62" w:rsidRDefault="00DA1B62" w:rsidP="00ED35D1">
      <w:pPr>
        <w:pStyle w:val="ListParagraph"/>
        <w:numPr>
          <w:ilvl w:val="0"/>
          <w:numId w:val="53"/>
        </w:numPr>
        <w:rPr>
          <w:rFonts w:cstheme="minorHAnsi"/>
        </w:rPr>
      </w:pPr>
      <w:r>
        <w:rPr>
          <w:rFonts w:cstheme="minorHAnsi"/>
        </w:rPr>
        <w:t>The Holy Spirit seals us and serves as a pledge of our inheritance (</w:t>
      </w:r>
      <w:smartTag w:uri="http://www.logos.com/smarttags" w:element="bible">
        <w:smartTagPr>
          <w:attr w:name="Reference" w:val="Bible.Eph1.13-14"/>
        </w:smartTagPr>
        <w:r>
          <w:rPr>
            <w:rFonts w:cstheme="minorHAnsi"/>
          </w:rPr>
          <w:t>Eph. 1:13-14</w:t>
        </w:r>
      </w:smartTag>
      <w:r>
        <w:rPr>
          <w:rFonts w:cstheme="minorHAnsi"/>
        </w:rPr>
        <w:t>)</w:t>
      </w:r>
    </w:p>
    <w:p w:rsidR="00DA1B62" w:rsidRDefault="00DA1B62" w:rsidP="00ED35D1">
      <w:pPr>
        <w:pStyle w:val="ListParagraph"/>
        <w:numPr>
          <w:ilvl w:val="0"/>
          <w:numId w:val="53"/>
        </w:numPr>
        <w:rPr>
          <w:rFonts w:cstheme="minorHAnsi"/>
        </w:rPr>
      </w:pPr>
      <w:r>
        <w:rPr>
          <w:rFonts w:cstheme="minorHAnsi"/>
        </w:rPr>
        <w:t>The believer is adopted into God’s family as His child (</w:t>
      </w:r>
      <w:smartTag w:uri="http://www.logos.com/smarttags" w:element="bible">
        <w:smartTagPr>
          <w:attr w:name="Reference" w:val="Bible.Jn1.12"/>
        </w:smartTagPr>
        <w:r>
          <w:rPr>
            <w:rFonts w:cstheme="minorHAnsi"/>
          </w:rPr>
          <w:t>John 1:12</w:t>
        </w:r>
      </w:smartTag>
      <w:r>
        <w:rPr>
          <w:rFonts w:cstheme="minorHAnsi"/>
        </w:rPr>
        <w:t xml:space="preserve">, </w:t>
      </w:r>
      <w:smartTag w:uri="http://www.logos.com/smarttags" w:element="bible">
        <w:smartTagPr>
          <w:attr w:name="Reference" w:val="Bible.Eph1.5"/>
        </w:smartTagPr>
        <w:r>
          <w:rPr>
            <w:rFonts w:cstheme="minorHAnsi"/>
          </w:rPr>
          <w:t>Eph. 1:5</w:t>
        </w:r>
      </w:smartTag>
      <w:r>
        <w:rPr>
          <w:rFonts w:cstheme="minorHAnsi"/>
        </w:rPr>
        <w:t>)</w:t>
      </w:r>
    </w:p>
    <w:p w:rsidR="00DA1B62" w:rsidRDefault="00DA1B62" w:rsidP="00ED35D1">
      <w:pPr>
        <w:pStyle w:val="ListParagraph"/>
        <w:numPr>
          <w:ilvl w:val="0"/>
          <w:numId w:val="53"/>
        </w:numPr>
        <w:rPr>
          <w:rFonts w:cstheme="minorHAnsi"/>
        </w:rPr>
      </w:pPr>
      <w:r>
        <w:rPr>
          <w:rFonts w:cstheme="minorHAnsi"/>
        </w:rPr>
        <w:lastRenderedPageBreak/>
        <w:t>The Holy Spirit “regenerates” (brings to life) us (</w:t>
      </w:r>
      <w:smartTag w:uri="http://www.logos.com/smarttags" w:element="bible">
        <w:smartTagPr>
          <w:attr w:name="Reference" w:val="Bible.Eph2.5"/>
        </w:smartTagPr>
        <w:r>
          <w:rPr>
            <w:rFonts w:cstheme="minorHAnsi"/>
          </w:rPr>
          <w:t>Eph. 2:5</w:t>
        </w:r>
      </w:smartTag>
      <w:r>
        <w:rPr>
          <w:rFonts w:cstheme="minorHAnsi"/>
        </w:rPr>
        <w:t xml:space="preserve">, </w:t>
      </w:r>
      <w:smartTag w:uri="http://www.logos.com/smarttags" w:element="bible">
        <w:smartTagPr>
          <w:attr w:name="Reference" w:val="Bible.Tt3.5"/>
        </w:smartTagPr>
        <w:r>
          <w:rPr>
            <w:rFonts w:cstheme="minorHAnsi"/>
          </w:rPr>
          <w:t>Titus 3:5</w:t>
        </w:r>
      </w:smartTag>
      <w:r>
        <w:rPr>
          <w:rFonts w:cstheme="minorHAnsi"/>
        </w:rPr>
        <w:t>)</w:t>
      </w:r>
    </w:p>
    <w:p w:rsidR="00DA1B62" w:rsidRDefault="00DA1B62" w:rsidP="00ED35D1">
      <w:pPr>
        <w:pStyle w:val="ListParagraph"/>
        <w:numPr>
          <w:ilvl w:val="0"/>
          <w:numId w:val="53"/>
        </w:numPr>
        <w:rPr>
          <w:rFonts w:cstheme="minorHAnsi"/>
        </w:rPr>
      </w:pPr>
      <w:r>
        <w:rPr>
          <w:rFonts w:cstheme="minorHAnsi"/>
        </w:rPr>
        <w:t>The work of Jesus on the cross satisfied every demand God has against sin</w:t>
      </w:r>
    </w:p>
    <w:p w:rsidR="00DA1B62" w:rsidRDefault="00DA1B62" w:rsidP="00ED35D1">
      <w:pPr>
        <w:pStyle w:val="ListParagraph"/>
        <w:numPr>
          <w:ilvl w:val="0"/>
          <w:numId w:val="53"/>
        </w:numPr>
        <w:rPr>
          <w:rFonts w:cstheme="minorHAnsi"/>
        </w:rPr>
      </w:pPr>
      <w:r>
        <w:rPr>
          <w:rFonts w:cstheme="minorHAnsi"/>
        </w:rPr>
        <w:t>The Word of God promises that when we believe, we have eternal life (</w:t>
      </w:r>
      <w:smartTag w:uri="http://www.logos.com/smarttags" w:element="bible">
        <w:smartTagPr>
          <w:attr w:name="Reference" w:val="Bible.Jn3.16"/>
        </w:smartTagPr>
        <w:r>
          <w:rPr>
            <w:rFonts w:cstheme="minorHAnsi"/>
          </w:rPr>
          <w:t>John 3:16</w:t>
        </w:r>
      </w:smartTag>
      <w:r>
        <w:rPr>
          <w:rFonts w:cstheme="minorHAnsi"/>
        </w:rPr>
        <w:t xml:space="preserve">, </w:t>
      </w:r>
      <w:smartTag w:uri="http://www.logos.com/smarttags" w:element="bible">
        <w:smartTagPr>
          <w:attr w:name="Reference" w:val="Bible.1Jn5.11-13"/>
        </w:smartTagPr>
        <w:smartTag w:uri="http://www.logos.com/smarttags" w:element="bible">
          <w:smartTagPr>
            <w:attr w:name="Reference" w:val="Bible.Jn3.1"/>
          </w:smartTagPr>
          <w:r>
            <w:rPr>
              <w:rFonts w:cstheme="minorHAnsi"/>
            </w:rPr>
            <w:t>1</w:t>
          </w:r>
        </w:smartTag>
        <w:r w:rsidR="00A05FFF">
          <w:rPr>
            <w:rFonts w:cstheme="minorHAnsi"/>
          </w:rPr>
          <w:t xml:space="preserve"> </w:t>
        </w:r>
        <w:proofErr w:type="spellStart"/>
        <w:r w:rsidR="00A05FFF">
          <w:rPr>
            <w:rFonts w:cstheme="minorHAnsi"/>
          </w:rPr>
          <w:t>J</w:t>
        </w:r>
        <w:r>
          <w:rPr>
            <w:rFonts w:cstheme="minorHAnsi"/>
          </w:rPr>
          <w:t>n</w:t>
        </w:r>
        <w:proofErr w:type="spellEnd"/>
        <w:r>
          <w:rPr>
            <w:rFonts w:cstheme="minorHAnsi"/>
          </w:rPr>
          <w:t xml:space="preserve"> 5:11-13</w:t>
        </w:r>
      </w:smartTag>
      <w:r>
        <w:rPr>
          <w:rFonts w:cstheme="minorHAnsi"/>
        </w:rPr>
        <w:t>)</w:t>
      </w:r>
    </w:p>
    <w:p w:rsidR="00DA1B62" w:rsidRDefault="00DA1B62" w:rsidP="00DA1B62">
      <w:pPr>
        <w:rPr>
          <w:rFonts w:cstheme="minorHAnsi"/>
        </w:rPr>
      </w:pPr>
      <w:r>
        <w:rPr>
          <w:rFonts w:cstheme="minorHAnsi"/>
        </w:rPr>
        <w:t>The believer should never use his or her security as a basis for sinful behavior (</w:t>
      </w:r>
      <w:smartTag w:uri="http://www.logos.com/smarttags" w:element="bible">
        <w:smartTagPr>
          <w:attr w:name="Reference" w:val="Bible.Ro6.1-2"/>
        </w:smartTagPr>
        <w:r>
          <w:rPr>
            <w:rFonts w:cstheme="minorHAnsi"/>
          </w:rPr>
          <w:t>Rom. 6:1-2</w:t>
        </w:r>
      </w:smartTag>
      <w:r>
        <w:rPr>
          <w:rFonts w:cstheme="minorHAnsi"/>
        </w:rPr>
        <w:t xml:space="preserve">, </w:t>
      </w:r>
      <w:smartTag w:uri="http://www.logos.com/smarttags" w:element="bible">
        <w:smartTagPr>
          <w:attr w:name="Reference" w:val="Bible.Ga5.13"/>
        </w:smartTagPr>
        <w:r>
          <w:rPr>
            <w:rFonts w:cstheme="minorHAnsi"/>
          </w:rPr>
          <w:t>Gal. 5:13</w:t>
        </w:r>
      </w:smartTag>
      <w:r>
        <w:rPr>
          <w:rFonts w:cstheme="minorHAnsi"/>
        </w:rPr>
        <w:t>). Disobedience may place the believer in danger of corrective discipline from God (</w:t>
      </w:r>
      <w:smartTag w:uri="http://www.logos.com/smarttags" w:element="bible">
        <w:smartTagPr>
          <w:attr w:name="Reference" w:val="Bible.Heb12.4-11"/>
        </w:smartTagPr>
        <w:r>
          <w:rPr>
            <w:rFonts w:cstheme="minorHAnsi"/>
          </w:rPr>
          <w:t>Heb. 12:</w:t>
        </w:r>
        <w:r w:rsidR="00FF2C46">
          <w:rPr>
            <w:rFonts w:cstheme="minorHAnsi"/>
          </w:rPr>
          <w:t>4-11</w:t>
        </w:r>
      </w:smartTag>
      <w:r w:rsidR="00FF2C46">
        <w:rPr>
          <w:rFonts w:cstheme="minorHAnsi"/>
        </w:rPr>
        <w:t>), but it does not place them in danger of losing their justification.</w:t>
      </w:r>
    </w:p>
    <w:p w:rsidR="009C1DC3" w:rsidRPr="009C1DC3" w:rsidRDefault="009C1DC3" w:rsidP="00DA1B62">
      <w:pPr>
        <w:rPr>
          <w:rFonts w:cstheme="minorHAnsi"/>
          <w:b/>
        </w:rPr>
      </w:pPr>
      <w:r w:rsidRPr="009C1DC3">
        <w:rPr>
          <w:rFonts w:cstheme="minorHAnsi"/>
          <w:b/>
        </w:rPr>
        <w:t>What is a “disciple”?</w:t>
      </w:r>
    </w:p>
    <w:p w:rsidR="00642768" w:rsidRDefault="00A05FFF" w:rsidP="00DA1B62">
      <w:pPr>
        <w:rPr>
          <w:rFonts w:cstheme="minorHAnsi"/>
        </w:rPr>
      </w:pPr>
      <w:r>
        <w:rPr>
          <w:rFonts w:cstheme="minorHAnsi"/>
        </w:rPr>
        <w:t xml:space="preserve">Some try to impose the commands given for discipleship upon the commands given for justification. In other words, some take a passage like </w:t>
      </w:r>
      <w:smartTag w:uri="http://www.logos.com/smarttags" w:element="bible">
        <w:smartTagPr>
          <w:attr w:name="Reference" w:val="Bible.Mt16.24-25"/>
        </w:smartTagPr>
        <w:r>
          <w:rPr>
            <w:rFonts w:cstheme="minorHAnsi"/>
          </w:rPr>
          <w:t xml:space="preserve">Matt. </w:t>
        </w:r>
        <w:r w:rsidR="00642768">
          <w:rPr>
            <w:rFonts w:cstheme="minorHAnsi"/>
          </w:rPr>
          <w:t>16:24-25</w:t>
        </w:r>
      </w:smartTag>
      <w:r w:rsidR="00642768">
        <w:rPr>
          <w:rFonts w:cstheme="minorHAnsi"/>
        </w:rPr>
        <w:t xml:space="preserve"> as requirements for justification:</w:t>
      </w:r>
    </w:p>
    <w:p w:rsidR="00642768" w:rsidRDefault="00642768" w:rsidP="00642768">
      <w:r>
        <w:t>Then Jesus said to His disciples, “If anyone wishes to come after Me, he must deny himself, and take up his cross and follow Me. For whoever wishes to save his life will lose it; but whoever loses his life for My sake will find it.”</w:t>
      </w:r>
    </w:p>
    <w:p w:rsidR="00642768" w:rsidRDefault="00642768" w:rsidP="00642768">
      <w:r>
        <w:t>However, if justification is based on belief alone in Jesus alone, this verse (and ones like it) present</w:t>
      </w:r>
      <w:r w:rsidR="00F27351">
        <w:t>s</w:t>
      </w:r>
      <w:r>
        <w:t xml:space="preserve"> a problem</w:t>
      </w:r>
      <w:r w:rsidR="0030766B">
        <w:t xml:space="preserve"> – it sounds like works are either required for justification or as a necessary result of salvation. However, a better answer is:</w:t>
      </w:r>
    </w:p>
    <w:p w:rsidR="0030766B" w:rsidRDefault="0030766B" w:rsidP="0030766B">
      <w:pPr>
        <w:pStyle w:val="ListParagraph"/>
        <w:numPr>
          <w:ilvl w:val="0"/>
          <w:numId w:val="54"/>
        </w:numPr>
      </w:pPr>
      <w:r>
        <w:t>Verses like this, which require some sort of obedience, deals with the _________ aspect of salvation (___________________)</w:t>
      </w:r>
    </w:p>
    <w:p w:rsidR="0030766B" w:rsidRDefault="0030766B" w:rsidP="0030766B">
      <w:pPr>
        <w:pStyle w:val="ListParagraph"/>
        <w:numPr>
          <w:ilvl w:val="0"/>
          <w:numId w:val="54"/>
        </w:numPr>
      </w:pPr>
      <w:r>
        <w:t>A “disciple” is a _____________ or _________. Discipleship deals with how we live life as a believer.</w:t>
      </w:r>
    </w:p>
    <w:p w:rsidR="00642768" w:rsidRDefault="0030766B" w:rsidP="00DA1B62">
      <w:pPr>
        <w:pStyle w:val="ListParagraph"/>
        <w:numPr>
          <w:ilvl w:val="0"/>
          <w:numId w:val="54"/>
        </w:numPr>
      </w:pPr>
      <w:r>
        <w:t>A “disciple” is not some “_________” Christian, but simply an ___________ Christian.</w:t>
      </w:r>
    </w:p>
    <w:p w:rsidR="00C36CA3" w:rsidRDefault="00C36CA3" w:rsidP="00C36CA3">
      <w:pPr>
        <w:pStyle w:val="ListParagraph"/>
      </w:pPr>
    </w:p>
    <w:p w:rsidR="0030766B" w:rsidRPr="0030766B" w:rsidRDefault="0030766B" w:rsidP="0030766B">
      <w:pPr>
        <w:pStyle w:val="ListParagraph"/>
      </w:pPr>
    </w:p>
    <w:p w:rsidR="006F11EF" w:rsidRPr="00FF2C46" w:rsidRDefault="00FF2C46" w:rsidP="006F11EF">
      <w:pPr>
        <w:rPr>
          <w:rFonts w:cstheme="minorHAnsi"/>
          <w:b/>
        </w:rPr>
      </w:pPr>
      <w:r w:rsidRPr="00FF2C46">
        <w:rPr>
          <w:rFonts w:cstheme="minorHAnsi"/>
          <w:b/>
        </w:rPr>
        <w:t>What about “problem passages”?</w:t>
      </w:r>
    </w:p>
    <w:p w:rsidR="00A726A5" w:rsidRDefault="00C36CA3" w:rsidP="00B20FC1">
      <w:pPr>
        <w:jc w:val="center"/>
      </w:pPr>
      <w:r>
        <w:br w:type="page"/>
      </w:r>
      <w:r w:rsidRPr="00906F80">
        <w:rPr>
          <w:b/>
          <w:sz w:val="28"/>
          <w:szCs w:val="28"/>
        </w:rPr>
        <w:lastRenderedPageBreak/>
        <w:t xml:space="preserve">The </w:t>
      </w:r>
      <w:r>
        <w:rPr>
          <w:b/>
          <w:sz w:val="28"/>
          <w:szCs w:val="28"/>
        </w:rPr>
        <w:t>Doctrine of the Church (Ecclesiology)</w:t>
      </w:r>
    </w:p>
    <w:p w:rsidR="00634EA3" w:rsidRDefault="00634EA3" w:rsidP="003974E5">
      <w:pPr>
        <w:pStyle w:val="ListParagraph"/>
        <w:ind w:left="0"/>
      </w:pPr>
      <w:r>
        <w:t xml:space="preserve">A common question we ask believers is, “What church do you attend”? Each of you in this class serves in some local church. Churches can belong to a denomination; they can be independent. Some </w:t>
      </w:r>
      <w:r w:rsidR="003974E5">
        <w:t>are highly structured, some less so. What does the Bible say about the church?</w:t>
      </w:r>
    </w:p>
    <w:p w:rsidR="003974E5" w:rsidRDefault="003974E5" w:rsidP="003974E5">
      <w:pPr>
        <w:pStyle w:val="ListParagraph"/>
        <w:ind w:left="0"/>
      </w:pPr>
    </w:p>
    <w:p w:rsidR="00AB3BCD" w:rsidRPr="00AB3BCD" w:rsidRDefault="00AB3BCD" w:rsidP="00AB3BCD">
      <w:pPr>
        <w:pStyle w:val="ListParagraph"/>
        <w:autoSpaceDE w:val="0"/>
        <w:autoSpaceDN w:val="0"/>
        <w:adjustRightInd w:val="0"/>
        <w:spacing w:after="0" w:line="240" w:lineRule="auto"/>
        <w:rPr>
          <w:rFonts w:cstheme="minorHAnsi"/>
          <w:i/>
        </w:rPr>
      </w:pPr>
      <w:r w:rsidRPr="00AB3BCD">
        <w:rPr>
          <w:rFonts w:cstheme="minorHAnsi"/>
          <w:b/>
          <w:bCs/>
          <w:i/>
        </w:rPr>
        <w:t xml:space="preserve">The Church. </w:t>
      </w:r>
      <w:r w:rsidRPr="00AB3BCD">
        <w:rPr>
          <w:rFonts w:cstheme="minorHAnsi"/>
          <w:i/>
        </w:rPr>
        <w:t>We believe that all believers in this present age are united with the invisible universal Church, the body of Christ, through faith in Him as Savior (</w:t>
      </w:r>
      <w:smartTag w:uri="http://www.logos.com/smarttags" w:element="bible">
        <w:smartTagPr>
          <w:attr w:name="Reference" w:val="Bible.Eph1.22-23"/>
        </w:smartTagPr>
        <w:r w:rsidRPr="00AB3BCD">
          <w:rPr>
            <w:rFonts w:cstheme="minorHAnsi"/>
            <w:i/>
          </w:rPr>
          <w:t>Eph. 1:22-23</w:t>
        </w:r>
      </w:smartTag>
      <w:r w:rsidRPr="00AB3BCD">
        <w:rPr>
          <w:rFonts w:cstheme="minorHAnsi"/>
          <w:i/>
        </w:rPr>
        <w:t xml:space="preserve">; </w:t>
      </w:r>
      <w:smartTag w:uri="http://www.logos.com/smarttags" w:element="bible">
        <w:smartTagPr>
          <w:attr w:name="Reference" w:val="Bible.Col1.18"/>
        </w:smartTagPr>
        <w:r w:rsidRPr="00AB3BCD">
          <w:rPr>
            <w:rFonts w:cstheme="minorHAnsi"/>
            <w:i/>
          </w:rPr>
          <w:t>Col. 1:18</w:t>
        </w:r>
      </w:smartTag>
      <w:r w:rsidRPr="00AB3BCD">
        <w:rPr>
          <w:rFonts w:cstheme="minorHAnsi"/>
          <w:i/>
        </w:rPr>
        <w:t>), having been placed into the body through the baptism of the Spirit (</w:t>
      </w:r>
      <w:smartTag w:uri="http://www.logos.com/smarttags" w:element="bible">
        <w:smartTagPr>
          <w:attr w:name="Reference" w:val="Bible.Ro12.4-5"/>
        </w:smartTagPr>
        <w:r w:rsidRPr="00AB3BCD">
          <w:rPr>
            <w:rFonts w:cstheme="minorHAnsi"/>
            <w:i/>
          </w:rPr>
          <w:t>Rom 12:4-5</w:t>
        </w:r>
      </w:smartTag>
      <w:r w:rsidRPr="00AB3BCD">
        <w:rPr>
          <w:rFonts w:cstheme="minorHAnsi"/>
          <w:i/>
        </w:rPr>
        <w:t xml:space="preserve">; </w:t>
      </w:r>
      <w:smartTag w:uri="http://www.logos.com/smarttags" w:element="bible">
        <w:smartTagPr>
          <w:attr w:name="Reference" w:val="Bible.1Co12.12-27"/>
        </w:smartTagPr>
        <w:r w:rsidRPr="00AB3BCD">
          <w:rPr>
            <w:rFonts w:cstheme="minorHAnsi"/>
            <w:i/>
          </w:rPr>
          <w:t>1 Cor. 12:12-27</w:t>
        </w:r>
      </w:smartTag>
      <w:r w:rsidRPr="00AB3BCD">
        <w:rPr>
          <w:rFonts w:cstheme="minorHAnsi"/>
          <w:i/>
        </w:rPr>
        <w:t>). We believe water baptism and the Lord's Supper are the two ordinances of the church to be observed by all believers. We believe that those who have believed in Jesus Christ as Savior should be baptized by immersion (</w:t>
      </w:r>
      <w:smartTag w:uri="http://www.logos.com/smarttags" w:element="bible">
        <w:smartTagPr>
          <w:attr w:name="Reference" w:val="Bible.Ac8.36-38"/>
        </w:smartTagPr>
        <w:r w:rsidRPr="00AB3BCD">
          <w:rPr>
            <w:rFonts w:cstheme="minorHAnsi"/>
            <w:i/>
          </w:rPr>
          <w:t>Acts 8:36-38</w:t>
        </w:r>
      </w:smartTag>
      <w:r w:rsidRPr="00AB3BCD">
        <w:rPr>
          <w:rFonts w:cstheme="minorHAnsi"/>
          <w:i/>
        </w:rPr>
        <w:t>) as a public identification with Christ and a testimony of the believer's spiritual new-birth (</w:t>
      </w:r>
      <w:smartTag w:uri="http://www.logos.com/smarttags" w:element="bible">
        <w:smartTagPr>
          <w:attr w:name="Reference" w:val="Bible.Mt28.19"/>
        </w:smartTagPr>
        <w:r w:rsidRPr="00AB3BCD">
          <w:rPr>
            <w:rFonts w:cstheme="minorHAnsi"/>
            <w:i/>
          </w:rPr>
          <w:t>Matt. 28:19</w:t>
        </w:r>
      </w:smartTag>
      <w:r w:rsidRPr="00AB3BCD">
        <w:rPr>
          <w:rFonts w:cstheme="minorHAnsi"/>
          <w:i/>
        </w:rPr>
        <w:t xml:space="preserve">; </w:t>
      </w:r>
      <w:smartTag w:uri="http://www.logos.com/smarttags" w:element="bible">
        <w:smartTagPr>
          <w:attr w:name="Reference" w:val="Bible.Ac16.31-33"/>
        </w:smartTagPr>
        <w:r w:rsidRPr="00AB3BCD">
          <w:rPr>
            <w:rFonts w:cstheme="minorHAnsi"/>
            <w:i/>
          </w:rPr>
          <w:t>Acts 16:31-33</w:t>
        </w:r>
      </w:smartTag>
      <w:r w:rsidRPr="00AB3BCD">
        <w:rPr>
          <w:rFonts w:cstheme="minorHAnsi"/>
          <w:i/>
        </w:rPr>
        <w:t>). We believe the Lord's Supper is a symbolic remembrance of the death and resurrection of Christ which should be observed regularly by all believers who are walking in fellowship with Him (</w:t>
      </w:r>
      <w:smartTag w:uri="http://www.logos.com/smarttags" w:element="bible">
        <w:smartTagPr>
          <w:attr w:name="Reference" w:val="Bible.Lk22.14-23"/>
        </w:smartTagPr>
        <w:r w:rsidRPr="00AB3BCD">
          <w:rPr>
            <w:rFonts w:cstheme="minorHAnsi"/>
            <w:i/>
          </w:rPr>
          <w:t>Luke 22:14-23</w:t>
        </w:r>
      </w:smartTag>
      <w:r w:rsidRPr="00AB3BCD">
        <w:rPr>
          <w:rFonts w:cstheme="minorHAnsi"/>
          <w:i/>
        </w:rPr>
        <w:t xml:space="preserve">; </w:t>
      </w:r>
      <w:smartTag w:uri="http://www.logos.com/smarttags" w:element="bible">
        <w:smartTagPr>
          <w:attr w:name="Reference" w:val="Bible.1Co11.23-29"/>
        </w:smartTagPr>
        <w:r w:rsidRPr="00AB3BCD">
          <w:rPr>
            <w:rFonts w:cstheme="minorHAnsi"/>
            <w:i/>
          </w:rPr>
          <w:t>1 Cor. 11:23-29</w:t>
        </w:r>
      </w:smartTag>
      <w:r w:rsidRPr="00AB3BCD">
        <w:rPr>
          <w:rFonts w:cstheme="minorHAnsi"/>
          <w:i/>
        </w:rPr>
        <w:t>).</w:t>
      </w:r>
    </w:p>
    <w:p w:rsidR="00AB3BCD" w:rsidRDefault="00AB3BCD" w:rsidP="003974E5">
      <w:pPr>
        <w:pStyle w:val="ListParagraph"/>
        <w:ind w:left="0"/>
      </w:pPr>
    </w:p>
    <w:p w:rsidR="00634EA3" w:rsidRPr="003974E5" w:rsidRDefault="003974E5" w:rsidP="003974E5">
      <w:pPr>
        <w:pStyle w:val="ListParagraph"/>
        <w:ind w:left="0"/>
        <w:rPr>
          <w:b/>
        </w:rPr>
      </w:pPr>
      <w:r w:rsidRPr="003974E5">
        <w:rPr>
          <w:b/>
        </w:rPr>
        <w:t>What is “the church”</w:t>
      </w:r>
      <w:r w:rsidR="00591105">
        <w:rPr>
          <w:b/>
        </w:rPr>
        <w:t>?</w:t>
      </w:r>
    </w:p>
    <w:p w:rsidR="003974E5" w:rsidRDefault="003974E5" w:rsidP="00634EA3">
      <w:pPr>
        <w:pStyle w:val="ListParagraph"/>
        <w:ind w:left="1080"/>
      </w:pPr>
    </w:p>
    <w:p w:rsidR="003974E5" w:rsidRDefault="003974E5" w:rsidP="003974E5">
      <w:pPr>
        <w:pStyle w:val="ListParagraph"/>
        <w:ind w:left="0"/>
        <w:rPr>
          <w:rFonts w:cstheme="minorHAnsi"/>
        </w:rPr>
      </w:pPr>
      <w:r w:rsidRPr="003974E5">
        <w:rPr>
          <w:rFonts w:cstheme="minorHAnsi"/>
        </w:rPr>
        <w:t>The Greek word translated “church” is</w:t>
      </w:r>
      <w:r>
        <w:rPr>
          <w:rFonts w:cstheme="minorHAnsi"/>
          <w:i/>
        </w:rPr>
        <w:t xml:space="preserve"> </w:t>
      </w:r>
      <w:r w:rsidRPr="003974E5">
        <w:rPr>
          <w:rFonts w:cstheme="minorHAnsi"/>
          <w:i/>
        </w:rPr>
        <w:t>ekklesia</w:t>
      </w:r>
      <w:r w:rsidRPr="003974E5">
        <w:rPr>
          <w:rFonts w:cstheme="minorHAnsi"/>
        </w:rPr>
        <w:t xml:space="preserve">, </w:t>
      </w:r>
      <w:r>
        <w:rPr>
          <w:rFonts w:cstheme="minorHAnsi"/>
        </w:rPr>
        <w:t>meaning, “a called out group.” The focus of the word in the New Testament is on ____________, not a location or a building.</w:t>
      </w:r>
    </w:p>
    <w:p w:rsidR="003974E5" w:rsidRDefault="003974E5" w:rsidP="003974E5">
      <w:pPr>
        <w:pStyle w:val="ListParagraph"/>
        <w:ind w:left="0"/>
        <w:rPr>
          <w:rFonts w:cstheme="minorHAnsi"/>
        </w:rPr>
      </w:pPr>
    </w:p>
    <w:p w:rsidR="003974E5" w:rsidRDefault="003974E5" w:rsidP="003974E5">
      <w:pPr>
        <w:pStyle w:val="ListParagraph"/>
        <w:ind w:left="0"/>
        <w:rPr>
          <w:rFonts w:cstheme="minorHAnsi"/>
        </w:rPr>
      </w:pPr>
      <w:r>
        <w:rPr>
          <w:rFonts w:cstheme="minorHAnsi"/>
        </w:rPr>
        <w:t>The roots of the church are Jewish (Jesus was a Jew, and the first converts were Jews), but the uniqueness of the church is that _________  and ___________ are one in Christ (</w:t>
      </w:r>
      <w:smartTag w:uri="http://www.logos.com/smarttags" w:element="bible">
        <w:smartTagPr>
          <w:attr w:name="Reference" w:val="Bible.Eph3.6"/>
        </w:smartTagPr>
        <w:r>
          <w:rPr>
            <w:rFonts w:cstheme="minorHAnsi"/>
          </w:rPr>
          <w:t xml:space="preserve">Eph. </w:t>
        </w:r>
        <w:r w:rsidR="00591105">
          <w:rPr>
            <w:rFonts w:cstheme="minorHAnsi"/>
          </w:rPr>
          <w:t>3:6</w:t>
        </w:r>
      </w:smartTag>
      <w:r w:rsidR="00591105">
        <w:rPr>
          <w:rFonts w:cstheme="minorHAnsi"/>
        </w:rPr>
        <w:t>)</w:t>
      </w:r>
      <w:r>
        <w:rPr>
          <w:rFonts w:cstheme="minorHAnsi"/>
        </w:rPr>
        <w:t xml:space="preserve">. In other words, all races and people </w:t>
      </w:r>
      <w:r w:rsidR="00591105">
        <w:rPr>
          <w:rFonts w:cstheme="minorHAnsi"/>
        </w:rPr>
        <w:t>belong to the church.</w:t>
      </w:r>
    </w:p>
    <w:p w:rsidR="00591105" w:rsidRDefault="00591105" w:rsidP="003974E5">
      <w:pPr>
        <w:pStyle w:val="ListParagraph"/>
        <w:ind w:left="0"/>
        <w:rPr>
          <w:rFonts w:cstheme="minorHAnsi"/>
        </w:rPr>
      </w:pPr>
    </w:p>
    <w:p w:rsidR="00591105" w:rsidRPr="00591105" w:rsidRDefault="00591105" w:rsidP="003974E5">
      <w:pPr>
        <w:pStyle w:val="ListParagraph"/>
        <w:ind w:left="0"/>
        <w:rPr>
          <w:rFonts w:cstheme="minorHAnsi"/>
          <w:b/>
        </w:rPr>
      </w:pPr>
      <w:r w:rsidRPr="00591105">
        <w:rPr>
          <w:rFonts w:cstheme="minorHAnsi"/>
          <w:b/>
        </w:rPr>
        <w:t>Aspects of the Church</w:t>
      </w:r>
    </w:p>
    <w:p w:rsidR="00591105" w:rsidRDefault="00591105" w:rsidP="003974E5">
      <w:pPr>
        <w:pStyle w:val="ListParagraph"/>
        <w:ind w:left="0"/>
        <w:rPr>
          <w:rFonts w:cstheme="minorHAnsi"/>
        </w:rPr>
      </w:pPr>
    </w:p>
    <w:p w:rsidR="00591105" w:rsidRDefault="00591105" w:rsidP="003974E5">
      <w:pPr>
        <w:pStyle w:val="ListParagraph"/>
        <w:ind w:left="0"/>
        <w:rPr>
          <w:rFonts w:cstheme="minorHAnsi"/>
        </w:rPr>
      </w:pPr>
      <w:r>
        <w:rPr>
          <w:rFonts w:cstheme="minorHAnsi"/>
        </w:rPr>
        <w:t xml:space="preserve">The “Universal” church. The universal church is comprised of all believers of all time since the beginning of the church. This universal church comprises the body of Christ. A “local church” consists of believers who gather together in a particular place and time. </w:t>
      </w:r>
    </w:p>
    <w:p w:rsidR="00591105" w:rsidRDefault="00591105" w:rsidP="003974E5">
      <w:pPr>
        <w:pStyle w:val="ListParagraph"/>
        <w:ind w:left="0"/>
        <w:rPr>
          <w:rFonts w:cstheme="minorHAnsi"/>
        </w:rPr>
      </w:pPr>
    </w:p>
    <w:p w:rsidR="00591105" w:rsidRPr="00B20FC1" w:rsidRDefault="00591105" w:rsidP="003974E5">
      <w:pPr>
        <w:pStyle w:val="ListParagraph"/>
        <w:ind w:left="0"/>
        <w:rPr>
          <w:rFonts w:cstheme="minorHAnsi"/>
          <w:b/>
        </w:rPr>
      </w:pPr>
      <w:r w:rsidRPr="00591105">
        <w:rPr>
          <w:rFonts w:cstheme="minorHAnsi"/>
          <w:b/>
        </w:rPr>
        <w:t>When did the church start?</w:t>
      </w:r>
    </w:p>
    <w:p w:rsidR="00BE67D8" w:rsidRDefault="00BE67D8" w:rsidP="00B20FC1">
      <w:pPr>
        <w:rPr>
          <w:rFonts w:cstheme="minorHAnsi"/>
        </w:rPr>
      </w:pPr>
      <w:r>
        <w:rPr>
          <w:rFonts w:cstheme="minorHAnsi"/>
        </w:rPr>
        <w:t xml:space="preserve">The church began on the ________ of ____________ in </w:t>
      </w:r>
      <w:smartTag w:uri="http://www.logos.com/smarttags" w:element="bible">
        <w:smartTagPr>
          <w:attr w:name="Reference" w:val="Bible.Ac2"/>
        </w:smartTagPr>
        <w:r>
          <w:rPr>
            <w:rFonts w:cstheme="minorHAnsi"/>
          </w:rPr>
          <w:t>Acts 2</w:t>
        </w:r>
      </w:smartTag>
      <w:r>
        <w:rPr>
          <w:rFonts w:cstheme="minorHAnsi"/>
        </w:rPr>
        <w:t>.</w:t>
      </w:r>
    </w:p>
    <w:p w:rsidR="00B20FC1" w:rsidRDefault="00591105" w:rsidP="00B20FC1">
      <w:r>
        <w:rPr>
          <w:rFonts w:cstheme="minorHAnsi"/>
        </w:rPr>
        <w:t>Israel, as a nation, had rejected Je</w:t>
      </w:r>
      <w:r w:rsidR="00EA4EB4">
        <w:rPr>
          <w:rFonts w:cstheme="minorHAnsi"/>
        </w:rPr>
        <w:t>sus as her Messiah. After Jesus’ resurrection</w:t>
      </w:r>
      <w:r>
        <w:rPr>
          <w:rFonts w:cstheme="minorHAnsi"/>
        </w:rPr>
        <w:t>, he appeared to the twelve (minus Judas) and told them they would be his witnesses “in Jerusalem, Judea, Samaria, and the uttermost parts of the world”</w:t>
      </w:r>
      <w:r w:rsidR="00EA4EB4">
        <w:rPr>
          <w:rFonts w:cstheme="minorHAnsi"/>
        </w:rPr>
        <w:t xml:space="preserve">. In </w:t>
      </w:r>
      <w:smartTag w:uri="http://www.logos.com/smarttags" w:element="bible">
        <w:smartTagPr>
          <w:attr w:name="Reference" w:val="Bible.Ac2"/>
        </w:smartTagPr>
        <w:r w:rsidR="00EA4EB4">
          <w:rPr>
            <w:rFonts w:cstheme="minorHAnsi"/>
          </w:rPr>
          <w:t>Acts 2</w:t>
        </w:r>
      </w:smartTag>
      <w:r w:rsidR="00EA4EB4">
        <w:rPr>
          <w:rFonts w:cstheme="minorHAnsi"/>
        </w:rPr>
        <w:t xml:space="preserve">, on the day of Pentecost, the Holy Spirit fell upon a small group of people. As a result of this event, Peter boldly proclaimed the gospel to his Jewish audience, many who believed. Then, in </w:t>
      </w:r>
      <w:smartTag w:uri="http://www.logos.com/smarttags" w:element="bible">
        <w:smartTagPr>
          <w:attr w:name="Reference" w:val="Bible.Ac10"/>
        </w:smartTagPr>
        <w:r w:rsidR="00EA4EB4">
          <w:rPr>
            <w:rFonts w:cstheme="minorHAnsi"/>
          </w:rPr>
          <w:t>Acts 10</w:t>
        </w:r>
      </w:smartTag>
      <w:r w:rsidR="00EA4EB4">
        <w:rPr>
          <w:rFonts w:cstheme="minorHAnsi"/>
        </w:rPr>
        <w:t xml:space="preserve">, Cornelius, a Gentile God-fearer in Joppa (a coastal town in Judea), had a vision in which he is told to send for Peter. About the same time, Peter has his vision of </w:t>
      </w:r>
      <w:r w:rsidR="00B20FC1">
        <w:rPr>
          <w:rFonts w:cstheme="minorHAnsi"/>
        </w:rPr>
        <w:t xml:space="preserve">all kinds of animals, and He is told to eat. </w:t>
      </w:r>
      <w:r w:rsidR="00B20FC1">
        <w:t xml:space="preserve">He hears a voice tell him, “What God has cleansed, no longer consider unholy.” As Peter ponders this event, the men sent by Cornelius come to Peter’s house, and Peter goes </w:t>
      </w:r>
      <w:r w:rsidR="00B20FC1">
        <w:lastRenderedPageBreak/>
        <w:t xml:space="preserve">with them to Cornelius, home. Peter proclaims the gospel. The Holy Spirit comes upon Cornelius and his family, which Peter recognizes is the same experience as they had in </w:t>
      </w:r>
      <w:smartTag w:uri="http://www.logos.com/smarttags" w:element="bible">
        <w:smartTagPr>
          <w:attr w:name="Reference" w:val="Bible.Ac2"/>
        </w:smartTagPr>
        <w:r w:rsidR="00B20FC1">
          <w:t>Acts 2</w:t>
        </w:r>
      </w:smartTag>
      <w:r w:rsidR="00B20FC1">
        <w:t>. Peter returns to Jerusalem and gives a report about the events which stirred up the Jewish believers in Jerusalem.</w:t>
      </w:r>
    </w:p>
    <w:p w:rsidR="00591105" w:rsidRDefault="00B20FC1" w:rsidP="00BE67D8">
      <w:pPr>
        <w:ind w:left="720"/>
      </w:pPr>
      <w:r>
        <w:t>“Now the apostles and the brethren who were throughout Judea heard that the Gentiles also had received the word of God. And when Peter came up to Jerusalem, those who were circumcised took issue with him, saying, “You went to uncircumcised men and ate with them.” (</w:t>
      </w:r>
      <w:smartTag w:uri="http://www.logos.com/smarttags" w:element="bible">
        <w:smartTagPr>
          <w:attr w:name="Reference" w:val="Bible.Ac11.1-3"/>
        </w:smartTagPr>
        <w:r>
          <w:t>Acts 11:1-3</w:t>
        </w:r>
      </w:smartTag>
      <w:r>
        <w:t>)</w:t>
      </w:r>
    </w:p>
    <w:p w:rsidR="00B20FC1" w:rsidRDefault="00B20FC1" w:rsidP="00B20FC1">
      <w:r>
        <w:t>In his report, Peter told these Jewish believers, “</w:t>
      </w:r>
      <w:r w:rsidR="00BE67D8">
        <w:t>A</w:t>
      </w:r>
      <w:r>
        <w:t xml:space="preserve">s I began to speak, the Holy Spirit fell upon them just as He did upon us at the beginning. </w:t>
      </w:r>
      <w:r w:rsidR="00BE67D8">
        <w:t>(</w:t>
      </w:r>
      <w:smartTag w:uri="http://www.logos.com/smarttags" w:element="bible">
        <w:smartTagPr>
          <w:attr w:name="Reference" w:val="Bible.Ac11.15"/>
        </w:smartTagPr>
        <w:r w:rsidR="00BE67D8">
          <w:t>Acts 11:15</w:t>
        </w:r>
      </w:smartTag>
      <w:r w:rsidR="00BE67D8">
        <w:t xml:space="preserve">). </w:t>
      </w:r>
    </w:p>
    <w:p w:rsidR="00BE67D8" w:rsidRDefault="00BE67D8" w:rsidP="00B20FC1">
      <w:r>
        <w:t xml:space="preserve">This series of events shows Gentiles experiencing the same baptism in the Holy Spirit that they experienced. Thus, the events of </w:t>
      </w:r>
      <w:smartTag w:uri="http://www.logos.com/smarttags" w:element="bible">
        <w:smartTagPr>
          <w:attr w:name="Reference" w:val="Bible.Ac2"/>
        </w:smartTagPr>
        <w:r>
          <w:t>Acts 2</w:t>
        </w:r>
      </w:smartTag>
      <w:r>
        <w:t>, “the beginning”, mark the beginning of the church, Jew and gentile one in Christ.</w:t>
      </w:r>
    </w:p>
    <w:p w:rsidR="00B20FC1" w:rsidRPr="00752CFA" w:rsidRDefault="00752CFA" w:rsidP="00B20FC1">
      <w:pPr>
        <w:rPr>
          <w:rFonts w:cstheme="minorHAnsi"/>
          <w:b/>
        </w:rPr>
      </w:pPr>
      <w:r w:rsidRPr="00752CFA">
        <w:rPr>
          <w:rFonts w:cstheme="minorHAnsi"/>
          <w:b/>
        </w:rPr>
        <w:t>Organization of the Church</w:t>
      </w:r>
    </w:p>
    <w:p w:rsidR="00752CFA" w:rsidRDefault="00752CFA" w:rsidP="00B20FC1">
      <w:pPr>
        <w:rPr>
          <w:rFonts w:cstheme="minorHAnsi"/>
        </w:rPr>
      </w:pPr>
      <w:r>
        <w:rPr>
          <w:rFonts w:cstheme="minorHAnsi"/>
        </w:rPr>
        <w:t xml:space="preserve">For the purposes of this course, little will be said of the organization of the church, other than the “pastoral Epistles” (1 Timothy, 2 Timothy, and Titus) provide the most detail about the structure of the church. Both Timothy and Titus speak of elders, bishops, and deacons as church officers. Some see “bishop” and “elder” as synonymous terms. </w:t>
      </w:r>
    </w:p>
    <w:p w:rsidR="00752CFA" w:rsidRPr="00752CFA" w:rsidRDefault="00752CFA" w:rsidP="00B20FC1">
      <w:pPr>
        <w:rPr>
          <w:rFonts w:cstheme="minorHAnsi"/>
          <w:b/>
        </w:rPr>
      </w:pPr>
      <w:r w:rsidRPr="00752CFA">
        <w:rPr>
          <w:rFonts w:cstheme="minorHAnsi"/>
          <w:b/>
        </w:rPr>
        <w:t>Ordinances of the Church</w:t>
      </w:r>
    </w:p>
    <w:p w:rsidR="00657E1E" w:rsidRDefault="00752CFA" w:rsidP="00B20FC1">
      <w:pPr>
        <w:rPr>
          <w:rFonts w:cstheme="minorHAnsi"/>
        </w:rPr>
      </w:pPr>
      <w:r>
        <w:rPr>
          <w:rFonts w:cstheme="minorHAnsi"/>
        </w:rPr>
        <w:t xml:space="preserve">The church practices two ordinances, baptism and communion (also called the Lord’s Supper or the Eucharist). Some add a third practice, foot washing. </w:t>
      </w:r>
    </w:p>
    <w:p w:rsidR="00752CFA" w:rsidRDefault="00752CFA" w:rsidP="00B20FC1">
      <w:pPr>
        <w:rPr>
          <w:rFonts w:cstheme="minorHAnsi"/>
        </w:rPr>
      </w:pPr>
      <w:r>
        <w:rPr>
          <w:rFonts w:cstheme="minorHAnsi"/>
        </w:rPr>
        <w:t xml:space="preserve">Baptism is an act </w:t>
      </w:r>
      <w:r w:rsidR="008861E0">
        <w:rPr>
          <w:rFonts w:cstheme="minorHAnsi"/>
        </w:rPr>
        <w:t>following salvation which</w:t>
      </w:r>
      <w:r>
        <w:rPr>
          <w:rFonts w:cstheme="minorHAnsi"/>
        </w:rPr>
        <w:t xml:space="preserve"> id</w:t>
      </w:r>
      <w:r w:rsidR="008861E0">
        <w:rPr>
          <w:rFonts w:cstheme="minorHAnsi"/>
        </w:rPr>
        <w:t xml:space="preserve">entifies the believer with the death, burial, and resurrection of Jesus </w:t>
      </w:r>
      <w:r>
        <w:rPr>
          <w:rFonts w:cstheme="minorHAnsi"/>
        </w:rPr>
        <w:t>(it is not necessary for justification)</w:t>
      </w:r>
      <w:r w:rsidR="00657E1E">
        <w:rPr>
          <w:rFonts w:cstheme="minorHAnsi"/>
        </w:rPr>
        <w:t>; the Lord’s Supper is a memorial act in which we reflect on what Jesus did for us and we look forward to his return.</w:t>
      </w:r>
    </w:p>
    <w:p w:rsidR="00657E1E" w:rsidRPr="00740483" w:rsidRDefault="00657E1E" w:rsidP="00B20FC1">
      <w:pPr>
        <w:rPr>
          <w:rFonts w:cstheme="minorHAnsi"/>
          <w:b/>
        </w:rPr>
      </w:pPr>
      <w:r w:rsidRPr="00740483">
        <w:rPr>
          <w:rFonts w:cstheme="minorHAnsi"/>
          <w:b/>
        </w:rPr>
        <w:t>Purposes of the church</w:t>
      </w:r>
    </w:p>
    <w:p w:rsidR="003974E5" w:rsidRDefault="008861E0" w:rsidP="003974E5">
      <w:pPr>
        <w:pStyle w:val="ListParagraph"/>
        <w:ind w:left="0"/>
        <w:rPr>
          <w:rFonts w:cstheme="minorHAnsi"/>
        </w:rPr>
      </w:pPr>
      <w:r>
        <w:rPr>
          <w:rFonts w:cstheme="minorHAnsi"/>
        </w:rPr>
        <w:t>The church gathered has three purposes:</w:t>
      </w:r>
    </w:p>
    <w:p w:rsidR="008861E0" w:rsidRDefault="008861E0" w:rsidP="008861E0">
      <w:pPr>
        <w:pStyle w:val="ListParagraph"/>
        <w:numPr>
          <w:ilvl w:val="0"/>
          <w:numId w:val="55"/>
        </w:numPr>
        <w:rPr>
          <w:rFonts w:cstheme="minorHAnsi"/>
        </w:rPr>
      </w:pPr>
      <w:r>
        <w:rPr>
          <w:rFonts w:cstheme="minorHAnsi"/>
        </w:rPr>
        <w:t>Glorifying God</w:t>
      </w:r>
      <w:r w:rsidR="00C22528">
        <w:rPr>
          <w:rFonts w:cstheme="minorHAnsi"/>
        </w:rPr>
        <w:t xml:space="preserve"> (</w:t>
      </w:r>
      <w:smartTag w:uri="http://www.logos.com/smarttags" w:element="bible">
        <w:smartTagPr>
          <w:attr w:name="Reference" w:val="Bible.Ro15.5-6"/>
        </w:smartTagPr>
        <w:r w:rsidR="00C22528">
          <w:rPr>
            <w:rFonts w:cstheme="minorHAnsi"/>
          </w:rPr>
          <w:t>Rom. 15:5-6</w:t>
        </w:r>
      </w:smartTag>
      <w:r w:rsidR="00C22528">
        <w:rPr>
          <w:rFonts w:cstheme="minorHAnsi"/>
        </w:rPr>
        <w:t xml:space="preserve">, </w:t>
      </w:r>
      <w:smartTag w:uri="http://www.logos.com/smarttags" w:element="bible">
        <w:smartTagPr>
          <w:attr w:name="Reference" w:val="Bible.2Co9.13"/>
        </w:smartTagPr>
        <w:smartTag w:uri="http://www.logos.com/smarttags" w:element="bible">
          <w:smartTagPr>
            <w:attr w:name="Reference" w:val="Bible.Ro15.2"/>
          </w:smartTagPr>
          <w:r w:rsidR="00C22528">
            <w:rPr>
              <w:rFonts w:cstheme="minorHAnsi"/>
            </w:rPr>
            <w:t>2</w:t>
          </w:r>
        </w:smartTag>
        <w:r w:rsidR="00C22528">
          <w:rPr>
            <w:rFonts w:cstheme="minorHAnsi"/>
          </w:rPr>
          <w:t xml:space="preserve"> Cor. 9:13</w:t>
        </w:r>
      </w:smartTag>
      <w:r w:rsidR="00C22528">
        <w:rPr>
          <w:rFonts w:cstheme="minorHAnsi"/>
        </w:rPr>
        <w:t>)</w:t>
      </w:r>
    </w:p>
    <w:p w:rsidR="008861E0" w:rsidRDefault="008861E0" w:rsidP="008861E0">
      <w:pPr>
        <w:pStyle w:val="ListParagraph"/>
        <w:numPr>
          <w:ilvl w:val="0"/>
          <w:numId w:val="55"/>
        </w:numPr>
        <w:rPr>
          <w:rFonts w:cstheme="minorHAnsi"/>
        </w:rPr>
      </w:pPr>
      <w:r>
        <w:rPr>
          <w:rFonts w:cstheme="minorHAnsi"/>
        </w:rPr>
        <w:t>Corporate worship</w:t>
      </w:r>
      <w:r w:rsidR="00C22528">
        <w:rPr>
          <w:rFonts w:cstheme="minorHAnsi"/>
        </w:rPr>
        <w:t xml:space="preserve"> (</w:t>
      </w:r>
      <w:smartTag w:uri="http://www.logos.com/smarttags" w:element="bible">
        <w:smartTagPr>
          <w:attr w:name="Reference" w:val="Bible.Col3.16"/>
        </w:smartTagPr>
        <w:r w:rsidR="00C22528">
          <w:rPr>
            <w:rFonts w:cstheme="minorHAnsi"/>
          </w:rPr>
          <w:t>Col. 3:16</w:t>
        </w:r>
      </w:smartTag>
      <w:r w:rsidR="00C22528">
        <w:rPr>
          <w:rFonts w:cstheme="minorHAnsi"/>
        </w:rPr>
        <w:t>)</w:t>
      </w:r>
    </w:p>
    <w:p w:rsidR="008861E0" w:rsidRDefault="008861E0" w:rsidP="008861E0">
      <w:pPr>
        <w:pStyle w:val="ListParagraph"/>
        <w:numPr>
          <w:ilvl w:val="0"/>
          <w:numId w:val="55"/>
        </w:numPr>
        <w:rPr>
          <w:rFonts w:cstheme="minorHAnsi"/>
        </w:rPr>
      </w:pPr>
      <w:r>
        <w:rPr>
          <w:rFonts w:cstheme="minorHAnsi"/>
        </w:rPr>
        <w:t xml:space="preserve">Edifying </w:t>
      </w:r>
      <w:r w:rsidR="00C22528">
        <w:rPr>
          <w:rFonts w:cstheme="minorHAnsi"/>
        </w:rPr>
        <w:t xml:space="preserve">and equipping </w:t>
      </w:r>
      <w:r>
        <w:rPr>
          <w:rFonts w:cstheme="minorHAnsi"/>
        </w:rPr>
        <w:t>one another (the purpose as well of spiritual gifts)</w:t>
      </w:r>
      <w:r w:rsidR="00C22528">
        <w:rPr>
          <w:rFonts w:cstheme="minorHAnsi"/>
        </w:rPr>
        <w:t xml:space="preserve"> – </w:t>
      </w:r>
      <w:smartTag w:uri="http://www.logos.com/smarttags" w:element="bible">
        <w:smartTagPr>
          <w:attr w:name="Reference" w:val="Bible.Ac16.4-5"/>
        </w:smartTagPr>
        <w:r w:rsidR="00C22528">
          <w:rPr>
            <w:rFonts w:cstheme="minorHAnsi"/>
          </w:rPr>
          <w:t>Acts 16:4-5</w:t>
        </w:r>
      </w:smartTag>
      <w:r w:rsidR="00C22528">
        <w:rPr>
          <w:rFonts w:cstheme="minorHAnsi"/>
        </w:rPr>
        <w:t xml:space="preserve">, </w:t>
      </w:r>
      <w:smartTag w:uri="http://www.logos.com/smarttags" w:element="bible">
        <w:smartTagPr>
          <w:attr w:name="Reference" w:val="Bible.Eph4.11-16"/>
        </w:smartTagPr>
        <w:r w:rsidR="00C22528">
          <w:rPr>
            <w:rFonts w:cstheme="minorHAnsi"/>
          </w:rPr>
          <w:t>Eph. 4:11-16</w:t>
        </w:r>
      </w:smartTag>
      <w:r w:rsidR="00C22528">
        <w:rPr>
          <w:rFonts w:cstheme="minorHAnsi"/>
        </w:rPr>
        <w:t xml:space="preserve"> </w:t>
      </w:r>
    </w:p>
    <w:p w:rsidR="008861E0" w:rsidRDefault="008861E0" w:rsidP="008861E0">
      <w:pPr>
        <w:rPr>
          <w:rFonts w:cstheme="minorHAnsi"/>
        </w:rPr>
      </w:pPr>
      <w:r>
        <w:rPr>
          <w:rFonts w:cstheme="minorHAnsi"/>
        </w:rPr>
        <w:t xml:space="preserve">The church “scattered” (in the world during day-to-day life) is to evangelize </w:t>
      </w:r>
      <w:r w:rsidR="005D3339">
        <w:rPr>
          <w:rFonts w:cstheme="minorHAnsi"/>
        </w:rPr>
        <w:t>(</w:t>
      </w:r>
      <w:smartTag w:uri="http://www.logos.com/smarttags" w:element="bible">
        <w:smartTagPr>
          <w:attr w:name="Reference" w:val="Bible.Mt28.18-20"/>
        </w:smartTagPr>
        <w:r w:rsidR="005D3339">
          <w:rPr>
            <w:rFonts w:cstheme="minorHAnsi"/>
          </w:rPr>
          <w:t>Matt. 28:18-20</w:t>
        </w:r>
      </w:smartTag>
      <w:r w:rsidR="005D3339">
        <w:rPr>
          <w:rFonts w:cstheme="minorHAnsi"/>
        </w:rPr>
        <w:t xml:space="preserve">) </w:t>
      </w:r>
      <w:r>
        <w:rPr>
          <w:rFonts w:cstheme="minorHAnsi"/>
        </w:rPr>
        <w:t>and to be salt and light.</w:t>
      </w:r>
    </w:p>
    <w:p w:rsidR="00AB3BCD" w:rsidRDefault="00AB3BCD" w:rsidP="008861E0">
      <w:pPr>
        <w:rPr>
          <w:rFonts w:cstheme="minorHAnsi"/>
        </w:rPr>
      </w:pPr>
    </w:p>
    <w:p w:rsidR="00AB3BCD" w:rsidRDefault="00AB3BCD" w:rsidP="008861E0">
      <w:pPr>
        <w:rPr>
          <w:rFonts w:cstheme="minorHAnsi"/>
        </w:rPr>
      </w:pPr>
    </w:p>
    <w:p w:rsidR="0056266D" w:rsidRPr="0056266D" w:rsidRDefault="0056266D" w:rsidP="008861E0">
      <w:pPr>
        <w:rPr>
          <w:rFonts w:cstheme="minorHAnsi"/>
          <w:b/>
        </w:rPr>
      </w:pPr>
      <w:r w:rsidRPr="0056266D">
        <w:rPr>
          <w:rFonts w:cstheme="minorHAnsi"/>
          <w:b/>
        </w:rPr>
        <w:lastRenderedPageBreak/>
        <w:t>Figures of the Church</w:t>
      </w:r>
    </w:p>
    <w:p w:rsidR="0056266D" w:rsidRDefault="0056266D" w:rsidP="008861E0">
      <w:pPr>
        <w:rPr>
          <w:rFonts w:cstheme="minorHAnsi"/>
        </w:rPr>
      </w:pPr>
      <w:r>
        <w:rPr>
          <w:rFonts w:cstheme="minorHAnsi"/>
        </w:rPr>
        <w:t>The New Testament uses six illustrations of the church</w:t>
      </w:r>
    </w:p>
    <w:p w:rsidR="0056266D" w:rsidRDefault="0056266D" w:rsidP="0056266D">
      <w:pPr>
        <w:pStyle w:val="ListParagraph"/>
        <w:numPr>
          <w:ilvl w:val="0"/>
          <w:numId w:val="56"/>
        </w:numPr>
        <w:rPr>
          <w:rFonts w:cstheme="minorHAnsi"/>
        </w:rPr>
      </w:pPr>
      <w:r>
        <w:rPr>
          <w:rFonts w:cstheme="minorHAnsi"/>
        </w:rPr>
        <w:t>Body (</w:t>
      </w:r>
      <w:smartTag w:uri="http://www.logos.com/smarttags" w:element="bible">
        <w:smartTagPr>
          <w:attr w:name="Reference" w:val="Bible.1Co12.13"/>
        </w:smartTagPr>
        <w:r>
          <w:rPr>
            <w:rFonts w:cstheme="minorHAnsi"/>
          </w:rPr>
          <w:t>1 Cor. 12:13</w:t>
        </w:r>
      </w:smartTag>
      <w:r>
        <w:rPr>
          <w:rFonts w:cstheme="minorHAnsi"/>
        </w:rPr>
        <w:t xml:space="preserve">, </w:t>
      </w:r>
      <w:smartTag w:uri="http://www.logos.com/smarttags" w:element="bible">
        <w:smartTagPr>
          <w:attr w:name="Reference" w:val="Bible.Eph2.16"/>
        </w:smartTagPr>
        <w:r>
          <w:rPr>
            <w:rFonts w:cstheme="minorHAnsi"/>
          </w:rPr>
          <w:t>Eph. 2:16</w:t>
        </w:r>
      </w:smartTag>
      <w:r>
        <w:rPr>
          <w:rFonts w:cstheme="minorHAnsi"/>
        </w:rPr>
        <w:t>)</w:t>
      </w:r>
    </w:p>
    <w:p w:rsidR="0056266D" w:rsidRDefault="0056266D" w:rsidP="0056266D">
      <w:pPr>
        <w:pStyle w:val="ListParagraph"/>
        <w:numPr>
          <w:ilvl w:val="0"/>
          <w:numId w:val="56"/>
        </w:numPr>
        <w:rPr>
          <w:rFonts w:cstheme="minorHAnsi"/>
        </w:rPr>
      </w:pPr>
      <w:r>
        <w:rPr>
          <w:rFonts w:cstheme="minorHAnsi"/>
        </w:rPr>
        <w:t>Bride (</w:t>
      </w:r>
      <w:smartTag w:uri="http://www.logos.com/smarttags" w:element="bible">
        <w:smartTagPr>
          <w:attr w:name="Reference" w:val="Bible.Re19.7-9"/>
        </w:smartTagPr>
        <w:r>
          <w:rPr>
            <w:rFonts w:cstheme="minorHAnsi"/>
          </w:rPr>
          <w:t>Rev. 19:7-9</w:t>
        </w:r>
      </w:smartTag>
      <w:r>
        <w:rPr>
          <w:rFonts w:cstheme="minorHAnsi"/>
        </w:rPr>
        <w:t>)</w:t>
      </w:r>
    </w:p>
    <w:p w:rsidR="0056266D" w:rsidRDefault="0056266D" w:rsidP="0056266D">
      <w:pPr>
        <w:pStyle w:val="ListParagraph"/>
        <w:numPr>
          <w:ilvl w:val="0"/>
          <w:numId w:val="56"/>
        </w:numPr>
        <w:rPr>
          <w:rFonts w:cstheme="minorHAnsi"/>
        </w:rPr>
      </w:pPr>
      <w:r>
        <w:rPr>
          <w:rFonts w:cstheme="minorHAnsi"/>
        </w:rPr>
        <w:t>Building (</w:t>
      </w:r>
      <w:smartTag w:uri="http://www.logos.com/smarttags" w:element="bible">
        <w:smartTagPr>
          <w:attr w:name="Reference" w:val="Bible.Eph2.20"/>
        </w:smartTagPr>
        <w:r>
          <w:rPr>
            <w:rFonts w:cstheme="minorHAnsi"/>
          </w:rPr>
          <w:t>Eph. 2:20</w:t>
        </w:r>
      </w:smartTag>
      <w:r>
        <w:rPr>
          <w:rFonts w:cstheme="minorHAnsi"/>
        </w:rPr>
        <w:t xml:space="preserve">, </w:t>
      </w:r>
      <w:smartTag w:uri="http://www.logos.com/smarttags" w:element="bible">
        <w:smartTagPr>
          <w:attr w:name="Reference" w:val="Bible.1Pe2.5"/>
        </w:smartTagPr>
        <w:smartTag w:uri="http://www.logos.com/smarttags" w:element="bible">
          <w:smartTagPr>
            <w:attr w:name="Reference" w:val="Bible.Eph2.1"/>
          </w:smartTagPr>
          <w:r>
            <w:rPr>
              <w:rFonts w:cstheme="minorHAnsi"/>
            </w:rPr>
            <w:t>1</w:t>
          </w:r>
        </w:smartTag>
        <w:r>
          <w:rPr>
            <w:rFonts w:cstheme="minorHAnsi"/>
          </w:rPr>
          <w:t xml:space="preserve"> Pet. 2:5</w:t>
        </w:r>
      </w:smartTag>
      <w:r>
        <w:rPr>
          <w:rFonts w:cstheme="minorHAnsi"/>
        </w:rPr>
        <w:t>)</w:t>
      </w:r>
    </w:p>
    <w:p w:rsidR="0056266D" w:rsidRDefault="0056266D" w:rsidP="0056266D">
      <w:pPr>
        <w:pStyle w:val="ListParagraph"/>
        <w:numPr>
          <w:ilvl w:val="0"/>
          <w:numId w:val="56"/>
        </w:numPr>
        <w:rPr>
          <w:rFonts w:cstheme="minorHAnsi"/>
        </w:rPr>
      </w:pPr>
      <w:r>
        <w:rPr>
          <w:rFonts w:cstheme="minorHAnsi"/>
        </w:rPr>
        <w:t>Priesthood (</w:t>
      </w:r>
      <w:smartTag w:uri="http://www.logos.com/smarttags" w:element="bible">
        <w:smartTagPr>
          <w:attr w:name="Reference" w:val="Bible.1Pe2.9"/>
        </w:smartTagPr>
        <w:r>
          <w:rPr>
            <w:rFonts w:cstheme="minorHAnsi"/>
          </w:rPr>
          <w:t>1 Pet. 2:9</w:t>
        </w:r>
      </w:smartTag>
      <w:r>
        <w:rPr>
          <w:rFonts w:cstheme="minorHAnsi"/>
        </w:rPr>
        <w:t xml:space="preserve">) </w:t>
      </w:r>
    </w:p>
    <w:p w:rsidR="0056266D" w:rsidRDefault="0056266D" w:rsidP="0056266D">
      <w:pPr>
        <w:pStyle w:val="ListParagraph"/>
        <w:numPr>
          <w:ilvl w:val="0"/>
          <w:numId w:val="56"/>
        </w:numPr>
        <w:rPr>
          <w:rFonts w:cstheme="minorHAnsi"/>
        </w:rPr>
      </w:pPr>
      <w:r>
        <w:rPr>
          <w:rFonts w:cstheme="minorHAnsi"/>
        </w:rPr>
        <w:t>Flock (</w:t>
      </w:r>
      <w:smartTag w:uri="http://www.logos.com/smarttags" w:element="bible">
        <w:smartTagPr>
          <w:attr w:name="Reference" w:val="Bible.Jn10.16"/>
        </w:smartTagPr>
        <w:r>
          <w:rPr>
            <w:rFonts w:cstheme="minorHAnsi"/>
          </w:rPr>
          <w:t>John 10:16</w:t>
        </w:r>
      </w:smartTag>
      <w:r>
        <w:rPr>
          <w:rFonts w:cstheme="minorHAnsi"/>
        </w:rPr>
        <w:t xml:space="preserve">, </w:t>
      </w:r>
      <w:smartTag w:uri="http://www.logos.com/smarttags" w:element="bible">
        <w:smartTagPr>
          <w:attr w:name="Reference" w:val="Bible.Ac20.28"/>
        </w:smartTagPr>
        <w:r>
          <w:rPr>
            <w:rFonts w:cstheme="minorHAnsi"/>
          </w:rPr>
          <w:t>Acts 20:28</w:t>
        </w:r>
      </w:smartTag>
      <w:r>
        <w:rPr>
          <w:rFonts w:cstheme="minorHAnsi"/>
        </w:rPr>
        <w:t>)</w:t>
      </w:r>
    </w:p>
    <w:p w:rsidR="0056266D" w:rsidRDefault="0056266D" w:rsidP="0056266D">
      <w:pPr>
        <w:pStyle w:val="ListParagraph"/>
        <w:numPr>
          <w:ilvl w:val="0"/>
          <w:numId w:val="56"/>
        </w:numPr>
        <w:rPr>
          <w:rFonts w:cstheme="minorHAnsi"/>
        </w:rPr>
      </w:pPr>
      <w:r>
        <w:rPr>
          <w:rFonts w:cstheme="minorHAnsi"/>
        </w:rPr>
        <w:t>Branches (</w:t>
      </w:r>
      <w:smartTag w:uri="http://www.logos.com/smarttags" w:element="bible">
        <w:smartTagPr>
          <w:attr w:name="Reference" w:val="Bible.Jn15.1-8"/>
        </w:smartTagPr>
        <w:r>
          <w:rPr>
            <w:rFonts w:cstheme="minorHAnsi"/>
          </w:rPr>
          <w:t>John 15:1-8</w:t>
        </w:r>
      </w:smartTag>
      <w:r>
        <w:rPr>
          <w:rFonts w:cstheme="minorHAnsi"/>
        </w:rPr>
        <w:t>)</w:t>
      </w:r>
    </w:p>
    <w:p w:rsidR="00641750" w:rsidRDefault="00641750" w:rsidP="0056266D">
      <w:pPr>
        <w:pStyle w:val="ListParagraph"/>
        <w:rPr>
          <w:rFonts w:cstheme="minorHAnsi"/>
        </w:rPr>
      </w:pPr>
    </w:p>
    <w:p w:rsidR="0056266D" w:rsidRDefault="0056266D" w:rsidP="0056266D">
      <w:pPr>
        <w:pStyle w:val="ListParagraph"/>
        <w:ind w:left="0"/>
        <w:rPr>
          <w:rFonts w:cstheme="minorHAnsi"/>
          <w:b/>
        </w:rPr>
      </w:pPr>
      <w:r w:rsidRPr="00641750">
        <w:rPr>
          <w:rFonts w:cstheme="minorHAnsi"/>
          <w:b/>
        </w:rPr>
        <w:t>Relation of the Church to Israel</w:t>
      </w:r>
    </w:p>
    <w:p w:rsidR="00641750" w:rsidRPr="00641750" w:rsidRDefault="00641750" w:rsidP="0056266D">
      <w:pPr>
        <w:pStyle w:val="ListParagraph"/>
        <w:ind w:left="0"/>
        <w:rPr>
          <w:rFonts w:cstheme="minorHAnsi"/>
          <w:b/>
        </w:rPr>
      </w:pPr>
    </w:p>
    <w:p w:rsidR="00641750" w:rsidRDefault="00641750" w:rsidP="0056266D">
      <w:pPr>
        <w:pStyle w:val="ListParagraph"/>
        <w:ind w:left="0"/>
        <w:rPr>
          <w:rFonts w:cstheme="minorHAnsi"/>
        </w:rPr>
      </w:pPr>
      <w:r>
        <w:rPr>
          <w:rFonts w:cstheme="minorHAnsi"/>
        </w:rPr>
        <w:t>Some see the church as “spiritual Israel”, that Israel forfeited her position as the people of God when they rejected the Messiah. However, the Bible paints a different picture.</w:t>
      </w:r>
    </w:p>
    <w:p w:rsidR="00641750" w:rsidRDefault="00641750" w:rsidP="0056266D">
      <w:pPr>
        <w:pStyle w:val="ListParagraph"/>
        <w:ind w:left="0"/>
        <w:rPr>
          <w:rFonts w:cstheme="minorHAnsi"/>
        </w:rPr>
      </w:pPr>
    </w:p>
    <w:p w:rsidR="00453169" w:rsidRDefault="00641750" w:rsidP="0056266D">
      <w:pPr>
        <w:pStyle w:val="ListParagraph"/>
        <w:ind w:left="0"/>
        <w:rPr>
          <w:rFonts w:cstheme="minorHAnsi"/>
        </w:rPr>
      </w:pPr>
      <w:r>
        <w:rPr>
          <w:rFonts w:cstheme="minorHAnsi"/>
        </w:rPr>
        <w:t xml:space="preserve">Israel (and Judah) represent the nation whose people are the descendents of Abraham, Isaac, and Jacob. </w:t>
      </w:r>
      <w:r w:rsidR="00453169">
        <w:rPr>
          <w:rFonts w:cstheme="minorHAnsi"/>
        </w:rPr>
        <w:t>The church, however, consists of both individual Jews and gentiles who believe in Jesus for their Savior (</w:t>
      </w:r>
      <w:smartTag w:uri="http://www.logos.com/smarttags" w:element="bible">
        <w:smartTagPr>
          <w:attr w:name="Reference" w:val="Bible.Eph3.6"/>
        </w:smartTagPr>
        <w:r w:rsidR="00453169">
          <w:rPr>
            <w:rFonts w:cstheme="minorHAnsi"/>
          </w:rPr>
          <w:t>Eph. 3:6</w:t>
        </w:r>
      </w:smartTag>
      <w:r w:rsidR="00453169">
        <w:rPr>
          <w:rFonts w:cstheme="minorHAnsi"/>
        </w:rPr>
        <w:t>). Israel has been set aside under discipline, but not replaced (</w:t>
      </w:r>
      <w:smartTag w:uri="http://www.logos.com/smarttags" w:element="bible">
        <w:smartTagPr>
          <w:attr w:name="Reference" w:val="Bible.Ro9-11"/>
        </w:smartTagPr>
        <w:r w:rsidR="00453169">
          <w:rPr>
            <w:rFonts w:cstheme="minorHAnsi"/>
          </w:rPr>
          <w:t>Rom. 9-11</w:t>
        </w:r>
      </w:smartTag>
      <w:r w:rsidR="00453169">
        <w:rPr>
          <w:rFonts w:cstheme="minorHAnsi"/>
        </w:rPr>
        <w:t>). Israel will one day believe in Jesus, the “one whom they pierced” (</w:t>
      </w:r>
      <w:smartTag w:uri="http://www.logos.com/smarttags" w:element="bible">
        <w:smartTagPr>
          <w:attr w:name="Reference" w:val="Bible.Zec12.10"/>
        </w:smartTagPr>
        <w:r w:rsidR="00453169">
          <w:rPr>
            <w:rFonts w:cstheme="minorHAnsi"/>
          </w:rPr>
          <w:t>Zech. 12:10</w:t>
        </w:r>
      </w:smartTag>
      <w:r w:rsidR="00453169">
        <w:rPr>
          <w:rFonts w:cstheme="minorHAnsi"/>
        </w:rPr>
        <w:t xml:space="preserve">). God will fulfill His covenant promises to Abraham and David. </w:t>
      </w:r>
    </w:p>
    <w:p w:rsidR="00453169" w:rsidRDefault="00453169" w:rsidP="0056266D">
      <w:pPr>
        <w:pStyle w:val="ListParagraph"/>
        <w:ind w:left="0"/>
        <w:rPr>
          <w:rFonts w:cstheme="minorHAnsi"/>
        </w:rPr>
      </w:pPr>
    </w:p>
    <w:p w:rsidR="00453169" w:rsidRDefault="00453169" w:rsidP="0056266D">
      <w:pPr>
        <w:pStyle w:val="ListParagraph"/>
        <w:ind w:left="0"/>
        <w:rPr>
          <w:rFonts w:cstheme="minorHAnsi"/>
        </w:rPr>
      </w:pPr>
      <w:r>
        <w:rPr>
          <w:rFonts w:cstheme="minorHAnsi"/>
        </w:rPr>
        <w:t>The church must be careful to not apply to herself and her people the promises made to national Israel, such as the promises of blessing given to Israel when she obeys God (such as in Deut, 28:1-14)</w:t>
      </w:r>
      <w:r w:rsidR="00823F22">
        <w:rPr>
          <w:rFonts w:cstheme="minorHAnsi"/>
        </w:rPr>
        <w:t>.</w:t>
      </w:r>
    </w:p>
    <w:p w:rsidR="00453169" w:rsidRDefault="00453169" w:rsidP="0056266D">
      <w:pPr>
        <w:pStyle w:val="ListParagraph"/>
        <w:ind w:left="0"/>
        <w:rPr>
          <w:rFonts w:cstheme="minorHAnsi"/>
        </w:rPr>
      </w:pPr>
    </w:p>
    <w:p w:rsidR="00453169" w:rsidRPr="0056266D" w:rsidRDefault="00453169" w:rsidP="0056266D">
      <w:pPr>
        <w:pStyle w:val="ListParagraph"/>
        <w:ind w:left="0"/>
        <w:rPr>
          <w:rFonts w:cstheme="minorHAnsi"/>
        </w:rPr>
      </w:pPr>
    </w:p>
    <w:p w:rsidR="00C76D69" w:rsidRPr="00AB3BCD" w:rsidRDefault="00C76D69" w:rsidP="00153C37">
      <w:pPr>
        <w:jc w:val="center"/>
      </w:pPr>
      <w:r>
        <w:br w:type="page"/>
      </w:r>
      <w:r w:rsidRPr="00906F80">
        <w:rPr>
          <w:b/>
          <w:sz w:val="28"/>
          <w:szCs w:val="28"/>
        </w:rPr>
        <w:lastRenderedPageBreak/>
        <w:t xml:space="preserve">The </w:t>
      </w:r>
      <w:r>
        <w:rPr>
          <w:b/>
          <w:sz w:val="28"/>
          <w:szCs w:val="28"/>
        </w:rPr>
        <w:t>Doctrine of the Angels (Angelology)</w:t>
      </w:r>
    </w:p>
    <w:p w:rsidR="00E82223" w:rsidRDefault="00351E26" w:rsidP="00C76D69">
      <w:r>
        <w:t xml:space="preserve">Both the Old Testament and the New Testament affirm the existence of angels, fallen and </w:t>
      </w:r>
      <w:proofErr w:type="spellStart"/>
      <w:r>
        <w:t>unfallen</w:t>
      </w:r>
      <w:proofErr w:type="spellEnd"/>
      <w:r>
        <w:t xml:space="preserve">. Much of the non-Christian world believes in angels, some primarily non-fallen angels and others primary fallen angels (demons). </w:t>
      </w:r>
    </w:p>
    <w:p w:rsidR="00140234" w:rsidRPr="00140234" w:rsidRDefault="00140234" w:rsidP="00140234">
      <w:pPr>
        <w:pStyle w:val="ListParagraph"/>
        <w:autoSpaceDE w:val="0"/>
        <w:autoSpaceDN w:val="0"/>
        <w:adjustRightInd w:val="0"/>
        <w:spacing w:after="0" w:line="240" w:lineRule="auto"/>
        <w:ind w:left="540"/>
        <w:rPr>
          <w:rFonts w:cstheme="minorHAnsi"/>
          <w:i/>
        </w:rPr>
      </w:pPr>
      <w:r w:rsidRPr="00140234">
        <w:rPr>
          <w:rFonts w:cstheme="minorHAnsi"/>
          <w:b/>
          <w:bCs/>
          <w:i/>
        </w:rPr>
        <w:t xml:space="preserve">The Angelic Realm. </w:t>
      </w:r>
      <w:r w:rsidRPr="00140234">
        <w:rPr>
          <w:rFonts w:cstheme="minorHAnsi"/>
          <w:i/>
        </w:rPr>
        <w:t>We believe God created angels originally holy (</w:t>
      </w:r>
      <w:smartTag w:uri="http://www.logos.com/smarttags" w:element="bible">
        <w:smartTagPr>
          <w:attr w:name="Reference" w:val="Bible.Ps148.2-5"/>
        </w:smartTagPr>
        <w:r w:rsidRPr="00140234">
          <w:rPr>
            <w:rFonts w:cstheme="minorHAnsi"/>
            <w:i/>
          </w:rPr>
          <w:t>Ps. 148:2-5</w:t>
        </w:r>
      </w:smartTag>
      <w:r w:rsidRPr="00140234">
        <w:rPr>
          <w:rFonts w:cstheme="minorHAnsi"/>
          <w:i/>
        </w:rPr>
        <w:t>); but, under the leadership of the person of Satan (</w:t>
      </w:r>
      <w:smartTag w:uri="http://www.logos.com/smarttags" w:element="bible">
        <w:smartTagPr>
          <w:attr w:name="Reference" w:val="Bible.1Pe5.8"/>
        </w:smartTagPr>
        <w:r w:rsidRPr="00140234">
          <w:rPr>
            <w:rFonts w:cstheme="minorHAnsi"/>
            <w:i/>
          </w:rPr>
          <w:t>1 Pet. 5:8</w:t>
        </w:r>
      </w:smartTag>
      <w:r w:rsidRPr="00140234">
        <w:rPr>
          <w:rFonts w:cstheme="minorHAnsi"/>
          <w:i/>
        </w:rPr>
        <w:t>), some now exist in a fallen state as demons (</w:t>
      </w:r>
      <w:smartTag w:uri="http://www.logos.com/smarttags" w:element="bible">
        <w:smartTagPr>
          <w:attr w:name="Reference" w:val="Bible.Jud6"/>
        </w:smartTagPr>
        <w:r w:rsidRPr="00140234">
          <w:rPr>
            <w:rFonts w:cstheme="minorHAnsi"/>
            <w:i/>
          </w:rPr>
          <w:t>Jude 6</w:t>
        </w:r>
      </w:smartTag>
      <w:r w:rsidRPr="00140234">
        <w:rPr>
          <w:rFonts w:cstheme="minorHAnsi"/>
          <w:i/>
        </w:rPr>
        <w:t>).</w:t>
      </w:r>
    </w:p>
    <w:p w:rsidR="00140234" w:rsidRDefault="00140234" w:rsidP="00C76D69"/>
    <w:p w:rsidR="00351E26" w:rsidRPr="00351E26" w:rsidRDefault="00351E26" w:rsidP="00C76D69">
      <w:pPr>
        <w:rPr>
          <w:b/>
        </w:rPr>
      </w:pPr>
      <w:r w:rsidRPr="00351E26">
        <w:rPr>
          <w:b/>
        </w:rPr>
        <w:t>Existence and Purposes of Angels</w:t>
      </w:r>
    </w:p>
    <w:p w:rsidR="00252BDB" w:rsidRDefault="00252BDB" w:rsidP="00C76D69">
      <w:pPr>
        <w:pStyle w:val="ListParagraph"/>
        <w:numPr>
          <w:ilvl w:val="0"/>
          <w:numId w:val="57"/>
        </w:numPr>
      </w:pPr>
      <w:r>
        <w:t>Angels are ________ beings (</w:t>
      </w:r>
      <w:smartTag w:uri="http://www.logos.com/smarttags" w:element="bible">
        <w:smartTagPr>
          <w:attr w:name="Reference" w:val="Bible.Ps148.2-5"/>
        </w:smartTagPr>
        <w:r>
          <w:t>Psalm 148:2-5</w:t>
        </w:r>
      </w:smartTag>
      <w:r>
        <w:t>)</w:t>
      </w:r>
    </w:p>
    <w:p w:rsidR="00252BDB" w:rsidRDefault="00252BDB" w:rsidP="00C76D69">
      <w:pPr>
        <w:pStyle w:val="ListParagraph"/>
        <w:numPr>
          <w:ilvl w:val="0"/>
          <w:numId w:val="57"/>
        </w:numPr>
      </w:pPr>
      <w:r>
        <w:t>Angels are ________ beings (</w:t>
      </w:r>
      <w:smartTag w:uri="http://www.logos.com/smarttags" w:element="bible">
        <w:smartTagPr>
          <w:attr w:name="Reference" w:val="Bible.Heb1.14"/>
        </w:smartTagPr>
        <w:r>
          <w:t>Heb. 1:14</w:t>
        </w:r>
      </w:smartTag>
      <w:r>
        <w:t xml:space="preserve">), but they can take the form of humans (for example, </w:t>
      </w:r>
      <w:smartTag w:uri="http://www.logos.com/smarttags" w:element="bible">
        <w:smartTagPr>
          <w:attr w:name="Reference" w:val="Bible.Ge18.2-3"/>
        </w:smartTagPr>
        <w:r>
          <w:t>Genesis 18:2-3</w:t>
        </w:r>
      </w:smartTag>
      <w:r>
        <w:t>)</w:t>
      </w:r>
    </w:p>
    <w:p w:rsidR="00252BDB" w:rsidRDefault="003B2CE0" w:rsidP="00C76D69">
      <w:pPr>
        <w:pStyle w:val="ListParagraph"/>
        <w:numPr>
          <w:ilvl w:val="0"/>
          <w:numId w:val="57"/>
        </w:numPr>
      </w:pPr>
      <w:r>
        <w:t>Both the Old Testament term and the New Testament term for angel means __________, meaning one who speaks or acts on behalf of the one who sends them (God)</w:t>
      </w:r>
    </w:p>
    <w:p w:rsidR="003B2CE0" w:rsidRDefault="003B2CE0" w:rsidP="00C76D69">
      <w:pPr>
        <w:pStyle w:val="ListParagraph"/>
        <w:numPr>
          <w:ilvl w:val="0"/>
          <w:numId w:val="57"/>
        </w:numPr>
      </w:pPr>
      <w:r>
        <w:t>Angels are sometimes referred to as a “host” (</w:t>
      </w:r>
      <w:smartTag w:uri="http://www.logos.com/smarttags" w:element="bible">
        <w:smartTagPr>
          <w:attr w:name="Reference" w:val="Bible.Ps89.8"/>
        </w:smartTagPr>
        <w:r>
          <w:t>Psalm 89:8</w:t>
        </w:r>
      </w:smartTag>
      <w:r>
        <w:t>), “holy ones” (89:5, 7)</w:t>
      </w:r>
    </w:p>
    <w:p w:rsidR="003B2CE0" w:rsidRDefault="003B2CE0" w:rsidP="00C76D69">
      <w:pPr>
        <w:pStyle w:val="ListParagraph"/>
        <w:numPr>
          <w:ilvl w:val="0"/>
          <w:numId w:val="57"/>
        </w:numPr>
        <w:rPr>
          <w:rFonts w:cstheme="minorHAnsi"/>
        </w:rPr>
      </w:pPr>
      <w:r w:rsidRPr="00A6323E">
        <w:rPr>
          <w:rFonts w:cstheme="minorHAnsi"/>
        </w:rPr>
        <w:t xml:space="preserve">The angelic ranks seem to </w:t>
      </w:r>
      <w:r w:rsidR="00A6323E" w:rsidRPr="00A6323E">
        <w:rPr>
          <w:rFonts w:cstheme="minorHAnsi"/>
        </w:rPr>
        <w:t>be organized: “Michael is the only angel designated an archangel (</w:t>
      </w:r>
      <w:smartTag w:uri="http://www.logos.com/smarttags" w:element="bible">
        <w:smartTagPr>
          <w:attr w:name="Reference" w:val="Bible.Jud9"/>
        </w:smartTagPr>
        <w:r w:rsidR="00A6323E" w:rsidRPr="00A6323E">
          <w:rPr>
            <w:rFonts w:cstheme="minorHAnsi"/>
          </w:rPr>
          <w:t>Jude 9</w:t>
        </w:r>
      </w:smartTag>
      <w:r w:rsidR="00A6323E" w:rsidRPr="00A6323E">
        <w:rPr>
          <w:rFonts w:cstheme="minorHAnsi"/>
        </w:rPr>
        <w:t xml:space="preserve">) though there may be others (since in </w:t>
      </w:r>
      <w:smartTag w:uri="http://www.logos.com/smarttags" w:element="bible">
        <w:smartTagPr>
          <w:attr w:name="Reference" w:val="Bible.Da10.13"/>
        </w:smartTagPr>
        <w:r w:rsidR="00A6323E" w:rsidRPr="00A6323E">
          <w:rPr>
            <w:rFonts w:cstheme="minorHAnsi"/>
          </w:rPr>
          <w:t>Dan 10:13</w:t>
        </w:r>
      </w:smartTag>
      <w:r w:rsidR="00A6323E" w:rsidRPr="00A6323E">
        <w:rPr>
          <w:rFonts w:cstheme="minorHAnsi"/>
        </w:rPr>
        <w:t xml:space="preserve"> he is called one of the chief princes). Under these top rulers there seem to be other governmental angel functionaries (</w:t>
      </w:r>
      <w:smartTag w:uri="http://www.logos.com/smarttags" w:element="bible">
        <w:smartTagPr>
          <w:attr w:name="Reference" w:val="Bible.Eph3.10"/>
        </w:smartTagPr>
        <w:r w:rsidR="00A6323E" w:rsidRPr="00A6323E">
          <w:rPr>
            <w:rFonts w:cstheme="minorHAnsi"/>
          </w:rPr>
          <w:t>Eph 3:10</w:t>
        </w:r>
      </w:smartTag>
      <w:r w:rsidR="00A6323E" w:rsidRPr="00A6323E">
        <w:rPr>
          <w:rFonts w:cstheme="minorHAnsi"/>
        </w:rPr>
        <w:t>).”</w:t>
      </w:r>
      <w:r w:rsidR="00A6323E" w:rsidRPr="00A6323E">
        <w:rPr>
          <w:rFonts w:cstheme="minorHAnsi"/>
          <w:vertAlign w:val="superscript"/>
        </w:rPr>
        <w:footnoteReference w:id="15"/>
      </w:r>
    </w:p>
    <w:p w:rsidR="00A6323E" w:rsidRPr="00A6323E" w:rsidRDefault="00A6323E" w:rsidP="00C76D69">
      <w:pPr>
        <w:pStyle w:val="ListParagraph"/>
        <w:numPr>
          <w:ilvl w:val="0"/>
          <w:numId w:val="57"/>
        </w:numPr>
        <w:rPr>
          <w:rFonts w:cstheme="minorHAnsi"/>
        </w:rPr>
      </w:pPr>
      <w:r w:rsidRPr="00A6323E">
        <w:rPr>
          <w:rFonts w:cstheme="minorHAnsi"/>
        </w:rPr>
        <w:t>Angels have a variety of ministries. They</w:t>
      </w:r>
    </w:p>
    <w:p w:rsidR="00A6323E" w:rsidRPr="00A6323E" w:rsidRDefault="00A6323E" w:rsidP="00A6323E">
      <w:pPr>
        <w:pStyle w:val="ListParagraph"/>
        <w:numPr>
          <w:ilvl w:val="0"/>
          <w:numId w:val="58"/>
        </w:numPr>
        <w:autoSpaceDE w:val="0"/>
        <w:autoSpaceDN w:val="0"/>
        <w:adjustRightInd w:val="0"/>
        <w:spacing w:after="0" w:line="240" w:lineRule="auto"/>
        <w:rPr>
          <w:rFonts w:cstheme="minorHAnsi"/>
        </w:rPr>
      </w:pPr>
      <w:r w:rsidRPr="00A6323E">
        <w:rPr>
          <w:rFonts w:cstheme="minorHAnsi"/>
          <w:i/>
        </w:rPr>
        <w:t xml:space="preserve">Ministered to </w:t>
      </w:r>
      <w:r w:rsidR="00910540">
        <w:rPr>
          <w:rFonts w:cstheme="minorHAnsi"/>
          <w:i/>
        </w:rPr>
        <w:t>_______</w:t>
      </w:r>
      <w:r w:rsidRPr="00A6323E">
        <w:rPr>
          <w:rFonts w:cstheme="minorHAnsi"/>
          <w:i/>
        </w:rPr>
        <w:t>.</w:t>
      </w:r>
      <w:r w:rsidRPr="00A6323E">
        <w:rPr>
          <w:rFonts w:cstheme="minorHAnsi"/>
        </w:rPr>
        <w:t xml:space="preserve"> For example, they strengthened Him after His temptation (</w:t>
      </w:r>
      <w:smartTag w:uri="http://www.logos.com/smarttags" w:element="bible">
        <w:smartTagPr>
          <w:attr w:name="Reference" w:val="Bible.Mt4.11"/>
        </w:smartTagPr>
        <w:r w:rsidRPr="00A6323E">
          <w:rPr>
            <w:rFonts w:cstheme="minorHAnsi"/>
          </w:rPr>
          <w:t>Mt 4:11</w:t>
        </w:r>
      </w:smartTag>
      <w:r w:rsidRPr="00A6323E">
        <w:rPr>
          <w:rFonts w:cstheme="minorHAnsi"/>
        </w:rPr>
        <w:t>) and they strengthened Him in Gethsemane (</w:t>
      </w:r>
      <w:proofErr w:type="spellStart"/>
      <w:smartTag w:uri="http://www.logos.com/smarttags" w:element="bible">
        <w:smartTagPr>
          <w:attr w:name="Reference" w:val="Bible.Lk22.43"/>
        </w:smartTagPr>
        <w:r w:rsidRPr="00A6323E">
          <w:rPr>
            <w:rFonts w:cstheme="minorHAnsi"/>
          </w:rPr>
          <w:t>Lk</w:t>
        </w:r>
        <w:proofErr w:type="spellEnd"/>
        <w:r w:rsidRPr="00A6323E">
          <w:rPr>
            <w:rFonts w:cstheme="minorHAnsi"/>
          </w:rPr>
          <w:t xml:space="preserve"> 22:43</w:t>
        </w:r>
      </w:smartTag>
      <w:r w:rsidRPr="00A6323E">
        <w:rPr>
          <w:rFonts w:cstheme="minorHAnsi"/>
        </w:rPr>
        <w:t>).</w:t>
      </w:r>
    </w:p>
    <w:p w:rsidR="00A6323E" w:rsidRPr="00A6323E" w:rsidRDefault="00A6323E" w:rsidP="00A6323E">
      <w:pPr>
        <w:pStyle w:val="ListParagraph"/>
        <w:numPr>
          <w:ilvl w:val="0"/>
          <w:numId w:val="58"/>
        </w:numPr>
        <w:autoSpaceDE w:val="0"/>
        <w:autoSpaceDN w:val="0"/>
        <w:adjustRightInd w:val="0"/>
        <w:spacing w:after="0" w:line="240" w:lineRule="auto"/>
        <w:rPr>
          <w:rFonts w:cstheme="minorHAnsi"/>
        </w:rPr>
      </w:pPr>
      <w:r>
        <w:rPr>
          <w:rFonts w:cstheme="minorHAnsi"/>
          <w:i/>
        </w:rPr>
        <w:t>Minister</w:t>
      </w:r>
      <w:r w:rsidRPr="00A6323E">
        <w:rPr>
          <w:rFonts w:cstheme="minorHAnsi"/>
          <w:i/>
        </w:rPr>
        <w:t xml:space="preserve"> to </w:t>
      </w:r>
      <w:r w:rsidR="00910540">
        <w:rPr>
          <w:rFonts w:cstheme="minorHAnsi"/>
          <w:i/>
        </w:rPr>
        <w:t>__________</w:t>
      </w:r>
      <w:r w:rsidRPr="00A6323E">
        <w:rPr>
          <w:rFonts w:cstheme="minorHAnsi"/>
          <w:i/>
        </w:rPr>
        <w:t>.</w:t>
      </w:r>
      <w:r w:rsidRPr="00A6323E">
        <w:rPr>
          <w:rFonts w:cstheme="minorHAnsi"/>
        </w:rPr>
        <w:t xml:space="preserve"> In general angels help believers (</w:t>
      </w:r>
      <w:smartTag w:uri="http://www.logos.com/smarttags" w:element="bible">
        <w:smartTagPr>
          <w:attr w:name="Reference" w:val="Bible.Heb1.14"/>
        </w:smartTagPr>
        <w:r w:rsidRPr="00A6323E">
          <w:rPr>
            <w:rFonts w:cstheme="minorHAnsi"/>
          </w:rPr>
          <w:t>Heb 1:14</w:t>
        </w:r>
      </w:smartTag>
      <w:r w:rsidRPr="00A6323E">
        <w:rPr>
          <w:rFonts w:cstheme="minorHAnsi"/>
        </w:rPr>
        <w:t>).</w:t>
      </w:r>
    </w:p>
    <w:p w:rsidR="00A6323E" w:rsidRPr="00A6323E" w:rsidRDefault="00A6323E" w:rsidP="00A6323E">
      <w:pPr>
        <w:pStyle w:val="ListParagraph"/>
        <w:numPr>
          <w:ilvl w:val="0"/>
          <w:numId w:val="58"/>
        </w:numPr>
        <w:autoSpaceDE w:val="0"/>
        <w:autoSpaceDN w:val="0"/>
        <w:adjustRightInd w:val="0"/>
        <w:spacing w:after="0" w:line="240" w:lineRule="auto"/>
        <w:rPr>
          <w:rFonts w:cstheme="minorHAnsi"/>
        </w:rPr>
      </w:pPr>
      <w:r>
        <w:rPr>
          <w:rFonts w:cstheme="minorHAnsi"/>
          <w:i/>
        </w:rPr>
        <w:t>Minster</w:t>
      </w:r>
      <w:r w:rsidRPr="00A6323E">
        <w:rPr>
          <w:rFonts w:cstheme="minorHAnsi"/>
          <w:i/>
        </w:rPr>
        <w:t xml:space="preserve"> to the </w:t>
      </w:r>
      <w:r w:rsidR="00910540">
        <w:rPr>
          <w:rFonts w:cstheme="minorHAnsi"/>
          <w:i/>
        </w:rPr>
        <w:t>_________</w:t>
      </w:r>
      <w:r w:rsidRPr="00A6323E">
        <w:rPr>
          <w:rFonts w:cstheme="minorHAnsi"/>
          <w:i/>
        </w:rPr>
        <w:t>.</w:t>
      </w:r>
      <w:r w:rsidRPr="00A6323E">
        <w:rPr>
          <w:rFonts w:cstheme="minorHAnsi"/>
        </w:rPr>
        <w:t xml:space="preserve"> </w:t>
      </w:r>
      <w:r>
        <w:rPr>
          <w:rFonts w:cstheme="minorHAnsi"/>
        </w:rPr>
        <w:t>For example,</w:t>
      </w:r>
      <w:r w:rsidRPr="00A6323E">
        <w:rPr>
          <w:rFonts w:cstheme="minorHAnsi"/>
        </w:rPr>
        <w:t xml:space="preserve"> Michael is specially related to Israel as her guardian (</w:t>
      </w:r>
      <w:smartTag w:uri="http://www.logos.com/smarttags" w:element="bible">
        <w:smartTagPr>
          <w:attr w:name="Reference" w:val="Bible.Da12.1"/>
        </w:smartTagPr>
        <w:r w:rsidRPr="00A6323E">
          <w:rPr>
            <w:rFonts w:cstheme="minorHAnsi"/>
          </w:rPr>
          <w:t>Dan 12:1</w:t>
        </w:r>
      </w:smartTag>
      <w:r w:rsidRPr="00A6323E">
        <w:rPr>
          <w:rFonts w:cstheme="minorHAnsi"/>
        </w:rPr>
        <w:t xml:space="preserve">). </w:t>
      </w:r>
    </w:p>
    <w:p w:rsidR="00A6323E" w:rsidRDefault="00A6323E" w:rsidP="00A6323E">
      <w:pPr>
        <w:rPr>
          <w:rFonts w:cstheme="minorHAnsi"/>
        </w:rPr>
      </w:pPr>
    </w:p>
    <w:p w:rsidR="00910540" w:rsidRPr="00910540" w:rsidRDefault="00910540" w:rsidP="00A6323E">
      <w:pPr>
        <w:rPr>
          <w:rFonts w:cstheme="minorHAnsi"/>
          <w:b/>
        </w:rPr>
      </w:pPr>
      <w:r w:rsidRPr="00910540">
        <w:rPr>
          <w:rFonts w:cstheme="minorHAnsi"/>
          <w:b/>
        </w:rPr>
        <w:t>Satan</w:t>
      </w:r>
    </w:p>
    <w:p w:rsidR="00207182" w:rsidRDefault="00207182" w:rsidP="00207182">
      <w:pPr>
        <w:autoSpaceDE w:val="0"/>
        <w:autoSpaceDN w:val="0"/>
        <w:adjustRightInd w:val="0"/>
        <w:spacing w:after="0" w:line="240" w:lineRule="auto"/>
        <w:rPr>
          <w:rFonts w:cstheme="minorHAnsi"/>
        </w:rPr>
      </w:pPr>
      <w:smartTag w:uri="http://www.logos.com/smarttags" w:element="bible">
        <w:smartTagPr>
          <w:attr w:name="Reference" w:val="Bible.Eze28.13-17"/>
        </w:smartTagPr>
        <w:smartTag w:uri="http://www.logos.com/smarttags" w:element="bible">
          <w:smartTagPr>
            <w:attr w:name="Reference" w:val="Bible.Eze28"/>
          </w:smartTagPr>
          <w:r w:rsidRPr="00207182">
            <w:rPr>
              <w:rFonts w:cstheme="minorHAnsi"/>
            </w:rPr>
            <w:t>Ezek. 28</w:t>
          </w:r>
        </w:smartTag>
        <w:r w:rsidRPr="00207182">
          <w:rPr>
            <w:rFonts w:cstheme="minorHAnsi"/>
          </w:rPr>
          <w:t xml:space="preserve">: </w:t>
        </w:r>
        <w:r>
          <w:rPr>
            <w:rFonts w:cstheme="minorHAnsi"/>
          </w:rPr>
          <w:t>13-17</w:t>
        </w:r>
      </w:smartTag>
      <w:r>
        <w:rPr>
          <w:rFonts w:cstheme="minorHAnsi"/>
        </w:rPr>
        <w:t xml:space="preserve"> </w:t>
      </w:r>
      <w:r w:rsidRPr="00207182">
        <w:rPr>
          <w:rFonts w:cstheme="minorHAnsi"/>
        </w:rPr>
        <w:t>tells us about Satan’s origin and fall:</w:t>
      </w:r>
    </w:p>
    <w:p w:rsidR="00207182" w:rsidRDefault="00207182" w:rsidP="00207182">
      <w:pPr>
        <w:pStyle w:val="ListParagraph"/>
        <w:numPr>
          <w:ilvl w:val="0"/>
          <w:numId w:val="59"/>
        </w:numPr>
        <w:autoSpaceDE w:val="0"/>
        <w:autoSpaceDN w:val="0"/>
        <w:adjustRightInd w:val="0"/>
        <w:spacing w:after="0" w:line="240" w:lineRule="auto"/>
        <w:rPr>
          <w:rFonts w:cstheme="minorHAnsi"/>
        </w:rPr>
      </w:pPr>
      <w:r>
        <w:rPr>
          <w:rFonts w:cstheme="minorHAnsi"/>
        </w:rPr>
        <w:t>He was in the ________ of ________.</w:t>
      </w:r>
    </w:p>
    <w:p w:rsidR="00207182" w:rsidRDefault="00207182" w:rsidP="00207182">
      <w:pPr>
        <w:pStyle w:val="ListParagraph"/>
        <w:numPr>
          <w:ilvl w:val="0"/>
          <w:numId w:val="59"/>
        </w:numPr>
        <w:autoSpaceDE w:val="0"/>
        <w:autoSpaceDN w:val="0"/>
        <w:adjustRightInd w:val="0"/>
        <w:spacing w:after="0" w:line="240" w:lineRule="auto"/>
        <w:rPr>
          <w:rFonts w:cstheme="minorHAnsi"/>
        </w:rPr>
      </w:pPr>
      <w:r>
        <w:rPr>
          <w:rFonts w:cstheme="minorHAnsi"/>
        </w:rPr>
        <w:t>He was __________.</w:t>
      </w:r>
    </w:p>
    <w:p w:rsidR="00207182" w:rsidRDefault="00207182" w:rsidP="00207182">
      <w:pPr>
        <w:pStyle w:val="ListParagraph"/>
        <w:numPr>
          <w:ilvl w:val="0"/>
          <w:numId w:val="59"/>
        </w:numPr>
        <w:autoSpaceDE w:val="0"/>
        <w:autoSpaceDN w:val="0"/>
        <w:adjustRightInd w:val="0"/>
        <w:spacing w:after="0" w:line="240" w:lineRule="auto"/>
        <w:rPr>
          <w:rFonts w:cstheme="minorHAnsi"/>
        </w:rPr>
      </w:pPr>
      <w:r>
        <w:rPr>
          <w:rFonts w:cstheme="minorHAnsi"/>
        </w:rPr>
        <w:t>He was a ___________.</w:t>
      </w:r>
    </w:p>
    <w:p w:rsidR="00207182" w:rsidRDefault="00207182" w:rsidP="00207182">
      <w:pPr>
        <w:pStyle w:val="ListParagraph"/>
        <w:numPr>
          <w:ilvl w:val="0"/>
          <w:numId w:val="59"/>
        </w:numPr>
        <w:autoSpaceDE w:val="0"/>
        <w:autoSpaceDN w:val="0"/>
        <w:adjustRightInd w:val="0"/>
        <w:spacing w:after="0" w:line="240" w:lineRule="auto"/>
        <w:rPr>
          <w:rFonts w:cstheme="minorHAnsi"/>
        </w:rPr>
      </w:pPr>
      <w:r>
        <w:rPr>
          <w:rFonts w:cstheme="minorHAnsi"/>
        </w:rPr>
        <w:t>He was ___________ until ___________ was found in him.</w:t>
      </w:r>
    </w:p>
    <w:p w:rsidR="00B7772D" w:rsidRDefault="00B7772D" w:rsidP="00207182">
      <w:pPr>
        <w:pStyle w:val="ListParagraph"/>
        <w:numPr>
          <w:ilvl w:val="0"/>
          <w:numId w:val="59"/>
        </w:numPr>
        <w:autoSpaceDE w:val="0"/>
        <w:autoSpaceDN w:val="0"/>
        <w:adjustRightInd w:val="0"/>
        <w:spacing w:after="0" w:line="240" w:lineRule="auto"/>
        <w:rPr>
          <w:rFonts w:cstheme="minorHAnsi"/>
        </w:rPr>
      </w:pPr>
      <w:r>
        <w:rPr>
          <w:rFonts w:cstheme="minorHAnsi"/>
        </w:rPr>
        <w:t>His sin was ________</w:t>
      </w:r>
    </w:p>
    <w:p w:rsidR="00630948" w:rsidRPr="00630948" w:rsidRDefault="00630948" w:rsidP="00207182">
      <w:pPr>
        <w:pStyle w:val="ListParagraph"/>
        <w:numPr>
          <w:ilvl w:val="0"/>
          <w:numId w:val="59"/>
        </w:numPr>
        <w:autoSpaceDE w:val="0"/>
        <w:autoSpaceDN w:val="0"/>
        <w:adjustRightInd w:val="0"/>
        <w:spacing w:after="0" w:line="240" w:lineRule="auto"/>
        <w:rPr>
          <w:rFonts w:cstheme="minorHAnsi"/>
        </w:rPr>
      </w:pPr>
      <w:r w:rsidRPr="00630948">
        <w:rPr>
          <w:rFonts w:cstheme="minorHAnsi"/>
        </w:rPr>
        <w:t>“Satan’s avowed purpose is to thwart the plan of God in every area and by every means possible.”</w:t>
      </w:r>
      <w:r w:rsidRPr="00630948">
        <w:rPr>
          <w:rFonts w:cstheme="minorHAnsi"/>
          <w:vertAlign w:val="superscript"/>
        </w:rPr>
        <w:footnoteReference w:id="16"/>
      </w:r>
    </w:p>
    <w:p w:rsidR="00B7772D" w:rsidRDefault="00B7772D" w:rsidP="00B7772D">
      <w:pPr>
        <w:autoSpaceDE w:val="0"/>
        <w:autoSpaceDN w:val="0"/>
        <w:adjustRightInd w:val="0"/>
        <w:spacing w:after="0" w:line="240" w:lineRule="auto"/>
        <w:rPr>
          <w:rFonts w:cstheme="minorHAnsi"/>
        </w:rPr>
      </w:pPr>
    </w:p>
    <w:p w:rsidR="00B7772D" w:rsidRDefault="00B7772D" w:rsidP="00B7772D">
      <w:pPr>
        <w:autoSpaceDE w:val="0"/>
        <w:autoSpaceDN w:val="0"/>
        <w:adjustRightInd w:val="0"/>
        <w:spacing w:after="0" w:line="240" w:lineRule="auto"/>
        <w:rPr>
          <w:rFonts w:cstheme="minorHAnsi"/>
        </w:rPr>
      </w:pPr>
      <w:r>
        <w:rPr>
          <w:rFonts w:cstheme="minorHAnsi"/>
        </w:rPr>
        <w:t xml:space="preserve">Satan was, and is, active. He </w:t>
      </w:r>
      <w:r w:rsidR="000458E4">
        <w:rPr>
          <w:rFonts w:cstheme="minorHAnsi"/>
        </w:rPr>
        <w:t>is our ___________ (</w:t>
      </w:r>
      <w:smartTag w:uri="http://www.logos.com/smarttags" w:element="bible">
        <w:smartTagPr>
          <w:attr w:name="Reference" w:val="Bible.1Pe5.8"/>
        </w:smartTagPr>
        <w:r w:rsidR="000458E4">
          <w:rPr>
            <w:rFonts w:cstheme="minorHAnsi"/>
          </w:rPr>
          <w:t>1 Pet. 5:8</w:t>
        </w:r>
      </w:smartTag>
      <w:r w:rsidR="000458E4">
        <w:rPr>
          <w:rFonts w:cstheme="minorHAnsi"/>
        </w:rPr>
        <w:t>); he is a _________ (</w:t>
      </w:r>
      <w:smartTag w:uri="http://www.logos.com/smarttags" w:element="bible">
        <w:smartTagPr>
          <w:attr w:name="Reference" w:val="Bible.1Th3.5"/>
        </w:smartTagPr>
        <w:r w:rsidR="000458E4">
          <w:rPr>
            <w:rFonts w:cstheme="minorHAnsi"/>
          </w:rPr>
          <w:t>1 Thess. 3:5</w:t>
        </w:r>
      </w:smartTag>
      <w:r w:rsidR="000458E4">
        <w:rPr>
          <w:rFonts w:cstheme="minorHAnsi"/>
        </w:rPr>
        <w:t>). He sometimes appears as an angel of ___________ (</w:t>
      </w:r>
      <w:smartTag w:uri="http://www.logos.com/smarttags" w:element="bible">
        <w:smartTagPr>
          <w:attr w:name="Reference" w:val="Bible.2Co11.14"/>
        </w:smartTagPr>
        <w:r w:rsidR="000458E4">
          <w:rPr>
            <w:rFonts w:cstheme="minorHAnsi"/>
          </w:rPr>
          <w:t>2 Cor. 11:14</w:t>
        </w:r>
      </w:smartTag>
      <w:r w:rsidR="000458E4">
        <w:rPr>
          <w:rFonts w:cstheme="minorHAnsi"/>
        </w:rPr>
        <w:t>).</w:t>
      </w:r>
    </w:p>
    <w:p w:rsidR="000458E4" w:rsidRDefault="000458E4" w:rsidP="00B7772D">
      <w:pPr>
        <w:autoSpaceDE w:val="0"/>
        <w:autoSpaceDN w:val="0"/>
        <w:adjustRightInd w:val="0"/>
        <w:spacing w:after="0" w:line="240" w:lineRule="auto"/>
        <w:rPr>
          <w:rFonts w:cstheme="minorHAnsi"/>
        </w:rPr>
      </w:pPr>
    </w:p>
    <w:p w:rsidR="00630948" w:rsidRDefault="007F4DE2" w:rsidP="00B7772D">
      <w:pPr>
        <w:autoSpaceDE w:val="0"/>
        <w:autoSpaceDN w:val="0"/>
        <w:adjustRightInd w:val="0"/>
        <w:spacing w:after="0" w:line="240" w:lineRule="auto"/>
        <w:rPr>
          <w:rFonts w:cstheme="minorHAnsi"/>
        </w:rPr>
      </w:pPr>
      <w:r>
        <w:rPr>
          <w:rFonts w:cstheme="minorHAnsi"/>
        </w:rPr>
        <w:lastRenderedPageBreak/>
        <w:t>Satan’s</w:t>
      </w:r>
      <w:r w:rsidR="000458E4">
        <w:rPr>
          <w:rFonts w:cstheme="minorHAnsi"/>
        </w:rPr>
        <w:t xml:space="preserve"> end is </w:t>
      </w:r>
      <w:r w:rsidR="001B5D0A">
        <w:rPr>
          <w:rFonts w:cstheme="minorHAnsi"/>
        </w:rPr>
        <w:t xml:space="preserve">___________ because </w:t>
      </w:r>
      <w:r>
        <w:rPr>
          <w:rFonts w:cstheme="minorHAnsi"/>
        </w:rPr>
        <w:t>of Jesus death on the cross (</w:t>
      </w:r>
      <w:smartTag w:uri="http://www.logos.com/smarttags" w:element="bible">
        <w:smartTagPr>
          <w:attr w:name="Reference" w:val="Bible.Jn12.31"/>
        </w:smartTagPr>
        <w:r>
          <w:rPr>
            <w:rFonts w:cstheme="minorHAnsi"/>
          </w:rPr>
          <w:t>Joh</w:t>
        </w:r>
        <w:r w:rsidR="001B5D0A">
          <w:rPr>
            <w:rFonts w:cstheme="minorHAnsi"/>
          </w:rPr>
          <w:t>n 12:31</w:t>
        </w:r>
      </w:smartTag>
      <w:r w:rsidR="001B5D0A">
        <w:rPr>
          <w:rFonts w:cstheme="minorHAnsi"/>
        </w:rPr>
        <w:t xml:space="preserve">, </w:t>
      </w:r>
      <w:smartTag w:uri="http://www.logos.com/smarttags" w:element="bible">
        <w:smartTagPr>
          <w:attr w:name="Reference" w:val="Bible.Re20.1"/>
        </w:smartTagPr>
        <w:r w:rsidR="001B5D0A">
          <w:rPr>
            <w:rFonts w:cstheme="minorHAnsi"/>
          </w:rPr>
          <w:t xml:space="preserve">Rev. </w:t>
        </w:r>
        <w:r>
          <w:rPr>
            <w:rFonts w:cstheme="minorHAnsi"/>
          </w:rPr>
          <w:t>20:1</w:t>
        </w:r>
      </w:smartTag>
      <w:r>
        <w:rPr>
          <w:rFonts w:cstheme="minorHAnsi"/>
        </w:rPr>
        <w:t>)</w:t>
      </w:r>
    </w:p>
    <w:p w:rsidR="00630948" w:rsidRDefault="00630948" w:rsidP="00B7772D">
      <w:pPr>
        <w:autoSpaceDE w:val="0"/>
        <w:autoSpaceDN w:val="0"/>
        <w:adjustRightInd w:val="0"/>
        <w:spacing w:after="0" w:line="240" w:lineRule="auto"/>
        <w:rPr>
          <w:rFonts w:cstheme="minorHAnsi"/>
        </w:rPr>
      </w:pPr>
    </w:p>
    <w:p w:rsidR="007F4DE2" w:rsidRPr="00630948" w:rsidRDefault="00630948" w:rsidP="00B7772D">
      <w:pPr>
        <w:autoSpaceDE w:val="0"/>
        <w:autoSpaceDN w:val="0"/>
        <w:adjustRightInd w:val="0"/>
        <w:spacing w:after="0" w:line="240" w:lineRule="auto"/>
        <w:rPr>
          <w:rFonts w:cstheme="minorHAnsi"/>
          <w:b/>
        </w:rPr>
      </w:pPr>
      <w:r w:rsidRPr="00630948">
        <w:rPr>
          <w:rFonts w:cstheme="minorHAnsi"/>
          <w:b/>
        </w:rPr>
        <w:t>Demons</w:t>
      </w:r>
    </w:p>
    <w:p w:rsidR="00630948" w:rsidRDefault="00630948" w:rsidP="00B7772D">
      <w:pPr>
        <w:autoSpaceDE w:val="0"/>
        <w:autoSpaceDN w:val="0"/>
        <w:adjustRightInd w:val="0"/>
        <w:spacing w:after="0" w:line="240" w:lineRule="auto"/>
        <w:rPr>
          <w:rFonts w:cstheme="minorHAnsi"/>
        </w:rPr>
      </w:pPr>
    </w:p>
    <w:p w:rsidR="00630948" w:rsidRDefault="00630948" w:rsidP="00B7772D">
      <w:pPr>
        <w:autoSpaceDE w:val="0"/>
        <w:autoSpaceDN w:val="0"/>
        <w:adjustRightInd w:val="0"/>
        <w:spacing w:after="0" w:line="240" w:lineRule="auto"/>
        <w:rPr>
          <w:rFonts w:cstheme="minorHAnsi"/>
        </w:rPr>
      </w:pPr>
      <w:r>
        <w:rPr>
          <w:rFonts w:cstheme="minorHAnsi"/>
        </w:rPr>
        <w:t>Demons seem to be _________ angels; angels who followed Satan. They are called the devil’s angels (</w:t>
      </w:r>
      <w:smartTag w:uri="http://www.logos.com/smarttags" w:element="bible">
        <w:smartTagPr>
          <w:attr w:name="Reference" w:val="Bible.Mt25.41"/>
        </w:smartTagPr>
        <w:r>
          <w:rPr>
            <w:rFonts w:cstheme="minorHAnsi"/>
          </w:rPr>
          <w:t>Matt. 25:41</w:t>
        </w:r>
      </w:smartTag>
      <w:r>
        <w:rPr>
          <w:rFonts w:cstheme="minorHAnsi"/>
        </w:rPr>
        <w:t>). Note that this passage also speaks of the final judgment of demons.</w:t>
      </w:r>
    </w:p>
    <w:p w:rsidR="00630948" w:rsidRDefault="00630948" w:rsidP="00B7772D">
      <w:pPr>
        <w:autoSpaceDE w:val="0"/>
        <w:autoSpaceDN w:val="0"/>
        <w:adjustRightInd w:val="0"/>
        <w:spacing w:after="0" w:line="240" w:lineRule="auto"/>
        <w:rPr>
          <w:rFonts w:cstheme="minorHAnsi"/>
        </w:rPr>
      </w:pPr>
    </w:p>
    <w:p w:rsidR="00630948" w:rsidRDefault="00630948" w:rsidP="00B7772D">
      <w:pPr>
        <w:autoSpaceDE w:val="0"/>
        <w:autoSpaceDN w:val="0"/>
        <w:adjustRightInd w:val="0"/>
        <w:spacing w:after="0" w:line="240" w:lineRule="auto"/>
        <w:rPr>
          <w:rFonts w:cstheme="minorHAnsi"/>
        </w:rPr>
      </w:pPr>
      <w:r>
        <w:rPr>
          <w:rFonts w:cstheme="minorHAnsi"/>
        </w:rPr>
        <w:t>Demons are _______ beings (as are angels).</w:t>
      </w:r>
    </w:p>
    <w:p w:rsidR="00630948" w:rsidRDefault="00630948" w:rsidP="00B7772D">
      <w:pPr>
        <w:autoSpaceDE w:val="0"/>
        <w:autoSpaceDN w:val="0"/>
        <w:adjustRightInd w:val="0"/>
        <w:spacing w:after="0" w:line="240" w:lineRule="auto"/>
        <w:rPr>
          <w:rFonts w:cstheme="minorHAnsi"/>
        </w:rPr>
      </w:pPr>
    </w:p>
    <w:p w:rsidR="00630948" w:rsidRDefault="00630948" w:rsidP="00B7772D">
      <w:pPr>
        <w:autoSpaceDE w:val="0"/>
        <w:autoSpaceDN w:val="0"/>
        <w:adjustRightInd w:val="0"/>
        <w:spacing w:after="0" w:line="240" w:lineRule="auto"/>
        <w:rPr>
          <w:rFonts w:cstheme="minorHAnsi"/>
        </w:rPr>
      </w:pPr>
      <w:r>
        <w:rPr>
          <w:rFonts w:cstheme="minorHAnsi"/>
        </w:rPr>
        <w:t>Demons are ___________, and intelligent, plus they can influence __________ (</w:t>
      </w:r>
      <w:smartTag w:uri="http://www.logos.com/smarttags" w:element="bible">
        <w:smartTagPr>
          <w:attr w:name="Reference" w:val="Bible.2Co4.4"/>
        </w:smartTagPr>
        <w:r>
          <w:rPr>
            <w:rFonts w:cstheme="minorHAnsi"/>
          </w:rPr>
          <w:t>2 Cor. 4:4</w:t>
        </w:r>
      </w:smartTag>
      <w:r>
        <w:rPr>
          <w:rFonts w:cstheme="minorHAnsi"/>
        </w:rPr>
        <w:t xml:space="preserve">, </w:t>
      </w:r>
      <w:smartTag w:uri="http://www.logos.com/smarttags" w:element="bible">
        <w:smartTagPr>
          <w:attr w:name="Reference" w:val="Bible.Re16.14"/>
        </w:smartTagPr>
        <w:r>
          <w:rPr>
            <w:rFonts w:cstheme="minorHAnsi"/>
          </w:rPr>
          <w:t>Rev. 16:14</w:t>
        </w:r>
      </w:smartTag>
      <w:r>
        <w:rPr>
          <w:rFonts w:cstheme="minorHAnsi"/>
        </w:rPr>
        <w:t>)</w:t>
      </w:r>
    </w:p>
    <w:p w:rsidR="00630948" w:rsidRDefault="00630948" w:rsidP="00B7772D">
      <w:pPr>
        <w:autoSpaceDE w:val="0"/>
        <w:autoSpaceDN w:val="0"/>
        <w:adjustRightInd w:val="0"/>
        <w:spacing w:after="0" w:line="240" w:lineRule="auto"/>
        <w:rPr>
          <w:rFonts w:cstheme="minorHAnsi"/>
        </w:rPr>
      </w:pPr>
    </w:p>
    <w:p w:rsidR="00630948" w:rsidRDefault="00630948" w:rsidP="00B7772D">
      <w:pPr>
        <w:autoSpaceDE w:val="0"/>
        <w:autoSpaceDN w:val="0"/>
        <w:adjustRightInd w:val="0"/>
        <w:spacing w:after="0" w:line="240" w:lineRule="auto"/>
        <w:rPr>
          <w:rFonts w:cstheme="minorHAnsi"/>
        </w:rPr>
      </w:pPr>
      <w:r w:rsidRPr="00630948">
        <w:rPr>
          <w:rFonts w:cstheme="minorHAnsi"/>
        </w:rPr>
        <w:t>Demon possession: “</w:t>
      </w:r>
      <w:r w:rsidRPr="006873A4">
        <w:rPr>
          <w:rFonts w:cstheme="minorHAnsi"/>
        </w:rPr>
        <w:t xml:space="preserve">There was a great outbreak of demon activity and demon possession during Christ’s sojourn on earth, no doubt in opposition to His </w:t>
      </w:r>
      <w:proofErr w:type="spellStart"/>
      <w:r w:rsidRPr="006873A4">
        <w:rPr>
          <w:rFonts w:cstheme="minorHAnsi"/>
        </w:rPr>
        <w:t>Messiahship</w:t>
      </w:r>
      <w:proofErr w:type="spellEnd"/>
      <w:r w:rsidRPr="006873A4">
        <w:rPr>
          <w:rFonts w:cstheme="minorHAnsi"/>
        </w:rPr>
        <w:t>. The gospels abound with accounts of demon possessed people (</w:t>
      </w:r>
      <w:r w:rsidRPr="00630948">
        <w:rPr>
          <w:rFonts w:cstheme="minorHAnsi"/>
        </w:rPr>
        <w:t xml:space="preserve">for example, </w:t>
      </w:r>
      <w:smartTag w:uri="http://www.logos.com/smarttags" w:element="bible">
        <w:smartTagPr>
          <w:attr w:name="Reference" w:val="Bible.Mt4.24"/>
        </w:smartTagPr>
        <w:r w:rsidRPr="006873A4">
          <w:rPr>
            <w:rFonts w:cstheme="minorHAnsi"/>
          </w:rPr>
          <w:t>Matt. 4:24</w:t>
        </w:r>
      </w:smartTag>
      <w:r w:rsidRPr="00630948">
        <w:rPr>
          <w:rFonts w:cstheme="minorHAnsi"/>
        </w:rPr>
        <w:t>)</w:t>
      </w:r>
      <w:r>
        <w:rPr>
          <w:rFonts w:cstheme="minorHAnsi"/>
        </w:rPr>
        <w:t xml:space="preserve">.” </w:t>
      </w:r>
      <w:r w:rsidRPr="00630948">
        <w:rPr>
          <w:rFonts w:cstheme="minorHAnsi"/>
          <w:vertAlign w:val="superscript"/>
        </w:rPr>
        <w:footnoteReference w:id="17"/>
      </w:r>
      <w:r>
        <w:rPr>
          <w:rFonts w:cstheme="minorHAnsi"/>
        </w:rPr>
        <w:t xml:space="preserve"> Although demons remain active today, the epistles record nothing about demon possession or casting out demons. </w:t>
      </w:r>
      <w:r w:rsidR="0043509C">
        <w:rPr>
          <w:rFonts w:cstheme="minorHAnsi"/>
        </w:rPr>
        <w:t>In fact, they epistles refer to demons in only five passages (</w:t>
      </w:r>
      <w:smartTag w:uri="http://www.logos.com/smarttags" w:element="bible">
        <w:smartTagPr>
          <w:attr w:name="Reference" w:val="Bible.1Co10.20-21"/>
        </w:smartTagPr>
        <w:r w:rsidR="0043509C">
          <w:rPr>
            <w:rFonts w:cstheme="minorHAnsi"/>
          </w:rPr>
          <w:t>1 Cor. 10:20-21</w:t>
        </w:r>
      </w:smartTag>
      <w:r w:rsidR="0043509C">
        <w:rPr>
          <w:rFonts w:cstheme="minorHAnsi"/>
        </w:rPr>
        <w:t xml:space="preserve">, </w:t>
      </w:r>
      <w:smartTag w:uri="http://www.logos.com/smarttags" w:element="bible">
        <w:smartTagPr>
          <w:attr w:name="Reference" w:val="Bible.1Ti4.1"/>
        </w:smartTagPr>
        <w:smartTag w:uri="http://www.logos.com/smarttags" w:element="bible">
          <w:smartTagPr>
            <w:attr w:name="Reference" w:val="Bible.1Co10.1"/>
          </w:smartTagPr>
          <w:r w:rsidR="0043509C">
            <w:rPr>
              <w:rFonts w:cstheme="minorHAnsi"/>
            </w:rPr>
            <w:t>1</w:t>
          </w:r>
        </w:smartTag>
        <w:r w:rsidR="0043509C">
          <w:rPr>
            <w:rFonts w:cstheme="minorHAnsi"/>
          </w:rPr>
          <w:t xml:space="preserve"> Tim. 4:1</w:t>
        </w:r>
      </w:smartTag>
      <w:r w:rsidR="0043509C">
        <w:rPr>
          <w:rFonts w:cstheme="minorHAnsi"/>
        </w:rPr>
        <w:t xml:space="preserve">, </w:t>
      </w:r>
      <w:smartTag w:uri="http://www.logos.com/smarttags" w:element="bible">
        <w:smartTagPr>
          <w:attr w:name="Reference" w:val="Bible.Jas2.19"/>
        </w:smartTagPr>
        <w:r w:rsidR="0043509C">
          <w:rPr>
            <w:rFonts w:cstheme="minorHAnsi"/>
          </w:rPr>
          <w:t>James 2:19</w:t>
        </w:r>
      </w:smartTag>
      <w:r w:rsidR="0043509C">
        <w:rPr>
          <w:rFonts w:cstheme="minorHAnsi"/>
        </w:rPr>
        <w:t xml:space="preserve">, and </w:t>
      </w:r>
      <w:smartTag w:uri="http://www.logos.com/smarttags" w:element="bible">
        <w:smartTagPr>
          <w:attr w:name="Reference" w:val="Bible.Jas3.15"/>
        </w:smartTagPr>
        <w:r w:rsidR="0043509C">
          <w:rPr>
            <w:rFonts w:cstheme="minorHAnsi"/>
          </w:rPr>
          <w:t>James 3:15</w:t>
        </w:r>
      </w:smartTag>
      <w:r w:rsidR="0043509C">
        <w:rPr>
          <w:rFonts w:cstheme="minorHAnsi"/>
        </w:rPr>
        <w:t xml:space="preserve">). </w:t>
      </w:r>
    </w:p>
    <w:p w:rsidR="00207182" w:rsidRDefault="00207182" w:rsidP="00207182">
      <w:pPr>
        <w:autoSpaceDE w:val="0"/>
        <w:autoSpaceDN w:val="0"/>
        <w:adjustRightInd w:val="0"/>
        <w:spacing w:after="0" w:line="240" w:lineRule="auto"/>
        <w:rPr>
          <w:rFonts w:ascii="Times New Roman" w:hAnsi="Times New Roman" w:cs="Times New Roman"/>
          <w:i/>
          <w:sz w:val="24"/>
          <w:szCs w:val="20"/>
        </w:rPr>
      </w:pPr>
    </w:p>
    <w:p w:rsidR="00207182" w:rsidRDefault="00207182" w:rsidP="00207182">
      <w:pPr>
        <w:autoSpaceDE w:val="0"/>
        <w:autoSpaceDN w:val="0"/>
        <w:adjustRightInd w:val="0"/>
        <w:spacing w:after="0" w:line="240" w:lineRule="auto"/>
        <w:rPr>
          <w:rFonts w:ascii="Times New Roman" w:hAnsi="Times New Roman" w:cs="Times New Roman"/>
          <w:i/>
          <w:sz w:val="24"/>
          <w:szCs w:val="20"/>
        </w:rPr>
      </w:pPr>
    </w:p>
    <w:p w:rsidR="00394976" w:rsidRPr="00A6323E" w:rsidRDefault="00394976" w:rsidP="00A6323E">
      <w:pPr>
        <w:rPr>
          <w:rFonts w:cstheme="minorHAnsi"/>
        </w:rPr>
      </w:pPr>
    </w:p>
    <w:p w:rsidR="00C76D69" w:rsidRPr="00AB3BCD" w:rsidRDefault="00FF50CB" w:rsidP="00153C37">
      <w:pPr>
        <w:jc w:val="center"/>
      </w:pPr>
      <w:r>
        <w:br w:type="page"/>
      </w:r>
      <w:r w:rsidRPr="00906F80">
        <w:rPr>
          <w:b/>
          <w:sz w:val="28"/>
          <w:szCs w:val="28"/>
        </w:rPr>
        <w:lastRenderedPageBreak/>
        <w:t xml:space="preserve">The </w:t>
      </w:r>
      <w:r>
        <w:rPr>
          <w:b/>
          <w:sz w:val="28"/>
          <w:szCs w:val="28"/>
        </w:rPr>
        <w:t>Doctrine of the Future Things (Eschatology)</w:t>
      </w:r>
    </w:p>
    <w:p w:rsidR="00FF50CB" w:rsidRDefault="00FF50CB">
      <w:r>
        <w:t xml:space="preserve">Many, if not most, people are fascinated with “the end of the world.” What is the end for the believer? For the unbeliever? Christians may disagree on the details, but almost every Christian group believes Jesus is coming again, and the believer will be with Him forever. Most agree the end for the unbeliever is “eternal punishment”. </w:t>
      </w:r>
    </w:p>
    <w:p w:rsidR="00A3522E" w:rsidRPr="00A3522E" w:rsidRDefault="00A3522E" w:rsidP="00A3522E">
      <w:pPr>
        <w:pStyle w:val="ListParagraph"/>
        <w:autoSpaceDE w:val="0"/>
        <w:autoSpaceDN w:val="0"/>
        <w:adjustRightInd w:val="0"/>
        <w:rPr>
          <w:rFonts w:cstheme="minorHAnsi"/>
          <w:i/>
        </w:rPr>
      </w:pPr>
      <w:r w:rsidRPr="00A14C18">
        <w:rPr>
          <w:rFonts w:cstheme="minorHAnsi"/>
          <w:b/>
          <w:bCs/>
          <w:i/>
        </w:rPr>
        <w:t xml:space="preserve">The Eternal State. </w:t>
      </w:r>
      <w:r w:rsidRPr="00A14C18">
        <w:rPr>
          <w:rFonts w:cstheme="minorHAnsi"/>
          <w:i/>
        </w:rPr>
        <w:t>We believe that, at death, the souls of those who have trusted in Christ as Savior immediately pass into His presence (</w:t>
      </w:r>
      <w:smartTag w:uri="http://www.logos.com/smarttags" w:element="bible">
        <w:smartTagPr>
          <w:attr w:name="Reference" w:val="Bible.2Co5.8"/>
        </w:smartTagPr>
        <w:r w:rsidRPr="00A14C18">
          <w:rPr>
            <w:rFonts w:cstheme="minorHAnsi"/>
            <w:i/>
          </w:rPr>
          <w:t>2 Cor. 5:8</w:t>
        </w:r>
      </w:smartTag>
      <w:r w:rsidRPr="00A14C18">
        <w:rPr>
          <w:rFonts w:cstheme="minorHAnsi"/>
          <w:i/>
        </w:rPr>
        <w:t xml:space="preserve">; </w:t>
      </w:r>
      <w:smartTag w:uri="http://www.logos.com/smarttags" w:element="bible">
        <w:smartTagPr>
          <w:attr w:name="Reference" w:val="Bible.Php1.23"/>
        </w:smartTagPr>
        <w:r w:rsidRPr="00A14C18">
          <w:rPr>
            <w:rFonts w:cstheme="minorHAnsi"/>
            <w:i/>
          </w:rPr>
          <w:t>Phil. 1:23</w:t>
        </w:r>
      </w:smartTag>
      <w:r w:rsidRPr="00A14C18">
        <w:rPr>
          <w:rFonts w:cstheme="minorHAnsi"/>
          <w:i/>
        </w:rPr>
        <w:t>) and remain in conscious bliss until they are joined again with their bodies in resurrection, after which they shall be with the Lord forever (</w:t>
      </w:r>
      <w:smartTag w:uri="http://www.logos.com/smarttags" w:element="bible">
        <w:smartTagPr>
          <w:attr w:name="Reference" w:val="Bible.1Co15.50-53"/>
        </w:smartTagPr>
        <w:r w:rsidRPr="00A14C18">
          <w:rPr>
            <w:rFonts w:cstheme="minorHAnsi"/>
            <w:i/>
          </w:rPr>
          <w:t>1 Cor. 15:50-53</w:t>
        </w:r>
      </w:smartTag>
      <w:r w:rsidRPr="00A14C18">
        <w:rPr>
          <w:rFonts w:cstheme="minorHAnsi"/>
          <w:i/>
        </w:rPr>
        <w:t xml:space="preserve">; </w:t>
      </w:r>
      <w:smartTag w:uri="http://www.logos.com/smarttags" w:element="bible">
        <w:smartTagPr>
          <w:attr w:name="Reference" w:val="Bible.1Th4.16-17"/>
        </w:smartTagPr>
        <w:r w:rsidRPr="00A14C18">
          <w:rPr>
            <w:rFonts w:cstheme="minorHAnsi"/>
            <w:i/>
          </w:rPr>
          <w:t>1 Thess. 4:16-17</w:t>
        </w:r>
      </w:smartTag>
      <w:r w:rsidRPr="00A14C18">
        <w:rPr>
          <w:rFonts w:cstheme="minorHAnsi"/>
          <w:i/>
        </w:rPr>
        <w:t>), and that the souls of unbelievers, at death, pass into conscious misery until the final judgment when they shall be rejoined with their bodies and cast into the lake of fire to be punished forever (</w:t>
      </w:r>
      <w:smartTag w:uri="http://www.logos.com/smarttags" w:element="bible">
        <w:smartTagPr>
          <w:attr w:name="Reference" w:val="Bible.Lk16.19-28"/>
        </w:smartTagPr>
        <w:r w:rsidRPr="00A14C18">
          <w:rPr>
            <w:rFonts w:cstheme="minorHAnsi"/>
            <w:i/>
          </w:rPr>
          <w:t>Luke 16:19-28</w:t>
        </w:r>
      </w:smartTag>
      <w:r w:rsidRPr="00A14C18">
        <w:rPr>
          <w:rFonts w:cstheme="minorHAnsi"/>
          <w:i/>
        </w:rPr>
        <w:t xml:space="preserve">; </w:t>
      </w:r>
      <w:smartTag w:uri="http://www.logos.com/smarttags" w:element="bible">
        <w:smartTagPr>
          <w:attr w:name="Reference" w:val="Bible.2Th1.8-9"/>
        </w:smartTagPr>
        <w:r w:rsidRPr="00A14C18">
          <w:rPr>
            <w:rFonts w:cstheme="minorHAnsi"/>
            <w:i/>
          </w:rPr>
          <w:t>2 Thess. 1 :8-9</w:t>
        </w:r>
      </w:smartTag>
      <w:r w:rsidRPr="00A14C18">
        <w:rPr>
          <w:rFonts w:cstheme="minorHAnsi"/>
          <w:i/>
        </w:rPr>
        <w:t xml:space="preserve">; </w:t>
      </w:r>
      <w:smartTag w:uri="http://www.logos.com/smarttags" w:element="bible">
        <w:smartTagPr>
          <w:attr w:name="Reference" w:val="Bible.Jud6-7"/>
        </w:smartTagPr>
        <w:r w:rsidRPr="00A14C18">
          <w:rPr>
            <w:rFonts w:cstheme="minorHAnsi"/>
            <w:i/>
          </w:rPr>
          <w:t>Jude 6-7</w:t>
        </w:r>
      </w:smartTag>
      <w:r w:rsidRPr="00A14C18">
        <w:rPr>
          <w:rFonts w:cstheme="minorHAnsi"/>
          <w:i/>
        </w:rPr>
        <w:t xml:space="preserve">; </w:t>
      </w:r>
      <w:smartTag w:uri="http://www.logos.com/smarttags" w:element="bible">
        <w:smartTagPr>
          <w:attr w:name="Reference" w:val="Bible.Re20.11-15"/>
        </w:smartTagPr>
        <w:r w:rsidRPr="00A14C18">
          <w:rPr>
            <w:rFonts w:cstheme="minorHAnsi"/>
            <w:i/>
          </w:rPr>
          <w:t>Rev. 20:11-15</w:t>
        </w:r>
      </w:smartTag>
      <w:r w:rsidRPr="00A14C18">
        <w:rPr>
          <w:rFonts w:cstheme="minorHAnsi"/>
          <w:i/>
        </w:rPr>
        <w:t>).</w:t>
      </w:r>
    </w:p>
    <w:p w:rsidR="00A3522E" w:rsidRPr="00B16E61" w:rsidRDefault="00A3522E" w:rsidP="00A3522E">
      <w:pPr>
        <w:spacing w:after="0" w:line="240" w:lineRule="auto"/>
        <w:rPr>
          <w:rFonts w:cstheme="minorHAnsi"/>
        </w:rPr>
      </w:pPr>
      <w:r>
        <w:rPr>
          <w:rFonts w:cstheme="minorHAnsi"/>
        </w:rPr>
        <w:t>The diagram below represents a pre-</w:t>
      </w:r>
      <w:proofErr w:type="spellStart"/>
      <w:r>
        <w:rPr>
          <w:rFonts w:cstheme="minorHAnsi"/>
        </w:rPr>
        <w:t>tribulational</w:t>
      </w:r>
      <w:proofErr w:type="spellEnd"/>
      <w:r>
        <w:rPr>
          <w:rFonts w:cstheme="minorHAnsi"/>
        </w:rPr>
        <w:t xml:space="preserve">, </w:t>
      </w:r>
      <w:proofErr w:type="spellStart"/>
      <w:r>
        <w:rPr>
          <w:rFonts w:cstheme="minorHAnsi"/>
        </w:rPr>
        <w:t>premillenial</w:t>
      </w:r>
      <w:proofErr w:type="spellEnd"/>
      <w:r>
        <w:rPr>
          <w:rFonts w:cstheme="minorHAnsi"/>
        </w:rPr>
        <w:t xml:space="preserve"> view of end times: </w:t>
      </w:r>
    </w:p>
    <w:p w:rsidR="00A3522E" w:rsidRPr="00B16E61" w:rsidRDefault="00A3522E" w:rsidP="00A3522E">
      <w:pPr>
        <w:spacing w:after="0" w:line="240" w:lineRule="auto"/>
        <w:rPr>
          <w:rFonts w:cstheme="minorHAnsi"/>
        </w:rPr>
      </w:pPr>
      <w:r w:rsidRPr="00B16E61">
        <w:rPr>
          <w:rFonts w:cstheme="minorHAnsi"/>
          <w:noProof/>
        </w:rPr>
        <w:drawing>
          <wp:anchor distT="0" distB="0" distL="114300" distR="114300" simplePos="0" relativeHeight="251663360" behindDoc="1" locked="0" layoutInCell="1" allowOverlap="1">
            <wp:simplePos x="0" y="0"/>
            <wp:positionH relativeFrom="column">
              <wp:posOffset>19050</wp:posOffset>
            </wp:positionH>
            <wp:positionV relativeFrom="paragraph">
              <wp:posOffset>-3810</wp:posOffset>
            </wp:positionV>
            <wp:extent cx="5534025" cy="1476375"/>
            <wp:effectExtent l="19050" t="0" r="9525" b="0"/>
            <wp:wrapNone/>
            <wp:docPr id="8" name="Picture 0" descr="ryrie chart - pretrib onl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rie chart - pretrib only.jpeg"/>
                    <pic:cNvPicPr/>
                  </pic:nvPicPr>
                  <pic:blipFill>
                    <a:blip r:embed="rId11" cstate="print"/>
                    <a:srcRect t="16216"/>
                    <a:stretch>
                      <a:fillRect/>
                    </a:stretch>
                  </pic:blipFill>
                  <pic:spPr>
                    <a:xfrm>
                      <a:off x="0" y="0"/>
                      <a:ext cx="5534025" cy="1476375"/>
                    </a:xfrm>
                    <a:prstGeom prst="rect">
                      <a:avLst/>
                    </a:prstGeom>
                  </pic:spPr>
                </pic:pic>
              </a:graphicData>
            </a:graphic>
          </wp:anchor>
        </w:drawing>
      </w:r>
    </w:p>
    <w:p w:rsidR="00A3522E" w:rsidRPr="00B16E61" w:rsidRDefault="00A3522E" w:rsidP="00A3522E">
      <w:pPr>
        <w:spacing w:after="0" w:line="240" w:lineRule="auto"/>
        <w:jc w:val="right"/>
        <w:rPr>
          <w:rFonts w:cstheme="minorHAnsi"/>
        </w:rPr>
      </w:pPr>
    </w:p>
    <w:p w:rsidR="00A3522E" w:rsidRPr="00B16E61" w:rsidRDefault="00A3522E" w:rsidP="00A3522E">
      <w:pPr>
        <w:spacing w:after="0" w:line="240" w:lineRule="auto"/>
        <w:jc w:val="right"/>
        <w:rPr>
          <w:rFonts w:cstheme="minorHAnsi"/>
        </w:rPr>
      </w:pPr>
    </w:p>
    <w:p w:rsidR="00A3522E" w:rsidRPr="00B16E61" w:rsidRDefault="00A3522E" w:rsidP="00A3522E">
      <w:pPr>
        <w:spacing w:after="0" w:line="240" w:lineRule="auto"/>
        <w:rPr>
          <w:rFonts w:cstheme="minorHAnsi"/>
        </w:rPr>
      </w:pPr>
    </w:p>
    <w:p w:rsidR="00A3522E" w:rsidRPr="00B16E61" w:rsidRDefault="00A3522E" w:rsidP="00A3522E">
      <w:pPr>
        <w:spacing w:after="0" w:line="240" w:lineRule="auto"/>
        <w:rPr>
          <w:rFonts w:cstheme="minorHAnsi"/>
        </w:rPr>
      </w:pPr>
    </w:p>
    <w:p w:rsidR="00A3522E" w:rsidRPr="00B16E61" w:rsidRDefault="00A3522E" w:rsidP="00A3522E">
      <w:pPr>
        <w:spacing w:after="0" w:line="240" w:lineRule="auto"/>
        <w:rPr>
          <w:rFonts w:cstheme="minorHAnsi"/>
          <w:b/>
          <w:sz w:val="40"/>
          <w:szCs w:val="40"/>
        </w:rPr>
      </w:pPr>
      <w:r w:rsidRPr="00B16E61">
        <w:rPr>
          <w:rFonts w:cstheme="minorHAnsi"/>
          <w:b/>
          <w:sz w:val="40"/>
          <w:szCs w:val="40"/>
        </w:rPr>
        <w:t xml:space="preserve">                            </w:t>
      </w:r>
    </w:p>
    <w:p w:rsidR="00A3522E" w:rsidRPr="00B16E61" w:rsidRDefault="00A3522E" w:rsidP="00A3522E">
      <w:pPr>
        <w:spacing w:after="0" w:line="240" w:lineRule="auto"/>
        <w:rPr>
          <w:rFonts w:cstheme="minorHAnsi"/>
        </w:rPr>
      </w:pPr>
    </w:p>
    <w:p w:rsidR="00A3522E" w:rsidRPr="00B16E61" w:rsidRDefault="00A3522E" w:rsidP="00A3522E">
      <w:pPr>
        <w:spacing w:after="0" w:line="240" w:lineRule="auto"/>
        <w:jc w:val="right"/>
        <w:rPr>
          <w:rFonts w:cstheme="minorHAnsi"/>
        </w:rPr>
      </w:pPr>
    </w:p>
    <w:p w:rsidR="00A3522E" w:rsidRPr="00382FD1" w:rsidRDefault="00A3522E" w:rsidP="00A3522E">
      <w:pPr>
        <w:spacing w:after="0" w:line="240" w:lineRule="auto"/>
        <w:jc w:val="right"/>
        <w:rPr>
          <w:rFonts w:cstheme="minorHAnsi"/>
          <w:sz w:val="20"/>
          <w:szCs w:val="20"/>
        </w:rPr>
      </w:pPr>
      <w:r w:rsidRPr="00382FD1">
        <w:rPr>
          <w:rFonts w:cstheme="minorHAnsi"/>
          <w:sz w:val="20"/>
          <w:szCs w:val="20"/>
        </w:rPr>
        <w:t xml:space="preserve">Dr. Charles Ryrie, </w:t>
      </w:r>
      <w:r w:rsidRPr="00382FD1">
        <w:rPr>
          <w:rFonts w:cstheme="minorHAnsi"/>
          <w:i/>
          <w:sz w:val="20"/>
          <w:szCs w:val="20"/>
        </w:rPr>
        <w:t>Basic Theology</w:t>
      </w:r>
      <w:r w:rsidRPr="00382FD1">
        <w:rPr>
          <w:rFonts w:cstheme="minorHAnsi"/>
          <w:sz w:val="20"/>
          <w:szCs w:val="20"/>
        </w:rPr>
        <w:t xml:space="preserve"> (Chicago: Moody Pres, 1999), p. 557</w:t>
      </w:r>
    </w:p>
    <w:p w:rsidR="00A3522E" w:rsidRPr="00B16E61" w:rsidRDefault="00A3522E" w:rsidP="00A3522E">
      <w:pPr>
        <w:spacing w:after="0" w:line="240" w:lineRule="auto"/>
        <w:rPr>
          <w:rFonts w:cstheme="minorHAnsi"/>
        </w:rPr>
      </w:pPr>
    </w:p>
    <w:p w:rsidR="00A3522E" w:rsidRDefault="00A3522E" w:rsidP="00A3522E">
      <w:pPr>
        <w:spacing w:after="0" w:line="240" w:lineRule="auto"/>
        <w:rPr>
          <w:rFonts w:cstheme="minorHAnsi"/>
        </w:rPr>
      </w:pPr>
    </w:p>
    <w:p w:rsidR="00A3522E" w:rsidRDefault="00A3522E" w:rsidP="00A3522E">
      <w:pPr>
        <w:spacing w:after="0" w:line="240" w:lineRule="auto"/>
        <w:rPr>
          <w:rFonts w:cstheme="minorHAnsi"/>
          <w:b/>
        </w:rPr>
      </w:pPr>
      <w:r w:rsidRPr="00394D0F">
        <w:rPr>
          <w:rFonts w:cstheme="minorHAnsi"/>
          <w:b/>
        </w:rPr>
        <w:t>The sequence of events</w:t>
      </w:r>
    </w:p>
    <w:p w:rsidR="00A3522E" w:rsidRPr="00394D0F" w:rsidRDefault="00A3522E" w:rsidP="00A3522E">
      <w:pPr>
        <w:spacing w:after="0" w:line="240" w:lineRule="auto"/>
        <w:rPr>
          <w:rFonts w:cstheme="minorHAnsi"/>
          <w:b/>
        </w:rPr>
      </w:pPr>
    </w:p>
    <w:p w:rsidR="00A3522E" w:rsidRDefault="00A3522E" w:rsidP="00681415">
      <w:pPr>
        <w:pStyle w:val="ListParagraph"/>
        <w:numPr>
          <w:ilvl w:val="0"/>
          <w:numId w:val="62"/>
        </w:numPr>
        <w:spacing w:after="0" w:line="240" w:lineRule="auto"/>
        <w:rPr>
          <w:rFonts w:cstheme="minorHAnsi"/>
        </w:rPr>
      </w:pPr>
      <w:r>
        <w:rPr>
          <w:rFonts w:cstheme="minorHAnsi"/>
        </w:rPr>
        <w:t>Rapture (</w:t>
      </w:r>
      <w:smartTag w:uri="http://www.logos.com/smarttags" w:element="bible">
        <w:smartTagPr>
          <w:attr w:name="Reference" w:val="Bible.1Th4.15-17"/>
        </w:smartTagPr>
        <w:r>
          <w:rPr>
            <w:rFonts w:cstheme="minorHAnsi"/>
          </w:rPr>
          <w:t>1 Thess. 4:15-17</w:t>
        </w:r>
      </w:smartTag>
      <w:r>
        <w:rPr>
          <w:rFonts w:cstheme="minorHAnsi"/>
        </w:rPr>
        <w:t>)</w:t>
      </w:r>
    </w:p>
    <w:p w:rsidR="00A3522E" w:rsidRDefault="00A3522E" w:rsidP="00681415">
      <w:pPr>
        <w:pStyle w:val="ListParagraph"/>
        <w:numPr>
          <w:ilvl w:val="0"/>
          <w:numId w:val="62"/>
        </w:numPr>
        <w:spacing w:after="0" w:line="240" w:lineRule="auto"/>
        <w:rPr>
          <w:rFonts w:cstheme="minorHAnsi"/>
        </w:rPr>
      </w:pPr>
      <w:r>
        <w:rPr>
          <w:rFonts w:cstheme="minorHAnsi"/>
        </w:rPr>
        <w:t>The tribulation (or, Daniel’s 70</w:t>
      </w:r>
      <w:r w:rsidRPr="004425D9">
        <w:rPr>
          <w:rFonts w:cstheme="minorHAnsi"/>
          <w:vertAlign w:val="superscript"/>
        </w:rPr>
        <w:t>th</w:t>
      </w:r>
      <w:r>
        <w:rPr>
          <w:rFonts w:cstheme="minorHAnsi"/>
        </w:rPr>
        <w:t xml:space="preserve"> week), </w:t>
      </w:r>
      <w:smartTag w:uri="http://www.logos.com/smarttags" w:element="bible">
        <w:smartTagPr>
          <w:attr w:name="Reference" w:val="Bible.Re4-19"/>
        </w:smartTagPr>
        <w:r>
          <w:rPr>
            <w:rFonts w:cstheme="minorHAnsi"/>
          </w:rPr>
          <w:t>Rev. 4-19</w:t>
        </w:r>
      </w:smartTag>
    </w:p>
    <w:p w:rsidR="00A3522E" w:rsidRDefault="00A3522E" w:rsidP="00681415">
      <w:pPr>
        <w:pStyle w:val="ListParagraph"/>
        <w:numPr>
          <w:ilvl w:val="0"/>
          <w:numId w:val="62"/>
        </w:numPr>
        <w:spacing w:after="0" w:line="240" w:lineRule="auto"/>
        <w:rPr>
          <w:rFonts w:cstheme="minorHAnsi"/>
        </w:rPr>
      </w:pPr>
      <w:r>
        <w:rPr>
          <w:rFonts w:cstheme="minorHAnsi"/>
        </w:rPr>
        <w:t>Jesus physical return to earth (</w:t>
      </w:r>
      <w:smartTag w:uri="http://www.logos.com/smarttags" w:element="bible">
        <w:smartTagPr>
          <w:attr w:name="Reference" w:val="Bible.Zec14.4"/>
        </w:smartTagPr>
        <w:r>
          <w:rPr>
            <w:rFonts w:cstheme="minorHAnsi"/>
          </w:rPr>
          <w:t>Zechariah 14:4</w:t>
        </w:r>
      </w:smartTag>
      <w:r>
        <w:rPr>
          <w:rFonts w:cstheme="minorHAnsi"/>
        </w:rPr>
        <w:t xml:space="preserve">, </w:t>
      </w:r>
      <w:smartTag w:uri="http://www.logos.com/smarttags" w:element="bible">
        <w:smartTagPr>
          <w:attr w:name="Reference" w:val="Bible.Re19.11-16"/>
        </w:smartTagPr>
        <w:r>
          <w:rPr>
            <w:rFonts w:cstheme="minorHAnsi"/>
          </w:rPr>
          <w:t>Rev. 19:11-16</w:t>
        </w:r>
      </w:smartTag>
      <w:r>
        <w:rPr>
          <w:rFonts w:cstheme="minorHAnsi"/>
        </w:rPr>
        <w:t>)</w:t>
      </w:r>
    </w:p>
    <w:p w:rsidR="00A3522E" w:rsidRDefault="00A3522E" w:rsidP="00681415">
      <w:pPr>
        <w:pStyle w:val="ListParagraph"/>
        <w:numPr>
          <w:ilvl w:val="0"/>
          <w:numId w:val="62"/>
        </w:numPr>
        <w:spacing w:after="0" w:line="240" w:lineRule="auto"/>
        <w:rPr>
          <w:rFonts w:cstheme="minorHAnsi"/>
        </w:rPr>
      </w:pPr>
      <w:r>
        <w:rPr>
          <w:rFonts w:cstheme="minorHAnsi"/>
        </w:rPr>
        <w:t xml:space="preserve">The kingdom (1,000 year reign, </w:t>
      </w:r>
      <w:smartTag w:uri="http://www.logos.com/smarttags" w:element="bible">
        <w:smartTagPr>
          <w:attr w:name="Reference" w:val="Bible.Re20.4"/>
        </w:smartTagPr>
        <w:r>
          <w:rPr>
            <w:rFonts w:cstheme="minorHAnsi"/>
          </w:rPr>
          <w:t>Rev. 20:4</w:t>
        </w:r>
      </w:smartTag>
      <w:r>
        <w:rPr>
          <w:rFonts w:cstheme="minorHAnsi"/>
        </w:rPr>
        <w:t>). This Kingdom was promised to David (</w:t>
      </w:r>
      <w:smartTag w:uri="http://www.logos.com/smarttags" w:element="bible">
        <w:smartTagPr>
          <w:attr w:name="Reference" w:val="Bible.2Sa7.12-16"/>
        </w:smartTagPr>
        <w:r>
          <w:rPr>
            <w:rFonts w:cstheme="minorHAnsi"/>
          </w:rPr>
          <w:t>2 Sam. 7:12-16</w:t>
        </w:r>
      </w:smartTag>
      <w:r>
        <w:rPr>
          <w:rFonts w:cstheme="minorHAnsi"/>
        </w:rPr>
        <w:t>). This era is a time when Jesus reigns in righteousness and is a time of great blessing (</w:t>
      </w:r>
      <w:smartTag w:uri="http://www.logos.com/smarttags" w:element="bible">
        <w:smartTagPr>
          <w:attr w:name="Reference" w:val="Bible.Is11.4"/>
        </w:smartTagPr>
        <w:r>
          <w:rPr>
            <w:rFonts w:cstheme="minorHAnsi"/>
          </w:rPr>
          <w:t>Isa. 11:4</w:t>
        </w:r>
      </w:smartTag>
      <w:r>
        <w:rPr>
          <w:rFonts w:cstheme="minorHAnsi"/>
        </w:rPr>
        <w:t xml:space="preserve">, </w:t>
      </w:r>
      <w:smartTag w:uri="http://www.logos.com/smarttags" w:element="bible">
        <w:smartTagPr>
          <w:attr w:name="Reference" w:val="Bible.Re19.15"/>
        </w:smartTagPr>
        <w:r>
          <w:rPr>
            <w:rFonts w:cstheme="minorHAnsi"/>
          </w:rPr>
          <w:t>Rev. 19:15</w:t>
        </w:r>
      </w:smartTag>
      <w:r>
        <w:rPr>
          <w:rFonts w:cstheme="minorHAnsi"/>
        </w:rPr>
        <w:t xml:space="preserve">, </w:t>
      </w:r>
      <w:smartTag w:uri="http://www.logos.com/smarttags" w:element="bible">
        <w:smartTagPr>
          <w:attr w:name="Reference" w:val="Bible.Is35.1-7"/>
        </w:smartTagPr>
        <w:r>
          <w:rPr>
            <w:rFonts w:cstheme="minorHAnsi"/>
          </w:rPr>
          <w:t>Isa. 35:1-7</w:t>
        </w:r>
      </w:smartTag>
      <w:r>
        <w:rPr>
          <w:rFonts w:cstheme="minorHAnsi"/>
        </w:rPr>
        <w:t>)</w:t>
      </w:r>
    </w:p>
    <w:p w:rsidR="00A3522E" w:rsidRPr="004425D9" w:rsidRDefault="00A3522E" w:rsidP="00681415">
      <w:pPr>
        <w:pStyle w:val="ListParagraph"/>
        <w:numPr>
          <w:ilvl w:val="0"/>
          <w:numId w:val="62"/>
        </w:numPr>
        <w:spacing w:after="0" w:line="240" w:lineRule="auto"/>
        <w:rPr>
          <w:rFonts w:cstheme="minorHAnsi"/>
        </w:rPr>
      </w:pPr>
      <w:r>
        <w:rPr>
          <w:rFonts w:cstheme="minorHAnsi"/>
        </w:rPr>
        <w:t>Eternity!</w:t>
      </w:r>
    </w:p>
    <w:p w:rsidR="00A3522E" w:rsidRPr="00B16E61" w:rsidRDefault="00A3522E" w:rsidP="00A3522E">
      <w:pPr>
        <w:spacing w:after="0" w:line="240" w:lineRule="auto"/>
        <w:rPr>
          <w:rFonts w:cstheme="minorHAnsi"/>
        </w:rPr>
      </w:pPr>
    </w:p>
    <w:p w:rsidR="00A3522E" w:rsidRPr="00EF7027" w:rsidRDefault="00A3522E" w:rsidP="00A3522E">
      <w:pPr>
        <w:rPr>
          <w:rFonts w:cstheme="minorHAnsi"/>
          <w:b/>
        </w:rPr>
      </w:pPr>
      <w:r w:rsidRPr="00EF7027">
        <w:rPr>
          <w:rFonts w:cstheme="minorHAnsi"/>
          <w:b/>
        </w:rPr>
        <w:t>Life after death for the believer</w:t>
      </w:r>
    </w:p>
    <w:p w:rsidR="00A3522E" w:rsidRPr="00EF7027" w:rsidRDefault="00A3522E" w:rsidP="00681415">
      <w:pPr>
        <w:pStyle w:val="ListParagraph"/>
        <w:numPr>
          <w:ilvl w:val="0"/>
          <w:numId w:val="60"/>
        </w:numPr>
        <w:spacing w:after="0" w:line="240" w:lineRule="auto"/>
        <w:rPr>
          <w:rFonts w:cstheme="minorHAnsi"/>
        </w:rPr>
      </w:pPr>
      <w:r>
        <w:rPr>
          <w:rFonts w:cstheme="minorHAnsi"/>
        </w:rPr>
        <w:t>A</w:t>
      </w:r>
      <w:r w:rsidRPr="00EF7027">
        <w:rPr>
          <w:rFonts w:cstheme="minorHAnsi"/>
        </w:rPr>
        <w:t xml:space="preserve"> person receive</w:t>
      </w:r>
      <w:r>
        <w:rPr>
          <w:rFonts w:cstheme="minorHAnsi"/>
        </w:rPr>
        <w:t>s</w:t>
      </w:r>
      <w:r w:rsidRPr="00EF7027">
        <w:rPr>
          <w:rFonts w:cstheme="minorHAnsi"/>
        </w:rPr>
        <w:t xml:space="preserve"> “eternal life”</w:t>
      </w:r>
      <w:r>
        <w:rPr>
          <w:rFonts w:cstheme="minorHAnsi"/>
        </w:rPr>
        <w:t xml:space="preserve"> when they believe. Eternal life is not something we receive later.</w:t>
      </w:r>
      <w:r w:rsidRPr="00EF7027">
        <w:rPr>
          <w:rFonts w:cstheme="minorHAnsi"/>
        </w:rPr>
        <w:t xml:space="preserve"> (</w:t>
      </w:r>
      <w:smartTag w:uri="http://www.logos.com/smarttags" w:element="bible">
        <w:smartTagPr>
          <w:attr w:name="Reference" w:val="Bible.Jn3.16"/>
        </w:smartTagPr>
        <w:r w:rsidRPr="00EF7027">
          <w:rPr>
            <w:rFonts w:cstheme="minorHAnsi"/>
          </w:rPr>
          <w:t>John 3:16</w:t>
        </w:r>
      </w:smartTag>
      <w:r w:rsidRPr="00EF7027">
        <w:rPr>
          <w:rFonts w:cstheme="minorHAnsi"/>
        </w:rPr>
        <w:t>)</w:t>
      </w:r>
    </w:p>
    <w:p w:rsidR="00A3522E" w:rsidRPr="00EF7027" w:rsidRDefault="00A3522E" w:rsidP="00681415">
      <w:pPr>
        <w:pStyle w:val="ListParagraph"/>
        <w:numPr>
          <w:ilvl w:val="0"/>
          <w:numId w:val="60"/>
        </w:numPr>
        <w:spacing w:after="0" w:line="240" w:lineRule="auto"/>
        <w:rPr>
          <w:rFonts w:cstheme="minorHAnsi"/>
        </w:rPr>
      </w:pPr>
      <w:r>
        <w:rPr>
          <w:rFonts w:cstheme="minorHAnsi"/>
        </w:rPr>
        <w:t>The</w:t>
      </w:r>
      <w:r w:rsidRPr="00EF7027">
        <w:rPr>
          <w:rFonts w:cstheme="minorHAnsi"/>
        </w:rPr>
        <w:t xml:space="preserve"> believer </w:t>
      </w:r>
      <w:r>
        <w:rPr>
          <w:rFonts w:cstheme="minorHAnsi"/>
        </w:rPr>
        <w:t xml:space="preserve">who </w:t>
      </w:r>
      <w:r w:rsidRPr="00EF7027">
        <w:rPr>
          <w:rFonts w:cstheme="minorHAnsi"/>
        </w:rPr>
        <w:t>dies before the rapture</w:t>
      </w:r>
      <w:r>
        <w:rPr>
          <w:rFonts w:cstheme="minorHAnsi"/>
        </w:rPr>
        <w:t xml:space="preserve"> instantly enters the presence of  Lord (</w:t>
      </w:r>
      <w:smartTag w:uri="http://www.logos.com/smarttags" w:element="bible">
        <w:smartTagPr>
          <w:attr w:name="Reference" w:val="Bible.2Co5.8"/>
        </w:smartTagPr>
        <w:r w:rsidRPr="00EF7027">
          <w:rPr>
            <w:rFonts w:cstheme="minorHAnsi"/>
          </w:rPr>
          <w:t>2 Cor. 5:8</w:t>
        </w:r>
      </w:smartTag>
      <w:r w:rsidRPr="00EF7027">
        <w:rPr>
          <w:rFonts w:cstheme="minorHAnsi"/>
        </w:rPr>
        <w:t xml:space="preserve">, </w:t>
      </w:r>
      <w:smartTag w:uri="http://www.logos.com/smarttags" w:element="bible">
        <w:smartTagPr>
          <w:attr w:name="Reference" w:val="Bible.Php1.23"/>
        </w:smartTagPr>
        <w:r w:rsidRPr="00EF7027">
          <w:rPr>
            <w:rFonts w:cstheme="minorHAnsi"/>
          </w:rPr>
          <w:t>Phil. 1:23</w:t>
        </w:r>
      </w:smartTag>
      <w:r>
        <w:rPr>
          <w:rFonts w:cstheme="minorHAnsi"/>
        </w:rPr>
        <w:t>)</w:t>
      </w:r>
    </w:p>
    <w:p w:rsidR="00A3522E" w:rsidRPr="00B16E61" w:rsidRDefault="00A3522E" w:rsidP="00681415">
      <w:pPr>
        <w:pStyle w:val="ListParagraph"/>
        <w:numPr>
          <w:ilvl w:val="0"/>
          <w:numId w:val="60"/>
        </w:numPr>
        <w:spacing w:after="0" w:line="240" w:lineRule="auto"/>
        <w:rPr>
          <w:rFonts w:cstheme="minorHAnsi"/>
        </w:rPr>
      </w:pPr>
      <w:r>
        <w:rPr>
          <w:rFonts w:cstheme="minorHAnsi"/>
        </w:rPr>
        <w:t>We know one day each believer will</w:t>
      </w:r>
      <w:r w:rsidRPr="00B16E61">
        <w:rPr>
          <w:rFonts w:cstheme="minorHAnsi"/>
        </w:rPr>
        <w:t xml:space="preserve">: </w:t>
      </w:r>
    </w:p>
    <w:p w:rsidR="00A3522E" w:rsidRDefault="00823F22" w:rsidP="00681415">
      <w:pPr>
        <w:pStyle w:val="ListParagraph"/>
        <w:numPr>
          <w:ilvl w:val="0"/>
          <w:numId w:val="61"/>
        </w:numPr>
        <w:spacing w:after="0" w:line="240" w:lineRule="auto"/>
        <w:ind w:left="1080"/>
        <w:rPr>
          <w:rFonts w:cstheme="minorHAnsi"/>
        </w:rPr>
      </w:pPr>
      <w:r>
        <w:rPr>
          <w:rFonts w:cstheme="minorHAnsi"/>
        </w:rPr>
        <w:t>Receive a</w:t>
      </w:r>
      <w:r w:rsidR="00A3522E" w:rsidRPr="00B16E61">
        <w:rPr>
          <w:rFonts w:cstheme="minorHAnsi"/>
        </w:rPr>
        <w:t xml:space="preserve"> </w:t>
      </w:r>
      <w:r w:rsidR="00A3522E">
        <w:rPr>
          <w:rFonts w:cstheme="minorHAnsi"/>
        </w:rPr>
        <w:t>resurrection</w:t>
      </w:r>
      <w:r w:rsidR="00A3522E" w:rsidRPr="00B16E61">
        <w:rPr>
          <w:rFonts w:cstheme="minorHAnsi"/>
        </w:rPr>
        <w:t xml:space="preserve"> body (</w:t>
      </w:r>
      <w:smartTag w:uri="http://www.logos.com/smarttags" w:element="bible">
        <w:smartTagPr>
          <w:attr w:name="Reference" w:val="Bible.1Th4.15-17"/>
        </w:smartTagPr>
        <w:r w:rsidR="00A3522E" w:rsidRPr="00B16E61">
          <w:rPr>
            <w:rFonts w:cstheme="minorHAnsi"/>
          </w:rPr>
          <w:t>1 Thess. 4:15-17</w:t>
        </w:r>
      </w:smartTag>
      <w:r w:rsidR="00A3522E" w:rsidRPr="00B16E61">
        <w:rPr>
          <w:rFonts w:cstheme="minorHAnsi"/>
        </w:rPr>
        <w:t xml:space="preserve">, </w:t>
      </w:r>
      <w:smartTag w:uri="http://www.logos.com/smarttags" w:element="bible">
        <w:smartTagPr>
          <w:attr w:name="Reference" w:val="Bible.1Co15.50-53"/>
        </w:smartTagPr>
        <w:r w:rsidR="00A3522E" w:rsidRPr="00B16E61">
          <w:rPr>
            <w:rFonts w:cstheme="minorHAnsi"/>
          </w:rPr>
          <w:t>1 Cor. 15:50-53</w:t>
        </w:r>
      </w:smartTag>
      <w:r w:rsidR="00A3522E" w:rsidRPr="00B16E61">
        <w:rPr>
          <w:rFonts w:cstheme="minorHAnsi"/>
        </w:rPr>
        <w:t>)</w:t>
      </w:r>
    </w:p>
    <w:p w:rsidR="00A3522E" w:rsidRDefault="00A3522E" w:rsidP="00681415">
      <w:pPr>
        <w:pStyle w:val="ListParagraph"/>
        <w:numPr>
          <w:ilvl w:val="0"/>
          <w:numId w:val="61"/>
        </w:numPr>
        <w:spacing w:after="0" w:line="240" w:lineRule="auto"/>
        <w:ind w:left="1080"/>
        <w:rPr>
          <w:rFonts w:cstheme="minorHAnsi"/>
        </w:rPr>
      </w:pPr>
      <w:r>
        <w:rPr>
          <w:rFonts w:cstheme="minorHAnsi"/>
        </w:rPr>
        <w:t>Experience c</w:t>
      </w:r>
      <w:r w:rsidRPr="00EF7027">
        <w:rPr>
          <w:rFonts w:cstheme="minorHAnsi"/>
        </w:rPr>
        <w:t>onscious existence (</w:t>
      </w:r>
      <w:smartTag w:uri="http://www.logos.com/smarttags" w:element="bible">
        <w:smartTagPr>
          <w:attr w:name="Reference" w:val="Bible.Re5.13"/>
        </w:smartTagPr>
        <w:r w:rsidRPr="00EF7027">
          <w:rPr>
            <w:rFonts w:cstheme="minorHAnsi"/>
          </w:rPr>
          <w:t>Rev. 5:13</w:t>
        </w:r>
      </w:smartTag>
      <w:r w:rsidRPr="00EF7027">
        <w:rPr>
          <w:rFonts w:cstheme="minorHAnsi"/>
        </w:rPr>
        <w:t>)</w:t>
      </w:r>
    </w:p>
    <w:p w:rsidR="00A3522E" w:rsidRDefault="00A3522E" w:rsidP="00681415">
      <w:pPr>
        <w:pStyle w:val="ListParagraph"/>
        <w:numPr>
          <w:ilvl w:val="0"/>
          <w:numId w:val="61"/>
        </w:numPr>
        <w:spacing w:after="0" w:line="240" w:lineRule="auto"/>
        <w:ind w:left="1080"/>
        <w:rPr>
          <w:rFonts w:cstheme="minorHAnsi"/>
        </w:rPr>
      </w:pPr>
      <w:r>
        <w:rPr>
          <w:rFonts w:cstheme="minorHAnsi"/>
        </w:rPr>
        <w:lastRenderedPageBreak/>
        <w:t xml:space="preserve">Will appear at the </w:t>
      </w:r>
      <w:r w:rsidRPr="00EF7027">
        <w:rPr>
          <w:rFonts w:cstheme="minorHAnsi"/>
        </w:rPr>
        <w:t>“</w:t>
      </w:r>
      <w:r>
        <w:rPr>
          <w:rFonts w:cstheme="minorHAnsi"/>
        </w:rPr>
        <w:t xml:space="preserve">Judgment Seat of Christ” (Bema). This evaluation is not to determine __________  ___________, it is for _____________ for ______________ / _____________ </w:t>
      </w:r>
      <w:r w:rsidRPr="00C23590">
        <w:rPr>
          <w:rFonts w:cstheme="minorHAnsi"/>
        </w:rPr>
        <w:t>(</w:t>
      </w:r>
      <w:smartTag w:uri="http://www.logos.com/smarttags" w:element="bible">
        <w:smartTagPr>
          <w:attr w:name="Reference" w:val="Bible.2Co5.9-10"/>
        </w:smartTagPr>
        <w:r w:rsidRPr="00C23590">
          <w:rPr>
            <w:rFonts w:cstheme="minorHAnsi"/>
          </w:rPr>
          <w:t>2 Cor. 5:9-10</w:t>
        </w:r>
      </w:smartTag>
      <w:r w:rsidRPr="00C23590">
        <w:rPr>
          <w:rFonts w:cstheme="minorHAnsi"/>
        </w:rPr>
        <w:t xml:space="preserve">, </w:t>
      </w:r>
      <w:smartTag w:uri="http://www.logos.com/smarttags" w:element="bible">
        <w:smartTagPr>
          <w:attr w:name="Reference" w:val="Bible.Ro14.10"/>
        </w:smartTagPr>
        <w:r w:rsidRPr="00C23590">
          <w:rPr>
            <w:rFonts w:cstheme="minorHAnsi"/>
          </w:rPr>
          <w:t>Rom. 14:10</w:t>
        </w:r>
      </w:smartTag>
      <w:r w:rsidRPr="00C23590">
        <w:rPr>
          <w:rFonts w:cstheme="minorHAnsi"/>
        </w:rPr>
        <w:t>)</w:t>
      </w:r>
    </w:p>
    <w:p w:rsidR="00A3522E" w:rsidRPr="00E74DF1" w:rsidRDefault="00A3522E" w:rsidP="00681415">
      <w:pPr>
        <w:pStyle w:val="ListParagraph"/>
        <w:numPr>
          <w:ilvl w:val="0"/>
          <w:numId w:val="61"/>
        </w:numPr>
        <w:spacing w:after="0" w:line="240" w:lineRule="auto"/>
        <w:ind w:left="1080"/>
        <w:rPr>
          <w:rFonts w:cstheme="minorHAnsi"/>
        </w:rPr>
      </w:pPr>
      <w:r>
        <w:rPr>
          <w:rFonts w:cstheme="minorHAnsi"/>
        </w:rPr>
        <w:t>Eventually, we will enter a</w:t>
      </w:r>
      <w:r w:rsidRPr="00C23590">
        <w:rPr>
          <w:rFonts w:cstheme="minorHAnsi"/>
        </w:rPr>
        <w:t xml:space="preserve"> </w:t>
      </w:r>
      <w:r>
        <w:rPr>
          <w:rFonts w:cstheme="minorHAnsi"/>
        </w:rPr>
        <w:t>______   _________ and _______</w:t>
      </w:r>
      <w:r w:rsidRPr="00C23590">
        <w:rPr>
          <w:rFonts w:cstheme="minorHAnsi"/>
        </w:rPr>
        <w:t xml:space="preserve"> with “no more death, nor sorrow, nor crying, nor pain” (</w:t>
      </w:r>
      <w:smartTag w:uri="http://www.logos.com/smarttags" w:element="bible">
        <w:smartTagPr>
          <w:attr w:name="Reference" w:val="Bible.Re21.4"/>
        </w:smartTagPr>
        <w:r w:rsidRPr="00C23590">
          <w:rPr>
            <w:rFonts w:cstheme="minorHAnsi"/>
          </w:rPr>
          <w:t>Rev. 21:4</w:t>
        </w:r>
      </w:smartTag>
      <w:r w:rsidRPr="00C23590">
        <w:rPr>
          <w:rFonts w:cstheme="minorHAnsi"/>
        </w:rPr>
        <w:t>) and no more curse nor night (</w:t>
      </w:r>
      <w:smartTag w:uri="http://www.logos.com/smarttags" w:element="bible">
        <w:smartTagPr>
          <w:attr w:name="Reference" w:val="Bible.Re22.3"/>
        </w:smartTagPr>
        <w:r w:rsidRPr="00C23590">
          <w:rPr>
            <w:rFonts w:cstheme="minorHAnsi"/>
          </w:rPr>
          <w:t>Rev. 22:3</w:t>
        </w:r>
      </w:smartTag>
      <w:r w:rsidRPr="00C23590">
        <w:rPr>
          <w:rFonts w:cstheme="minorHAnsi"/>
        </w:rPr>
        <w:t xml:space="preserve">, </w:t>
      </w:r>
      <w:smartTag w:uri="http://www.logos.com/smarttags" w:element="bible">
        <w:smartTagPr>
          <w:attr w:name="Reference" w:val="Bible.Re22.5"/>
        </w:smartTagPr>
        <w:r w:rsidRPr="00C23590">
          <w:rPr>
            <w:rFonts w:cstheme="minorHAnsi"/>
          </w:rPr>
          <w:t>5</w:t>
        </w:r>
      </w:smartTag>
      <w:r w:rsidRPr="00C23590">
        <w:rPr>
          <w:rFonts w:cstheme="minorHAnsi"/>
        </w:rPr>
        <w:t>). We shall “see His face” (</w:t>
      </w:r>
      <w:smartTag w:uri="http://www.logos.com/smarttags" w:element="bible">
        <w:smartTagPr>
          <w:attr w:name="Reference" w:val="Bible.Re22.4"/>
        </w:smartTagPr>
        <w:r w:rsidRPr="00C23590">
          <w:rPr>
            <w:rFonts w:cstheme="minorHAnsi"/>
          </w:rPr>
          <w:t>Rev. 22:4</w:t>
        </w:r>
      </w:smartTag>
      <w:r w:rsidRPr="00C23590">
        <w:rPr>
          <w:rFonts w:cstheme="minorHAnsi"/>
        </w:rPr>
        <w:t>)</w:t>
      </w:r>
      <w:r>
        <w:rPr>
          <w:rFonts w:cstheme="minorHAnsi"/>
        </w:rPr>
        <w:t>,</w:t>
      </w:r>
    </w:p>
    <w:p w:rsidR="00A3522E" w:rsidRPr="00B16E61" w:rsidRDefault="00A3522E" w:rsidP="00A3522E">
      <w:pPr>
        <w:rPr>
          <w:rFonts w:cstheme="minorHAnsi"/>
        </w:rPr>
      </w:pPr>
    </w:p>
    <w:p w:rsidR="00A3522E" w:rsidRDefault="00A3522E" w:rsidP="00A3522E">
      <w:pPr>
        <w:rPr>
          <w:rFonts w:cstheme="minorHAnsi"/>
          <w:b/>
        </w:rPr>
      </w:pPr>
      <w:r w:rsidRPr="00E74DF1">
        <w:rPr>
          <w:rFonts w:cstheme="minorHAnsi"/>
          <w:b/>
        </w:rPr>
        <w:t>Life after death for the unbeliever</w:t>
      </w:r>
    </w:p>
    <w:p w:rsidR="00A3522E" w:rsidRPr="009226BD" w:rsidRDefault="00A3522E" w:rsidP="00681415">
      <w:pPr>
        <w:pStyle w:val="ListParagraph"/>
        <w:numPr>
          <w:ilvl w:val="0"/>
          <w:numId w:val="63"/>
        </w:numPr>
        <w:spacing w:after="0" w:line="240" w:lineRule="auto"/>
        <w:rPr>
          <w:rFonts w:cstheme="minorHAnsi"/>
        </w:rPr>
      </w:pPr>
      <w:r>
        <w:rPr>
          <w:rFonts w:cstheme="minorHAnsi"/>
        </w:rPr>
        <w:t>The unbeliever alive when Jesus returns will be enter directly into “eternal punishment” (</w:t>
      </w:r>
      <w:smartTag w:uri="http://www.logos.com/smarttags" w:element="bible">
        <w:smartTagPr>
          <w:attr w:name="Reference" w:val="Bible.Mt25.46"/>
        </w:smartTagPr>
        <w:r>
          <w:rPr>
            <w:rFonts w:cstheme="minorHAnsi"/>
          </w:rPr>
          <w:t>Matt. 25:46</w:t>
        </w:r>
      </w:smartTag>
      <w:r>
        <w:rPr>
          <w:rFonts w:cstheme="minorHAnsi"/>
        </w:rPr>
        <w:t>)</w:t>
      </w:r>
    </w:p>
    <w:p w:rsidR="00A3522E" w:rsidRPr="00663D3E" w:rsidRDefault="00A3522E" w:rsidP="00681415">
      <w:pPr>
        <w:pStyle w:val="ListParagraph"/>
        <w:numPr>
          <w:ilvl w:val="0"/>
          <w:numId w:val="63"/>
        </w:numPr>
        <w:spacing w:after="0" w:line="240" w:lineRule="auto"/>
        <w:rPr>
          <w:rFonts w:cstheme="minorHAnsi"/>
        </w:rPr>
      </w:pPr>
      <w:r>
        <w:rPr>
          <w:rFonts w:cstheme="minorHAnsi"/>
        </w:rPr>
        <w:t>T</w:t>
      </w:r>
      <w:r w:rsidRPr="00663D3E">
        <w:rPr>
          <w:rFonts w:cstheme="minorHAnsi"/>
        </w:rPr>
        <w:t>he primary reason an unbeliever is judged</w:t>
      </w:r>
      <w:r>
        <w:rPr>
          <w:rFonts w:cstheme="minorHAnsi"/>
        </w:rPr>
        <w:t xml:space="preserve"> is their lack of faith in Jesus (</w:t>
      </w:r>
      <w:smartTag w:uri="http://www.logos.com/smarttags" w:element="bible">
        <w:smartTagPr>
          <w:attr w:name="Reference" w:val="Bible.Jn3.16"/>
        </w:smartTagPr>
        <w:r w:rsidRPr="00663D3E">
          <w:rPr>
            <w:rFonts w:cstheme="minorHAnsi"/>
          </w:rPr>
          <w:t>John 3:16</w:t>
        </w:r>
      </w:smartTag>
      <w:r w:rsidRPr="00663D3E">
        <w:rPr>
          <w:rFonts w:cstheme="minorHAnsi"/>
        </w:rPr>
        <w:t xml:space="preserve">, </w:t>
      </w:r>
      <w:smartTag w:uri="http://www.logos.com/smarttags" w:element="bible">
        <w:smartTagPr>
          <w:attr w:name="Reference" w:val="Bible.Jn3.18"/>
        </w:smartTagPr>
        <w:r w:rsidRPr="00663D3E">
          <w:rPr>
            <w:rFonts w:cstheme="minorHAnsi"/>
          </w:rPr>
          <w:t>18</w:t>
        </w:r>
      </w:smartTag>
      <w:r w:rsidRPr="00663D3E">
        <w:rPr>
          <w:rFonts w:cstheme="minorHAnsi"/>
        </w:rPr>
        <w:t xml:space="preserve">, </w:t>
      </w:r>
      <w:r>
        <w:rPr>
          <w:rFonts w:cstheme="minorHAnsi"/>
        </w:rPr>
        <w:t xml:space="preserve">         </w:t>
      </w:r>
      <w:smartTag w:uri="http://www.logos.com/smarttags" w:element="bible">
        <w:smartTagPr>
          <w:attr w:name="Reference" w:val="Bible.1Jn2.2"/>
        </w:smartTagPr>
        <w:r w:rsidRPr="00663D3E">
          <w:rPr>
            <w:rFonts w:cstheme="minorHAnsi"/>
          </w:rPr>
          <w:t>1 John 2:2</w:t>
        </w:r>
      </w:smartTag>
      <w:r>
        <w:rPr>
          <w:rFonts w:cstheme="minorHAnsi"/>
        </w:rPr>
        <w:t>)</w:t>
      </w:r>
    </w:p>
    <w:p w:rsidR="00A3522E" w:rsidRPr="004478DD" w:rsidRDefault="00A3522E" w:rsidP="00681415">
      <w:pPr>
        <w:pStyle w:val="ListParagraph"/>
        <w:numPr>
          <w:ilvl w:val="0"/>
          <w:numId w:val="63"/>
        </w:numPr>
        <w:spacing w:after="0" w:line="240" w:lineRule="auto"/>
        <w:rPr>
          <w:rFonts w:cstheme="minorHAnsi"/>
        </w:rPr>
      </w:pPr>
      <w:r>
        <w:rPr>
          <w:rFonts w:cstheme="minorHAnsi"/>
        </w:rPr>
        <w:t>The unbeliever who dies enters a place of torment, “</w:t>
      </w:r>
      <w:proofErr w:type="spellStart"/>
      <w:r>
        <w:rPr>
          <w:rFonts w:cstheme="minorHAnsi"/>
        </w:rPr>
        <w:t>hades</w:t>
      </w:r>
      <w:proofErr w:type="spellEnd"/>
      <w:r>
        <w:rPr>
          <w:rFonts w:cstheme="minorHAnsi"/>
        </w:rPr>
        <w:t>” (</w:t>
      </w:r>
      <w:smartTag w:uri="http://www.logos.com/smarttags" w:element="bible">
        <w:smartTagPr>
          <w:attr w:name="Reference" w:val="Bible.Lk16.22-23"/>
        </w:smartTagPr>
        <w:r>
          <w:rPr>
            <w:rFonts w:cstheme="minorHAnsi"/>
          </w:rPr>
          <w:t>Luke 16:22-23</w:t>
        </w:r>
      </w:smartTag>
      <w:r>
        <w:rPr>
          <w:rFonts w:cstheme="minorHAnsi"/>
        </w:rPr>
        <w:t>)</w:t>
      </w:r>
    </w:p>
    <w:p w:rsidR="00A3522E" w:rsidRDefault="00A3522E" w:rsidP="00681415">
      <w:pPr>
        <w:pStyle w:val="ListParagraph"/>
        <w:numPr>
          <w:ilvl w:val="0"/>
          <w:numId w:val="63"/>
        </w:numPr>
        <w:spacing w:after="0" w:line="240" w:lineRule="auto"/>
        <w:rPr>
          <w:rFonts w:cstheme="minorHAnsi"/>
        </w:rPr>
      </w:pPr>
      <w:r>
        <w:rPr>
          <w:rFonts w:cstheme="minorHAnsi"/>
        </w:rPr>
        <w:t>Those who die before the return of Jesus face the</w:t>
      </w:r>
      <w:r w:rsidRPr="004478DD">
        <w:rPr>
          <w:rFonts w:cstheme="minorHAnsi"/>
        </w:rPr>
        <w:t xml:space="preserve"> “Great White Throne Judgment”</w:t>
      </w:r>
      <w:r>
        <w:rPr>
          <w:rFonts w:cstheme="minorHAnsi"/>
        </w:rPr>
        <w:t xml:space="preserve"> (</w:t>
      </w:r>
      <w:smartTag w:uri="http://www.logos.com/smarttags" w:element="bible">
        <w:smartTagPr>
          <w:attr w:name="Reference" w:val="Bible.Re20.11-15"/>
        </w:smartTagPr>
        <w:r>
          <w:rPr>
            <w:rFonts w:cstheme="minorHAnsi"/>
          </w:rPr>
          <w:t>Rev. 20:11-15</w:t>
        </w:r>
      </w:smartTag>
      <w:r>
        <w:rPr>
          <w:rFonts w:cstheme="minorHAnsi"/>
        </w:rPr>
        <w:t>). Note three key thoughts:</w:t>
      </w:r>
    </w:p>
    <w:p w:rsidR="00A3522E" w:rsidRDefault="00A3522E" w:rsidP="00681415">
      <w:pPr>
        <w:pStyle w:val="ListParagraph"/>
        <w:numPr>
          <w:ilvl w:val="0"/>
          <w:numId w:val="64"/>
        </w:numPr>
        <w:spacing w:after="0" w:line="240" w:lineRule="auto"/>
        <w:rPr>
          <w:rFonts w:cstheme="minorHAnsi"/>
        </w:rPr>
      </w:pPr>
      <w:r>
        <w:rPr>
          <w:rFonts w:cstheme="minorHAnsi"/>
        </w:rPr>
        <w:t>This judgment is for unbelievers only. The church is already gone by this point in Revelation.</w:t>
      </w:r>
    </w:p>
    <w:p w:rsidR="00A3522E" w:rsidRDefault="00A3522E" w:rsidP="00681415">
      <w:pPr>
        <w:pStyle w:val="ListParagraph"/>
        <w:numPr>
          <w:ilvl w:val="0"/>
          <w:numId w:val="64"/>
        </w:numPr>
        <w:spacing w:after="0" w:line="240" w:lineRule="auto"/>
        <w:rPr>
          <w:rFonts w:cstheme="minorHAnsi"/>
        </w:rPr>
      </w:pPr>
      <w:r>
        <w:rPr>
          <w:rFonts w:cstheme="minorHAnsi"/>
        </w:rPr>
        <w:t>The evaluation of their works cannot result in gaining eternal life; it confirms they “fall short” (</w:t>
      </w:r>
      <w:smartTag w:uri="http://www.logos.com/smarttags" w:element="bible">
        <w:smartTagPr>
          <w:attr w:name="Reference" w:val="Bible.Ro3.23"/>
        </w:smartTagPr>
        <w:r>
          <w:rPr>
            <w:rFonts w:cstheme="minorHAnsi"/>
          </w:rPr>
          <w:t>Rom. 3:23</w:t>
        </w:r>
      </w:smartTag>
      <w:r>
        <w:rPr>
          <w:rFonts w:cstheme="minorHAnsi"/>
        </w:rPr>
        <w:t xml:space="preserve">, </w:t>
      </w:r>
      <w:smartTag w:uri="http://www.logos.com/smarttags" w:element="bible">
        <w:smartTagPr>
          <w:attr w:name="Reference" w:val="Bible.Eph2.8-9"/>
        </w:smartTagPr>
        <w:r>
          <w:rPr>
            <w:rFonts w:cstheme="minorHAnsi"/>
          </w:rPr>
          <w:t>Eph. 2:8-9</w:t>
        </w:r>
      </w:smartTag>
      <w:r>
        <w:rPr>
          <w:rFonts w:cstheme="minorHAnsi"/>
        </w:rPr>
        <w:t>)</w:t>
      </w:r>
    </w:p>
    <w:p w:rsidR="00A3522E" w:rsidRDefault="00A3522E" w:rsidP="00681415">
      <w:pPr>
        <w:pStyle w:val="ListParagraph"/>
        <w:numPr>
          <w:ilvl w:val="0"/>
          <w:numId w:val="64"/>
        </w:numPr>
        <w:spacing w:after="0" w:line="240" w:lineRule="auto"/>
        <w:rPr>
          <w:rFonts w:cstheme="minorHAnsi"/>
        </w:rPr>
      </w:pPr>
      <w:r>
        <w:rPr>
          <w:rFonts w:cstheme="minorHAnsi"/>
        </w:rPr>
        <w:t>The evaluation based on the Book of Life confirms they never believed and received life.</w:t>
      </w:r>
    </w:p>
    <w:p w:rsidR="00A3522E" w:rsidRPr="004478DD" w:rsidRDefault="00A3522E" w:rsidP="00681415">
      <w:pPr>
        <w:pStyle w:val="ListParagraph"/>
        <w:numPr>
          <w:ilvl w:val="0"/>
          <w:numId w:val="64"/>
        </w:numPr>
        <w:spacing w:after="0" w:line="240" w:lineRule="auto"/>
        <w:rPr>
          <w:rFonts w:cstheme="minorHAnsi"/>
        </w:rPr>
      </w:pPr>
      <w:r>
        <w:rPr>
          <w:rFonts w:cstheme="minorHAnsi"/>
        </w:rPr>
        <w:t>Their final destiny is “The Lake of Fire”</w:t>
      </w:r>
    </w:p>
    <w:p w:rsidR="00A3522E" w:rsidRPr="004478DD" w:rsidRDefault="00A3522E" w:rsidP="00A3522E">
      <w:pPr>
        <w:rPr>
          <w:rFonts w:cstheme="minorHAnsi"/>
        </w:rPr>
      </w:pPr>
    </w:p>
    <w:p w:rsidR="002F41F9" w:rsidRDefault="002F41F9">
      <w:pPr>
        <w:rPr>
          <w:rFonts w:cstheme="minorHAnsi"/>
        </w:rPr>
      </w:pPr>
      <w:r>
        <w:rPr>
          <w:rFonts w:cstheme="minorHAnsi"/>
        </w:rPr>
        <w:br w:type="page"/>
      </w:r>
    </w:p>
    <w:p w:rsidR="002F41F9" w:rsidRPr="00073157" w:rsidRDefault="002F41F9" w:rsidP="002F41F9">
      <w:pPr>
        <w:jc w:val="center"/>
        <w:rPr>
          <w:rFonts w:cstheme="minorHAnsi"/>
          <w:b/>
          <w:sz w:val="28"/>
          <w:szCs w:val="28"/>
        </w:rPr>
      </w:pPr>
      <w:r w:rsidRPr="00073157">
        <w:rPr>
          <w:rFonts w:cstheme="minorHAnsi"/>
          <w:b/>
          <w:sz w:val="28"/>
          <w:szCs w:val="28"/>
        </w:rPr>
        <w:lastRenderedPageBreak/>
        <w:t>Answer key</w:t>
      </w:r>
    </w:p>
    <w:p w:rsidR="002F41F9" w:rsidRPr="00073157" w:rsidRDefault="002F41F9" w:rsidP="002F41F9">
      <w:pPr>
        <w:rPr>
          <w:rFonts w:cstheme="minorHAnsi"/>
          <w:sz w:val="20"/>
          <w:szCs w:val="20"/>
        </w:rPr>
      </w:pPr>
      <w:r w:rsidRPr="00073157">
        <w:rPr>
          <w:rFonts w:cstheme="minorHAnsi"/>
          <w:sz w:val="20"/>
          <w:szCs w:val="20"/>
        </w:rPr>
        <w:t xml:space="preserve">The following pages provide the words that “fill in the blanks” in the notes. The answers are listed by topic. A portion of the sentence with the notes is included for context; the words that fill in the blank are underlined. </w:t>
      </w:r>
    </w:p>
    <w:p w:rsidR="002F41F9" w:rsidRPr="00073157" w:rsidRDefault="002F41F9" w:rsidP="002F41F9">
      <w:pPr>
        <w:rPr>
          <w:rFonts w:cstheme="minorHAnsi"/>
          <w:b/>
          <w:i/>
          <w:sz w:val="20"/>
          <w:szCs w:val="20"/>
        </w:rPr>
      </w:pPr>
      <w:r w:rsidRPr="00073157">
        <w:rPr>
          <w:rFonts w:cstheme="minorHAnsi"/>
          <w:b/>
          <w:i/>
          <w:sz w:val="20"/>
          <w:szCs w:val="20"/>
        </w:rPr>
        <w:t>Bible Study Methods (Review) – p. 4-6</w:t>
      </w:r>
    </w:p>
    <w:p w:rsidR="002F41F9" w:rsidRPr="00073157" w:rsidRDefault="002F41F9" w:rsidP="002F41F9">
      <w:pPr>
        <w:spacing w:after="0"/>
        <w:rPr>
          <w:rFonts w:cstheme="minorHAnsi"/>
          <w:sz w:val="20"/>
          <w:szCs w:val="20"/>
        </w:rPr>
      </w:pPr>
      <w:r w:rsidRPr="00073157">
        <w:rPr>
          <w:rFonts w:cstheme="minorHAnsi"/>
          <w:i/>
          <w:sz w:val="20"/>
          <w:szCs w:val="20"/>
        </w:rPr>
        <w:t>Observation</w:t>
      </w:r>
      <w:r w:rsidRPr="00073157">
        <w:rPr>
          <w:rFonts w:cstheme="minorHAnsi"/>
          <w:sz w:val="20"/>
          <w:szCs w:val="20"/>
        </w:rPr>
        <w:t xml:space="preserve"> – what does the text </w:t>
      </w:r>
      <w:r w:rsidRPr="00073157">
        <w:rPr>
          <w:rFonts w:cstheme="minorHAnsi"/>
          <w:sz w:val="20"/>
          <w:szCs w:val="20"/>
          <w:u w:val="single"/>
        </w:rPr>
        <w:t>say</w:t>
      </w:r>
    </w:p>
    <w:p w:rsidR="002F41F9" w:rsidRPr="00073157" w:rsidRDefault="002F41F9" w:rsidP="002F41F9">
      <w:pPr>
        <w:spacing w:after="0"/>
        <w:rPr>
          <w:rFonts w:cstheme="minorHAnsi"/>
          <w:sz w:val="20"/>
          <w:szCs w:val="20"/>
        </w:rPr>
      </w:pPr>
      <w:r w:rsidRPr="00073157">
        <w:rPr>
          <w:rFonts w:cstheme="minorHAnsi"/>
          <w:i/>
          <w:sz w:val="20"/>
          <w:szCs w:val="20"/>
        </w:rPr>
        <w:t>Interpretation</w:t>
      </w:r>
      <w:r w:rsidRPr="00073157">
        <w:rPr>
          <w:rFonts w:cstheme="minorHAnsi"/>
          <w:sz w:val="20"/>
          <w:szCs w:val="20"/>
        </w:rPr>
        <w:t xml:space="preserve"> – what </w:t>
      </w:r>
      <w:r w:rsidRPr="00073157">
        <w:rPr>
          <w:rFonts w:cstheme="minorHAnsi"/>
          <w:sz w:val="20"/>
          <w:szCs w:val="20"/>
          <w:u w:val="single"/>
        </w:rPr>
        <w:t>did</w:t>
      </w:r>
      <w:r w:rsidRPr="00073157">
        <w:rPr>
          <w:rFonts w:cstheme="minorHAnsi"/>
          <w:sz w:val="20"/>
          <w:szCs w:val="20"/>
        </w:rPr>
        <w:t xml:space="preserve"> the text </w:t>
      </w:r>
      <w:r w:rsidRPr="00073157">
        <w:rPr>
          <w:rFonts w:cstheme="minorHAnsi"/>
          <w:sz w:val="20"/>
          <w:szCs w:val="20"/>
          <w:u w:val="single"/>
        </w:rPr>
        <w:t>mean</w:t>
      </w:r>
    </w:p>
    <w:p w:rsidR="002F41F9" w:rsidRPr="00073157" w:rsidRDefault="002F41F9" w:rsidP="002F41F9">
      <w:pPr>
        <w:spacing w:after="0"/>
        <w:rPr>
          <w:rFonts w:cstheme="minorHAnsi"/>
          <w:sz w:val="20"/>
          <w:szCs w:val="20"/>
        </w:rPr>
      </w:pPr>
      <w:r w:rsidRPr="00073157">
        <w:rPr>
          <w:rFonts w:cstheme="minorHAnsi"/>
          <w:i/>
          <w:sz w:val="20"/>
          <w:szCs w:val="20"/>
        </w:rPr>
        <w:t>Application</w:t>
      </w:r>
      <w:r w:rsidRPr="00073157">
        <w:rPr>
          <w:rFonts w:cstheme="minorHAnsi"/>
          <w:sz w:val="20"/>
          <w:szCs w:val="20"/>
        </w:rPr>
        <w:t xml:space="preserve"> – what </w:t>
      </w:r>
      <w:r w:rsidRPr="00073157">
        <w:rPr>
          <w:rFonts w:cstheme="minorHAnsi"/>
          <w:sz w:val="20"/>
          <w:szCs w:val="20"/>
          <w:u w:val="single"/>
        </w:rPr>
        <w:t>does</w:t>
      </w:r>
      <w:r w:rsidRPr="00073157">
        <w:rPr>
          <w:rFonts w:cstheme="minorHAnsi"/>
          <w:sz w:val="20"/>
          <w:szCs w:val="20"/>
        </w:rPr>
        <w:t xml:space="preserve"> the text mean today</w:t>
      </w:r>
    </w:p>
    <w:p w:rsidR="002F41F9" w:rsidRPr="00073157" w:rsidRDefault="002F41F9" w:rsidP="002F41F9">
      <w:pPr>
        <w:spacing w:after="0"/>
        <w:rPr>
          <w:rFonts w:cstheme="minorHAnsi"/>
          <w:sz w:val="20"/>
          <w:szCs w:val="20"/>
        </w:rPr>
      </w:pPr>
    </w:p>
    <w:p w:rsidR="002F41F9" w:rsidRPr="00073157" w:rsidRDefault="002F41F9" w:rsidP="002F41F9">
      <w:pPr>
        <w:rPr>
          <w:rFonts w:cstheme="minorHAnsi"/>
          <w:sz w:val="20"/>
          <w:szCs w:val="20"/>
        </w:rPr>
      </w:pPr>
      <w:r w:rsidRPr="00073157">
        <w:rPr>
          <w:rFonts w:cstheme="minorHAnsi"/>
          <w:sz w:val="20"/>
          <w:szCs w:val="20"/>
        </w:rPr>
        <w:t xml:space="preserve">Observation: Carefully examining the text to see what it </w:t>
      </w:r>
      <w:r w:rsidRPr="00073157">
        <w:rPr>
          <w:rFonts w:cstheme="minorHAnsi"/>
          <w:sz w:val="20"/>
          <w:szCs w:val="20"/>
          <w:u w:val="single"/>
        </w:rPr>
        <w:t>says</w:t>
      </w:r>
    </w:p>
    <w:p w:rsidR="002F41F9" w:rsidRPr="00073157" w:rsidRDefault="002F41F9" w:rsidP="002F41F9">
      <w:pPr>
        <w:rPr>
          <w:rFonts w:cstheme="minorHAnsi"/>
          <w:sz w:val="20"/>
          <w:szCs w:val="20"/>
        </w:rPr>
      </w:pPr>
      <w:r w:rsidRPr="00073157">
        <w:rPr>
          <w:rFonts w:cstheme="minorHAnsi"/>
          <w:sz w:val="20"/>
          <w:szCs w:val="20"/>
        </w:rPr>
        <w:t xml:space="preserve">Interpretation: The process of determining the </w:t>
      </w:r>
      <w:r w:rsidRPr="00073157">
        <w:rPr>
          <w:rFonts w:cstheme="minorHAnsi"/>
          <w:sz w:val="20"/>
          <w:szCs w:val="20"/>
          <w:u w:val="single"/>
        </w:rPr>
        <w:t>one  single</w:t>
      </w:r>
      <w:r w:rsidRPr="00073157">
        <w:rPr>
          <w:rFonts w:cstheme="minorHAnsi"/>
          <w:sz w:val="20"/>
          <w:szCs w:val="20"/>
        </w:rPr>
        <w:t xml:space="preserve"> meaning of the biblical text as intended by the </w:t>
      </w:r>
      <w:r w:rsidRPr="00073157">
        <w:rPr>
          <w:rFonts w:cstheme="minorHAnsi"/>
          <w:sz w:val="20"/>
          <w:szCs w:val="20"/>
          <w:u w:val="single"/>
        </w:rPr>
        <w:t>original author</w:t>
      </w:r>
      <w:r w:rsidRPr="00073157">
        <w:rPr>
          <w:rFonts w:cstheme="minorHAnsi"/>
          <w:sz w:val="20"/>
          <w:szCs w:val="20"/>
        </w:rPr>
        <w:t xml:space="preserve">  . It answers the question, “What did the </w:t>
      </w:r>
      <w:r w:rsidRPr="00073157">
        <w:rPr>
          <w:rFonts w:cstheme="minorHAnsi"/>
          <w:sz w:val="20"/>
          <w:szCs w:val="20"/>
          <w:u w:val="single"/>
        </w:rPr>
        <w:t>original</w:t>
      </w:r>
      <w:r w:rsidRPr="00073157">
        <w:rPr>
          <w:rFonts w:cstheme="minorHAnsi"/>
          <w:sz w:val="20"/>
          <w:szCs w:val="20"/>
        </w:rPr>
        <w:t xml:space="preserve"> author say to the </w:t>
      </w:r>
      <w:r w:rsidRPr="00073157">
        <w:rPr>
          <w:rFonts w:cstheme="minorHAnsi"/>
          <w:sz w:val="20"/>
          <w:szCs w:val="20"/>
          <w:u w:val="single"/>
        </w:rPr>
        <w:t>original</w:t>
      </w:r>
      <w:r w:rsidRPr="00073157">
        <w:rPr>
          <w:rFonts w:cstheme="minorHAnsi"/>
          <w:sz w:val="20"/>
          <w:szCs w:val="20"/>
        </w:rPr>
        <w:t xml:space="preserve"> audience?”</w:t>
      </w:r>
    </w:p>
    <w:p w:rsidR="002F41F9" w:rsidRPr="00073157" w:rsidRDefault="002F41F9" w:rsidP="002F41F9">
      <w:pPr>
        <w:rPr>
          <w:rFonts w:cstheme="minorHAnsi"/>
          <w:sz w:val="20"/>
          <w:szCs w:val="20"/>
        </w:rPr>
      </w:pPr>
      <w:r w:rsidRPr="00073157">
        <w:rPr>
          <w:rFonts w:cstheme="minorHAnsi"/>
          <w:sz w:val="20"/>
          <w:szCs w:val="20"/>
        </w:rPr>
        <w:t>Four Rules</w:t>
      </w:r>
    </w:p>
    <w:p w:rsidR="002F41F9" w:rsidRPr="00073157" w:rsidRDefault="002F41F9" w:rsidP="002F41F9">
      <w:pPr>
        <w:pStyle w:val="ListParagraph"/>
        <w:numPr>
          <w:ilvl w:val="0"/>
          <w:numId w:val="26"/>
        </w:numPr>
        <w:rPr>
          <w:rFonts w:cstheme="minorHAnsi"/>
          <w:sz w:val="20"/>
          <w:szCs w:val="20"/>
        </w:rPr>
      </w:pPr>
      <w:r w:rsidRPr="00073157">
        <w:rPr>
          <w:rFonts w:cstheme="minorHAnsi"/>
          <w:sz w:val="20"/>
          <w:szCs w:val="20"/>
        </w:rPr>
        <w:t xml:space="preserve"> Interpret </w:t>
      </w:r>
      <w:r w:rsidRPr="00073157">
        <w:rPr>
          <w:rFonts w:cstheme="minorHAnsi"/>
          <w:sz w:val="20"/>
          <w:szCs w:val="20"/>
          <w:u w:val="single"/>
        </w:rPr>
        <w:t>literally</w:t>
      </w:r>
    </w:p>
    <w:p w:rsidR="002F41F9" w:rsidRPr="00073157" w:rsidRDefault="002F41F9" w:rsidP="002F41F9">
      <w:pPr>
        <w:pStyle w:val="ListParagraph"/>
        <w:numPr>
          <w:ilvl w:val="0"/>
          <w:numId w:val="26"/>
        </w:numPr>
        <w:rPr>
          <w:rFonts w:cstheme="minorHAnsi"/>
          <w:sz w:val="20"/>
          <w:szCs w:val="20"/>
        </w:rPr>
      </w:pPr>
      <w:r w:rsidRPr="00073157">
        <w:rPr>
          <w:rFonts w:cstheme="minorHAnsi"/>
          <w:sz w:val="20"/>
          <w:szCs w:val="20"/>
        </w:rPr>
        <w:t xml:space="preserve">Interpret in </w:t>
      </w:r>
      <w:r w:rsidRPr="00073157">
        <w:rPr>
          <w:rFonts w:cstheme="minorHAnsi"/>
          <w:sz w:val="20"/>
          <w:szCs w:val="20"/>
          <w:u w:val="single"/>
        </w:rPr>
        <w:t>context</w:t>
      </w:r>
    </w:p>
    <w:p w:rsidR="002F41F9" w:rsidRPr="00073157" w:rsidRDefault="002F41F9" w:rsidP="002F41F9">
      <w:pPr>
        <w:pStyle w:val="ListParagraph"/>
        <w:numPr>
          <w:ilvl w:val="0"/>
          <w:numId w:val="26"/>
        </w:numPr>
        <w:rPr>
          <w:rFonts w:cstheme="minorHAnsi"/>
          <w:sz w:val="20"/>
          <w:szCs w:val="20"/>
        </w:rPr>
      </w:pPr>
      <w:r w:rsidRPr="00073157">
        <w:rPr>
          <w:rFonts w:cstheme="minorHAnsi"/>
          <w:sz w:val="20"/>
          <w:szCs w:val="20"/>
        </w:rPr>
        <w:t xml:space="preserve">Interpret considering </w:t>
      </w:r>
      <w:r w:rsidRPr="00073157">
        <w:rPr>
          <w:rFonts w:cstheme="minorHAnsi"/>
          <w:sz w:val="20"/>
          <w:szCs w:val="20"/>
          <w:u w:val="single"/>
        </w:rPr>
        <w:t>history</w:t>
      </w:r>
      <w:r w:rsidRPr="00073157">
        <w:rPr>
          <w:rFonts w:cstheme="minorHAnsi"/>
          <w:sz w:val="20"/>
          <w:szCs w:val="20"/>
        </w:rPr>
        <w:t xml:space="preserve">  and </w:t>
      </w:r>
      <w:r w:rsidRPr="00073157">
        <w:rPr>
          <w:rFonts w:cstheme="minorHAnsi"/>
          <w:sz w:val="20"/>
          <w:szCs w:val="20"/>
          <w:u w:val="single"/>
        </w:rPr>
        <w:t>culture</w:t>
      </w:r>
    </w:p>
    <w:p w:rsidR="002F41F9" w:rsidRPr="00073157" w:rsidRDefault="002F41F9" w:rsidP="002F41F9">
      <w:pPr>
        <w:pStyle w:val="ListParagraph"/>
        <w:numPr>
          <w:ilvl w:val="0"/>
          <w:numId w:val="26"/>
        </w:numPr>
        <w:rPr>
          <w:rFonts w:cstheme="minorHAnsi"/>
          <w:sz w:val="20"/>
          <w:szCs w:val="20"/>
        </w:rPr>
      </w:pPr>
      <w:r w:rsidRPr="00073157">
        <w:rPr>
          <w:rFonts w:cstheme="minorHAnsi"/>
          <w:sz w:val="20"/>
          <w:szCs w:val="20"/>
        </w:rPr>
        <w:t xml:space="preserve">Interpret considering biblical </w:t>
      </w:r>
      <w:r w:rsidRPr="00073157">
        <w:rPr>
          <w:rFonts w:cstheme="minorHAnsi"/>
          <w:sz w:val="20"/>
          <w:szCs w:val="20"/>
          <w:u w:val="single"/>
        </w:rPr>
        <w:t>consistency</w:t>
      </w:r>
    </w:p>
    <w:p w:rsidR="002F41F9" w:rsidRPr="00073157" w:rsidRDefault="002F41F9" w:rsidP="002F41F9">
      <w:pPr>
        <w:spacing w:after="0"/>
        <w:rPr>
          <w:rFonts w:cstheme="minorHAnsi"/>
          <w:sz w:val="20"/>
          <w:szCs w:val="20"/>
        </w:rPr>
      </w:pPr>
      <w:r w:rsidRPr="00073157">
        <w:rPr>
          <w:rFonts w:cstheme="minorHAnsi"/>
          <w:sz w:val="20"/>
          <w:szCs w:val="20"/>
        </w:rPr>
        <w:t xml:space="preserve">Application: Putting the truth we discovered in interpretation into </w:t>
      </w:r>
      <w:r w:rsidRPr="00073157">
        <w:rPr>
          <w:rFonts w:cstheme="minorHAnsi"/>
          <w:sz w:val="20"/>
          <w:szCs w:val="20"/>
          <w:u w:val="single"/>
        </w:rPr>
        <w:t>action</w:t>
      </w:r>
    </w:p>
    <w:p w:rsidR="002F41F9" w:rsidRPr="00073157" w:rsidRDefault="002F41F9" w:rsidP="002F41F9">
      <w:pPr>
        <w:spacing w:after="0"/>
        <w:ind w:firstLine="360"/>
        <w:rPr>
          <w:rFonts w:cstheme="minorHAnsi"/>
          <w:sz w:val="20"/>
          <w:szCs w:val="20"/>
        </w:rPr>
      </w:pPr>
      <w:r w:rsidRPr="00073157">
        <w:rPr>
          <w:rFonts w:cstheme="minorHAnsi"/>
          <w:sz w:val="20"/>
          <w:szCs w:val="20"/>
          <w:u w:val="single"/>
        </w:rPr>
        <w:t>One</w:t>
      </w:r>
      <w:r w:rsidRPr="00073157">
        <w:rPr>
          <w:rFonts w:cstheme="minorHAnsi"/>
          <w:sz w:val="20"/>
          <w:szCs w:val="20"/>
        </w:rPr>
        <w:t xml:space="preserve"> interpretation - </w:t>
      </w:r>
      <w:r w:rsidRPr="00073157">
        <w:rPr>
          <w:rFonts w:cstheme="minorHAnsi"/>
          <w:sz w:val="20"/>
          <w:szCs w:val="20"/>
          <w:u w:val="single"/>
        </w:rPr>
        <w:t>original  intent</w:t>
      </w:r>
    </w:p>
    <w:p w:rsidR="002F41F9" w:rsidRPr="00073157" w:rsidRDefault="002F41F9" w:rsidP="002F41F9">
      <w:pPr>
        <w:spacing w:after="0"/>
        <w:ind w:firstLine="360"/>
        <w:rPr>
          <w:rFonts w:cstheme="minorHAnsi"/>
          <w:sz w:val="20"/>
          <w:szCs w:val="20"/>
        </w:rPr>
      </w:pPr>
      <w:r w:rsidRPr="00073157">
        <w:rPr>
          <w:rFonts w:cstheme="minorHAnsi"/>
          <w:sz w:val="20"/>
          <w:szCs w:val="20"/>
          <w:u w:val="single"/>
        </w:rPr>
        <w:t>One</w:t>
      </w:r>
      <w:r w:rsidRPr="00073157">
        <w:rPr>
          <w:rFonts w:cstheme="minorHAnsi"/>
          <w:sz w:val="20"/>
          <w:szCs w:val="20"/>
        </w:rPr>
        <w:t xml:space="preserve"> or a </w:t>
      </w:r>
      <w:r w:rsidRPr="00073157">
        <w:rPr>
          <w:rFonts w:cstheme="minorHAnsi"/>
          <w:sz w:val="20"/>
          <w:szCs w:val="20"/>
          <w:u w:val="single"/>
        </w:rPr>
        <w:t>few</w:t>
      </w:r>
      <w:r w:rsidRPr="00073157">
        <w:rPr>
          <w:rFonts w:cstheme="minorHAnsi"/>
          <w:sz w:val="20"/>
          <w:szCs w:val="20"/>
        </w:rPr>
        <w:t xml:space="preserve"> principles</w:t>
      </w:r>
    </w:p>
    <w:p w:rsidR="002F41F9" w:rsidRPr="00073157" w:rsidRDefault="002F41F9" w:rsidP="002F41F9">
      <w:pPr>
        <w:spacing w:after="0"/>
        <w:ind w:firstLine="360"/>
        <w:rPr>
          <w:rFonts w:cstheme="minorHAnsi"/>
          <w:sz w:val="20"/>
          <w:szCs w:val="20"/>
        </w:rPr>
      </w:pPr>
      <w:r w:rsidRPr="00073157">
        <w:rPr>
          <w:rFonts w:cstheme="minorHAnsi"/>
          <w:sz w:val="20"/>
          <w:szCs w:val="20"/>
        </w:rPr>
        <w:t xml:space="preserve">Potentially, </w:t>
      </w:r>
      <w:r w:rsidRPr="00073157">
        <w:rPr>
          <w:rFonts w:cstheme="minorHAnsi"/>
          <w:sz w:val="20"/>
          <w:szCs w:val="20"/>
          <w:u w:val="single"/>
        </w:rPr>
        <w:t>many</w:t>
      </w:r>
      <w:r w:rsidRPr="00073157">
        <w:rPr>
          <w:rFonts w:cstheme="minorHAnsi"/>
          <w:sz w:val="20"/>
          <w:szCs w:val="20"/>
        </w:rPr>
        <w:t xml:space="preserve"> specific steps of obedience</w:t>
      </w:r>
    </w:p>
    <w:p w:rsidR="002F41F9" w:rsidRPr="00073157" w:rsidRDefault="002F41F9" w:rsidP="002F41F9">
      <w:pPr>
        <w:spacing w:after="0"/>
        <w:ind w:firstLine="360"/>
        <w:rPr>
          <w:rFonts w:cstheme="minorHAnsi"/>
          <w:sz w:val="20"/>
          <w:szCs w:val="20"/>
        </w:rPr>
      </w:pPr>
    </w:p>
    <w:p w:rsidR="002F41F9" w:rsidRPr="00073157" w:rsidRDefault="002F41F9" w:rsidP="002F41F9">
      <w:pPr>
        <w:rPr>
          <w:rFonts w:cstheme="minorHAnsi"/>
          <w:b/>
          <w:i/>
          <w:sz w:val="20"/>
          <w:szCs w:val="20"/>
        </w:rPr>
      </w:pPr>
      <w:r w:rsidRPr="00073157">
        <w:rPr>
          <w:rFonts w:cstheme="minorHAnsi"/>
          <w:b/>
          <w:i/>
          <w:sz w:val="20"/>
          <w:szCs w:val="20"/>
        </w:rPr>
        <w:t>The Process of Developing Doctrine - p. 7-9</w:t>
      </w:r>
    </w:p>
    <w:p w:rsidR="002F41F9" w:rsidRPr="00073157" w:rsidRDefault="002F41F9" w:rsidP="002F41F9">
      <w:pPr>
        <w:spacing w:after="0"/>
        <w:rPr>
          <w:rFonts w:cstheme="minorHAnsi"/>
          <w:sz w:val="20"/>
          <w:szCs w:val="20"/>
        </w:rPr>
      </w:pPr>
      <w:r w:rsidRPr="00073157">
        <w:rPr>
          <w:rFonts w:cstheme="minorHAnsi"/>
          <w:sz w:val="20"/>
          <w:szCs w:val="20"/>
        </w:rPr>
        <w:t xml:space="preserve">Theory: Analyze and synthesize </w:t>
      </w:r>
      <w:r w:rsidRPr="00073157">
        <w:rPr>
          <w:rFonts w:cstheme="minorHAnsi"/>
          <w:sz w:val="20"/>
          <w:szCs w:val="20"/>
          <w:u w:val="single"/>
        </w:rPr>
        <w:t>every passage</w:t>
      </w:r>
      <w:r w:rsidRPr="00073157">
        <w:rPr>
          <w:rFonts w:cstheme="minorHAnsi"/>
          <w:sz w:val="20"/>
          <w:szCs w:val="20"/>
        </w:rPr>
        <w:t xml:space="preserve"> pertaining to a topic</w:t>
      </w:r>
    </w:p>
    <w:p w:rsidR="002F41F9" w:rsidRPr="00073157" w:rsidRDefault="002F41F9" w:rsidP="002F41F9">
      <w:pPr>
        <w:pStyle w:val="ListParagraph"/>
        <w:numPr>
          <w:ilvl w:val="0"/>
          <w:numId w:val="28"/>
        </w:numPr>
        <w:spacing w:after="0"/>
        <w:rPr>
          <w:rFonts w:cstheme="minorHAnsi"/>
          <w:sz w:val="20"/>
          <w:szCs w:val="20"/>
        </w:rPr>
      </w:pPr>
      <w:r w:rsidRPr="00073157">
        <w:rPr>
          <w:rFonts w:cstheme="minorHAnsi"/>
          <w:sz w:val="20"/>
          <w:szCs w:val="20"/>
          <w:u w:val="single"/>
        </w:rPr>
        <w:t>words</w:t>
      </w:r>
      <w:r w:rsidRPr="00073157">
        <w:rPr>
          <w:rFonts w:cstheme="minorHAnsi"/>
          <w:sz w:val="20"/>
          <w:szCs w:val="20"/>
        </w:rPr>
        <w:t xml:space="preserve">  and </w:t>
      </w:r>
      <w:r w:rsidRPr="00073157">
        <w:rPr>
          <w:rFonts w:cstheme="minorHAnsi"/>
          <w:sz w:val="20"/>
          <w:szCs w:val="20"/>
          <w:u w:val="single"/>
        </w:rPr>
        <w:t>phrases</w:t>
      </w:r>
      <w:r w:rsidRPr="00073157">
        <w:rPr>
          <w:rFonts w:cstheme="minorHAnsi"/>
          <w:sz w:val="20"/>
          <w:szCs w:val="20"/>
        </w:rPr>
        <w:t xml:space="preserve"> </w:t>
      </w:r>
    </w:p>
    <w:p w:rsidR="002F41F9" w:rsidRPr="00073157" w:rsidRDefault="002F41F9" w:rsidP="002F41F9">
      <w:pPr>
        <w:pStyle w:val="ListParagraph"/>
        <w:numPr>
          <w:ilvl w:val="0"/>
          <w:numId w:val="28"/>
        </w:numPr>
        <w:spacing w:after="0"/>
        <w:rPr>
          <w:rFonts w:cstheme="minorHAnsi"/>
          <w:sz w:val="20"/>
          <w:szCs w:val="20"/>
        </w:rPr>
      </w:pPr>
      <w:r w:rsidRPr="00073157">
        <w:rPr>
          <w:rFonts w:cstheme="minorHAnsi"/>
          <w:sz w:val="20"/>
          <w:szCs w:val="20"/>
          <w:u w:val="single"/>
        </w:rPr>
        <w:t>Related</w:t>
      </w:r>
      <w:r w:rsidRPr="00073157">
        <w:rPr>
          <w:rFonts w:cstheme="minorHAnsi"/>
          <w:sz w:val="20"/>
          <w:szCs w:val="20"/>
        </w:rPr>
        <w:t xml:space="preserve"> concepts. For example, how does the nature of God impact the doctrine of salvation?</w:t>
      </w:r>
    </w:p>
    <w:p w:rsidR="002F41F9" w:rsidRPr="00073157" w:rsidRDefault="002F41F9" w:rsidP="002F41F9">
      <w:pPr>
        <w:spacing w:after="0"/>
        <w:rPr>
          <w:rFonts w:cstheme="minorHAnsi"/>
          <w:sz w:val="20"/>
          <w:szCs w:val="20"/>
        </w:rPr>
      </w:pPr>
      <w:r w:rsidRPr="00073157">
        <w:rPr>
          <w:rFonts w:cstheme="minorHAnsi"/>
          <w:sz w:val="20"/>
          <w:szCs w:val="20"/>
        </w:rPr>
        <w:t>Use of “Bible Study Methods” with pertinent passages</w:t>
      </w:r>
    </w:p>
    <w:p w:rsidR="002F41F9" w:rsidRPr="00073157" w:rsidRDefault="002F41F9" w:rsidP="002F41F9">
      <w:pPr>
        <w:pStyle w:val="ListParagraph"/>
        <w:numPr>
          <w:ilvl w:val="0"/>
          <w:numId w:val="30"/>
        </w:numPr>
        <w:spacing w:after="0"/>
        <w:rPr>
          <w:rFonts w:cstheme="minorHAnsi"/>
          <w:sz w:val="20"/>
          <w:szCs w:val="20"/>
        </w:rPr>
      </w:pPr>
      <w:r w:rsidRPr="00073157">
        <w:rPr>
          <w:rFonts w:cstheme="minorHAnsi"/>
          <w:sz w:val="20"/>
          <w:szCs w:val="20"/>
        </w:rPr>
        <w:t>When we look at what the Bible says about a topic, we need to apply the first two steps of Bible Study Methods (</w:t>
      </w:r>
      <w:r w:rsidRPr="00073157">
        <w:rPr>
          <w:rFonts w:cstheme="minorHAnsi"/>
          <w:sz w:val="20"/>
          <w:szCs w:val="20"/>
          <w:u w:val="single"/>
        </w:rPr>
        <w:t>observation</w:t>
      </w:r>
      <w:r w:rsidRPr="00073157">
        <w:rPr>
          <w:rFonts w:cstheme="minorHAnsi"/>
          <w:sz w:val="20"/>
          <w:szCs w:val="20"/>
        </w:rPr>
        <w:t xml:space="preserve"> and </w:t>
      </w:r>
      <w:r w:rsidRPr="00073157">
        <w:rPr>
          <w:rFonts w:cstheme="minorHAnsi"/>
          <w:sz w:val="20"/>
          <w:szCs w:val="20"/>
          <w:u w:val="single"/>
        </w:rPr>
        <w:t>interpretation</w:t>
      </w:r>
      <w:r w:rsidRPr="00073157">
        <w:rPr>
          <w:rFonts w:cstheme="minorHAnsi"/>
          <w:sz w:val="20"/>
          <w:szCs w:val="20"/>
        </w:rPr>
        <w:t xml:space="preserve">) to ensure we understand the passage correctly in context. </w:t>
      </w:r>
    </w:p>
    <w:p w:rsidR="002F41F9" w:rsidRDefault="002F41F9" w:rsidP="002F41F9">
      <w:pPr>
        <w:pStyle w:val="ListParagraph"/>
        <w:numPr>
          <w:ilvl w:val="0"/>
          <w:numId w:val="30"/>
        </w:numPr>
        <w:spacing w:after="0"/>
        <w:rPr>
          <w:rFonts w:cstheme="minorHAnsi"/>
          <w:sz w:val="20"/>
          <w:szCs w:val="20"/>
        </w:rPr>
      </w:pPr>
      <w:r w:rsidRPr="00073157">
        <w:rPr>
          <w:rFonts w:cstheme="minorHAnsi"/>
          <w:sz w:val="20"/>
          <w:szCs w:val="20"/>
        </w:rPr>
        <w:t xml:space="preserve">The problem of </w:t>
      </w:r>
      <w:r w:rsidRPr="00073157">
        <w:rPr>
          <w:rFonts w:cstheme="minorHAnsi"/>
          <w:sz w:val="20"/>
          <w:szCs w:val="20"/>
          <w:u w:val="single"/>
        </w:rPr>
        <w:t>proof texts</w:t>
      </w:r>
      <w:r w:rsidRPr="00073157">
        <w:rPr>
          <w:rFonts w:cstheme="minorHAnsi"/>
          <w:sz w:val="20"/>
          <w:szCs w:val="20"/>
        </w:rPr>
        <w:t xml:space="preserve"> . </w:t>
      </w:r>
    </w:p>
    <w:p w:rsidR="002F41F9" w:rsidRPr="00073157" w:rsidRDefault="002F41F9" w:rsidP="002F41F9">
      <w:pPr>
        <w:pStyle w:val="ListParagraph"/>
        <w:spacing w:after="0"/>
        <w:ind w:left="1080"/>
        <w:rPr>
          <w:rFonts w:cstheme="minorHAnsi"/>
          <w:sz w:val="20"/>
          <w:szCs w:val="20"/>
        </w:rPr>
      </w:pPr>
    </w:p>
    <w:p w:rsidR="002F41F9" w:rsidRPr="00073157" w:rsidRDefault="002F41F9" w:rsidP="002F41F9">
      <w:pPr>
        <w:rPr>
          <w:rFonts w:cstheme="minorHAnsi"/>
          <w:sz w:val="20"/>
          <w:szCs w:val="20"/>
        </w:rPr>
      </w:pPr>
      <w:r w:rsidRPr="00073157">
        <w:rPr>
          <w:rFonts w:cstheme="minorHAnsi"/>
          <w:sz w:val="20"/>
          <w:szCs w:val="20"/>
        </w:rPr>
        <w:t>A few examples:</w:t>
      </w:r>
    </w:p>
    <w:p w:rsidR="002F41F9" w:rsidRPr="00073157" w:rsidRDefault="002F41F9" w:rsidP="002F41F9">
      <w:pPr>
        <w:pStyle w:val="ListParagraph"/>
        <w:numPr>
          <w:ilvl w:val="0"/>
          <w:numId w:val="29"/>
        </w:numPr>
        <w:rPr>
          <w:rFonts w:cstheme="minorHAnsi"/>
          <w:sz w:val="20"/>
          <w:szCs w:val="20"/>
        </w:rPr>
      </w:pPr>
      <w:r w:rsidRPr="00073157">
        <w:rPr>
          <w:rFonts w:cstheme="minorHAnsi"/>
          <w:sz w:val="20"/>
          <w:szCs w:val="20"/>
        </w:rPr>
        <w:t xml:space="preserve">The giving of the </w:t>
      </w:r>
      <w:r w:rsidRPr="00073157">
        <w:rPr>
          <w:rFonts w:cstheme="minorHAnsi"/>
          <w:sz w:val="20"/>
          <w:szCs w:val="20"/>
          <w:u w:val="single"/>
        </w:rPr>
        <w:t>law</w:t>
      </w:r>
    </w:p>
    <w:p w:rsidR="002F41F9" w:rsidRPr="00073157" w:rsidRDefault="002F41F9" w:rsidP="002F41F9">
      <w:pPr>
        <w:pStyle w:val="ListParagraph"/>
        <w:numPr>
          <w:ilvl w:val="0"/>
          <w:numId w:val="29"/>
        </w:numPr>
        <w:rPr>
          <w:rFonts w:cstheme="minorHAnsi"/>
          <w:sz w:val="20"/>
          <w:szCs w:val="20"/>
        </w:rPr>
      </w:pPr>
      <w:r w:rsidRPr="00073157">
        <w:rPr>
          <w:rFonts w:cstheme="minorHAnsi"/>
          <w:sz w:val="20"/>
          <w:szCs w:val="20"/>
        </w:rPr>
        <w:t xml:space="preserve">The finished work of </w:t>
      </w:r>
      <w:r w:rsidRPr="00073157">
        <w:rPr>
          <w:rFonts w:cstheme="minorHAnsi"/>
          <w:sz w:val="20"/>
          <w:szCs w:val="20"/>
          <w:u w:val="single"/>
        </w:rPr>
        <w:t>Christ</w:t>
      </w:r>
    </w:p>
    <w:p w:rsidR="002F41F9" w:rsidRPr="00073157" w:rsidRDefault="002F41F9" w:rsidP="002F41F9">
      <w:pPr>
        <w:pStyle w:val="ListParagraph"/>
        <w:numPr>
          <w:ilvl w:val="0"/>
          <w:numId w:val="29"/>
        </w:numPr>
        <w:rPr>
          <w:rFonts w:cstheme="minorHAnsi"/>
          <w:sz w:val="20"/>
          <w:szCs w:val="20"/>
        </w:rPr>
      </w:pPr>
      <w:r w:rsidRPr="00073157">
        <w:rPr>
          <w:rFonts w:cstheme="minorHAnsi"/>
          <w:sz w:val="20"/>
          <w:szCs w:val="20"/>
        </w:rPr>
        <w:t xml:space="preserve">The </w:t>
      </w:r>
      <w:r w:rsidRPr="00073157">
        <w:rPr>
          <w:rFonts w:cstheme="minorHAnsi"/>
          <w:sz w:val="20"/>
          <w:szCs w:val="20"/>
          <w:u w:val="single"/>
        </w:rPr>
        <w:t>church</w:t>
      </w:r>
      <w:r w:rsidRPr="00073157">
        <w:rPr>
          <w:rFonts w:cstheme="minorHAnsi"/>
          <w:sz w:val="20"/>
          <w:szCs w:val="20"/>
        </w:rPr>
        <w:t xml:space="preserve"> (</w:t>
      </w:r>
      <w:r w:rsidRPr="00073157">
        <w:rPr>
          <w:rFonts w:cstheme="minorHAnsi"/>
          <w:sz w:val="20"/>
          <w:szCs w:val="20"/>
          <w:u w:val="single"/>
        </w:rPr>
        <w:t>Jew</w:t>
      </w:r>
      <w:r w:rsidRPr="00073157">
        <w:rPr>
          <w:rFonts w:cstheme="minorHAnsi"/>
          <w:sz w:val="20"/>
          <w:szCs w:val="20"/>
        </w:rPr>
        <w:t xml:space="preserve"> and </w:t>
      </w:r>
      <w:r w:rsidRPr="00073157">
        <w:rPr>
          <w:rFonts w:cstheme="minorHAnsi"/>
          <w:sz w:val="20"/>
          <w:szCs w:val="20"/>
          <w:u w:val="single"/>
        </w:rPr>
        <w:t>Gentile</w:t>
      </w:r>
      <w:r w:rsidRPr="00073157">
        <w:rPr>
          <w:rFonts w:cstheme="minorHAnsi"/>
          <w:sz w:val="20"/>
          <w:szCs w:val="20"/>
        </w:rPr>
        <w:t xml:space="preserve">, </w:t>
      </w:r>
      <w:r w:rsidRPr="00073157">
        <w:rPr>
          <w:rFonts w:cstheme="minorHAnsi"/>
          <w:sz w:val="20"/>
          <w:szCs w:val="20"/>
          <w:u w:val="single"/>
        </w:rPr>
        <w:t>one</w:t>
      </w:r>
      <w:r w:rsidRPr="00073157">
        <w:rPr>
          <w:rFonts w:cstheme="minorHAnsi"/>
          <w:sz w:val="20"/>
          <w:szCs w:val="20"/>
        </w:rPr>
        <w:t xml:space="preserve"> in Christ, </w:t>
      </w:r>
      <w:smartTag w:uri="http://www.logos.com/smarttags" w:element="bible">
        <w:smartTagPr>
          <w:attr w:name="Reference" w:val="Bible.Eph2.11-16"/>
        </w:smartTagPr>
        <w:r w:rsidRPr="00073157">
          <w:rPr>
            <w:rFonts w:cstheme="minorHAnsi"/>
            <w:sz w:val="20"/>
            <w:szCs w:val="20"/>
          </w:rPr>
          <w:t>Eph. 2:11-16</w:t>
        </w:r>
      </w:smartTag>
      <w:r w:rsidRPr="00073157">
        <w:rPr>
          <w:rFonts w:cstheme="minorHAnsi"/>
          <w:sz w:val="20"/>
          <w:szCs w:val="20"/>
        </w:rPr>
        <w:t>)</w:t>
      </w:r>
    </w:p>
    <w:p w:rsidR="002F41F9" w:rsidRPr="00073157" w:rsidRDefault="002F41F9" w:rsidP="002F41F9">
      <w:pPr>
        <w:pStyle w:val="ListParagraph"/>
        <w:numPr>
          <w:ilvl w:val="0"/>
          <w:numId w:val="29"/>
        </w:numPr>
        <w:rPr>
          <w:rFonts w:cstheme="minorHAnsi"/>
          <w:sz w:val="20"/>
          <w:szCs w:val="20"/>
        </w:rPr>
      </w:pPr>
      <w:r w:rsidRPr="00073157">
        <w:rPr>
          <w:rFonts w:cstheme="minorHAnsi"/>
          <w:sz w:val="20"/>
          <w:szCs w:val="20"/>
          <w:u w:val="single"/>
        </w:rPr>
        <w:t>Acts</w:t>
      </w:r>
      <w:r w:rsidRPr="00073157">
        <w:rPr>
          <w:rFonts w:cstheme="minorHAnsi"/>
          <w:sz w:val="20"/>
          <w:szCs w:val="20"/>
        </w:rPr>
        <w:t xml:space="preserve"> - a </w:t>
      </w:r>
      <w:r w:rsidRPr="00073157">
        <w:rPr>
          <w:rFonts w:cstheme="minorHAnsi"/>
          <w:sz w:val="20"/>
          <w:szCs w:val="20"/>
          <w:u w:val="single"/>
        </w:rPr>
        <w:t>transitional</w:t>
      </w:r>
      <w:r w:rsidRPr="00073157">
        <w:rPr>
          <w:rFonts w:cstheme="minorHAnsi"/>
          <w:sz w:val="20"/>
          <w:szCs w:val="20"/>
        </w:rPr>
        <w:t xml:space="preserve"> book</w:t>
      </w:r>
    </w:p>
    <w:p w:rsidR="002F41F9" w:rsidRPr="00073157" w:rsidRDefault="002F41F9" w:rsidP="002F41F9">
      <w:pPr>
        <w:rPr>
          <w:rFonts w:cstheme="minorHAnsi"/>
          <w:sz w:val="20"/>
          <w:szCs w:val="20"/>
        </w:rPr>
      </w:pPr>
      <w:r w:rsidRPr="00073157">
        <w:rPr>
          <w:rFonts w:cstheme="minorHAnsi"/>
          <w:sz w:val="20"/>
          <w:szCs w:val="20"/>
        </w:rPr>
        <w:t>Problem Passages</w:t>
      </w:r>
    </w:p>
    <w:p w:rsidR="002F41F9" w:rsidRPr="00073157" w:rsidRDefault="002F41F9" w:rsidP="002F41F9">
      <w:pPr>
        <w:pStyle w:val="ListParagraph"/>
        <w:numPr>
          <w:ilvl w:val="0"/>
          <w:numId w:val="31"/>
        </w:numPr>
        <w:rPr>
          <w:rFonts w:cstheme="minorHAnsi"/>
          <w:sz w:val="20"/>
          <w:szCs w:val="20"/>
        </w:rPr>
      </w:pPr>
      <w:r w:rsidRPr="00073157">
        <w:rPr>
          <w:rFonts w:cstheme="minorHAnsi"/>
          <w:sz w:val="20"/>
          <w:szCs w:val="20"/>
        </w:rPr>
        <w:t xml:space="preserve">We </w:t>
      </w:r>
      <w:r w:rsidRPr="00073157">
        <w:rPr>
          <w:rFonts w:cstheme="minorHAnsi"/>
          <w:sz w:val="20"/>
          <w:szCs w:val="20"/>
          <w:u w:val="single"/>
        </w:rPr>
        <w:t>interpreted</w:t>
      </w:r>
      <w:r w:rsidRPr="00073157">
        <w:rPr>
          <w:rFonts w:cstheme="minorHAnsi"/>
          <w:sz w:val="20"/>
          <w:szCs w:val="20"/>
        </w:rPr>
        <w:t xml:space="preserve"> the passage </w:t>
      </w:r>
      <w:r w:rsidRPr="00073157">
        <w:rPr>
          <w:rFonts w:cstheme="minorHAnsi"/>
          <w:sz w:val="20"/>
          <w:szCs w:val="20"/>
          <w:u w:val="single"/>
        </w:rPr>
        <w:t>incorrectly.</w:t>
      </w:r>
    </w:p>
    <w:p w:rsidR="002F41F9" w:rsidRPr="00073157" w:rsidRDefault="002F41F9" w:rsidP="002F41F9">
      <w:pPr>
        <w:pStyle w:val="ListParagraph"/>
        <w:numPr>
          <w:ilvl w:val="0"/>
          <w:numId w:val="31"/>
        </w:numPr>
        <w:rPr>
          <w:rFonts w:cstheme="minorHAnsi"/>
          <w:sz w:val="20"/>
          <w:szCs w:val="20"/>
        </w:rPr>
      </w:pPr>
      <w:r w:rsidRPr="00073157">
        <w:rPr>
          <w:rFonts w:cstheme="minorHAnsi"/>
          <w:sz w:val="20"/>
          <w:szCs w:val="20"/>
        </w:rPr>
        <w:lastRenderedPageBreak/>
        <w:t xml:space="preserve">The doctrinal system we hold is </w:t>
      </w:r>
      <w:r w:rsidRPr="00073157">
        <w:rPr>
          <w:rFonts w:cstheme="minorHAnsi"/>
          <w:sz w:val="20"/>
          <w:szCs w:val="20"/>
          <w:u w:val="single"/>
        </w:rPr>
        <w:t>incorrect</w:t>
      </w:r>
      <w:r w:rsidRPr="00073157">
        <w:rPr>
          <w:rFonts w:cstheme="minorHAnsi"/>
          <w:sz w:val="20"/>
          <w:szCs w:val="20"/>
        </w:rPr>
        <w:t xml:space="preserve">. </w:t>
      </w:r>
    </w:p>
    <w:p w:rsidR="002F41F9" w:rsidRPr="00073157" w:rsidRDefault="002F41F9" w:rsidP="002F41F9">
      <w:pPr>
        <w:pStyle w:val="ListParagraph"/>
        <w:numPr>
          <w:ilvl w:val="0"/>
          <w:numId w:val="31"/>
        </w:numPr>
        <w:rPr>
          <w:rFonts w:cstheme="minorHAnsi"/>
          <w:sz w:val="20"/>
          <w:szCs w:val="20"/>
        </w:rPr>
      </w:pPr>
      <w:r w:rsidRPr="00073157">
        <w:rPr>
          <w:rFonts w:cstheme="minorHAnsi"/>
          <w:sz w:val="20"/>
          <w:szCs w:val="20"/>
        </w:rPr>
        <w:t>We may have inadequate knowledge to fully explain the passage.</w:t>
      </w:r>
    </w:p>
    <w:p w:rsidR="002F41F9" w:rsidRPr="00073157" w:rsidRDefault="002F41F9" w:rsidP="002F41F9">
      <w:pPr>
        <w:pStyle w:val="ListParagraph"/>
        <w:numPr>
          <w:ilvl w:val="0"/>
          <w:numId w:val="31"/>
        </w:numPr>
        <w:rPr>
          <w:rFonts w:cstheme="minorHAnsi"/>
          <w:sz w:val="20"/>
          <w:szCs w:val="20"/>
        </w:rPr>
      </w:pPr>
      <w:r w:rsidRPr="00073157">
        <w:rPr>
          <w:rFonts w:cstheme="minorHAnsi"/>
          <w:sz w:val="20"/>
          <w:szCs w:val="20"/>
        </w:rPr>
        <w:t>The Scriptures record the “</w:t>
      </w:r>
      <w:r w:rsidRPr="00073157">
        <w:rPr>
          <w:rFonts w:cstheme="minorHAnsi"/>
          <w:sz w:val="20"/>
          <w:szCs w:val="20"/>
          <w:u w:val="single"/>
        </w:rPr>
        <w:t>mind</w:t>
      </w:r>
      <w:r w:rsidRPr="00073157">
        <w:rPr>
          <w:rFonts w:cstheme="minorHAnsi"/>
          <w:sz w:val="20"/>
          <w:szCs w:val="20"/>
        </w:rPr>
        <w:t xml:space="preserve"> of </w:t>
      </w:r>
      <w:r w:rsidRPr="00073157">
        <w:rPr>
          <w:rFonts w:cstheme="minorHAnsi"/>
          <w:sz w:val="20"/>
          <w:szCs w:val="20"/>
          <w:u w:val="single"/>
        </w:rPr>
        <w:t>God</w:t>
      </w:r>
      <w:r w:rsidRPr="00073157">
        <w:rPr>
          <w:rFonts w:cstheme="minorHAnsi"/>
          <w:sz w:val="20"/>
          <w:szCs w:val="20"/>
        </w:rPr>
        <w:t>” (</w:t>
      </w:r>
      <w:smartTag w:uri="http://www.logos.com/smarttags" w:element="bible">
        <w:smartTagPr>
          <w:attr w:name="Reference" w:val="Bible.1Co2.9-11"/>
        </w:smartTagPr>
        <w:r w:rsidRPr="00073157">
          <w:rPr>
            <w:rFonts w:cstheme="minorHAnsi"/>
            <w:sz w:val="20"/>
            <w:szCs w:val="20"/>
          </w:rPr>
          <w:t>1 Cor. 2:9-11</w:t>
        </w:r>
      </w:smartTag>
      <w:r w:rsidRPr="00073157">
        <w:rPr>
          <w:rFonts w:cstheme="minorHAnsi"/>
          <w:sz w:val="20"/>
          <w:szCs w:val="20"/>
        </w:rPr>
        <w:t xml:space="preserve">). As such, we may expect some </w:t>
      </w:r>
      <w:r w:rsidRPr="00073157">
        <w:rPr>
          <w:rFonts w:cstheme="minorHAnsi"/>
          <w:sz w:val="20"/>
          <w:szCs w:val="20"/>
          <w:u w:val="single"/>
        </w:rPr>
        <w:t>mystery</w:t>
      </w:r>
      <w:r w:rsidRPr="00073157">
        <w:rPr>
          <w:rFonts w:cstheme="minorHAnsi"/>
          <w:sz w:val="20"/>
          <w:szCs w:val="20"/>
        </w:rPr>
        <w:t>, that is, some difficulties in understanding fully how all the pieces fit together.</w:t>
      </w:r>
    </w:p>
    <w:p w:rsidR="002F41F9" w:rsidRPr="00073157" w:rsidRDefault="002F41F9" w:rsidP="002F41F9">
      <w:pPr>
        <w:spacing w:after="0"/>
        <w:rPr>
          <w:rFonts w:cstheme="minorHAnsi"/>
          <w:sz w:val="20"/>
          <w:szCs w:val="20"/>
        </w:rPr>
      </w:pPr>
      <w:r w:rsidRPr="00073157">
        <w:rPr>
          <w:rFonts w:cstheme="minorHAnsi"/>
          <w:sz w:val="20"/>
          <w:szCs w:val="20"/>
        </w:rPr>
        <w:t>Balancing Theology and Studying the Bible</w:t>
      </w:r>
    </w:p>
    <w:p w:rsidR="002F41F9" w:rsidRPr="00073157" w:rsidRDefault="002F41F9" w:rsidP="002F41F9">
      <w:pPr>
        <w:spacing w:after="0"/>
        <w:rPr>
          <w:rFonts w:cstheme="minorHAnsi"/>
          <w:sz w:val="20"/>
          <w:szCs w:val="20"/>
        </w:rPr>
      </w:pPr>
      <w:r w:rsidRPr="00073157">
        <w:rPr>
          <w:rFonts w:cstheme="minorHAnsi"/>
          <w:sz w:val="20"/>
          <w:szCs w:val="20"/>
        </w:rPr>
        <w:t xml:space="preserve">Our doctrine </w:t>
      </w:r>
      <w:r w:rsidRPr="00073157">
        <w:rPr>
          <w:rFonts w:cstheme="minorHAnsi"/>
          <w:sz w:val="20"/>
          <w:szCs w:val="20"/>
          <w:u w:val="single"/>
        </w:rPr>
        <w:t>should</w:t>
      </w:r>
      <w:r w:rsidRPr="00073157">
        <w:rPr>
          <w:rFonts w:cstheme="minorHAnsi"/>
          <w:sz w:val="20"/>
          <w:szCs w:val="20"/>
        </w:rPr>
        <w:t xml:space="preserve"> flow from the Scriptures</w:t>
      </w:r>
    </w:p>
    <w:p w:rsidR="002F41F9" w:rsidRPr="00073157" w:rsidRDefault="002F41F9" w:rsidP="002F41F9">
      <w:pPr>
        <w:spacing w:after="0"/>
        <w:rPr>
          <w:rFonts w:cstheme="minorHAnsi"/>
          <w:sz w:val="20"/>
          <w:szCs w:val="20"/>
        </w:rPr>
      </w:pPr>
      <w:r w:rsidRPr="00073157">
        <w:rPr>
          <w:rFonts w:cstheme="minorHAnsi"/>
          <w:sz w:val="20"/>
          <w:szCs w:val="20"/>
        </w:rPr>
        <w:t xml:space="preserve">But our understanding of a passage is </w:t>
      </w:r>
      <w:r w:rsidRPr="00073157">
        <w:rPr>
          <w:rFonts w:cstheme="minorHAnsi"/>
          <w:sz w:val="20"/>
          <w:szCs w:val="20"/>
          <w:u w:val="single"/>
        </w:rPr>
        <w:t>influenced</w:t>
      </w:r>
      <w:r w:rsidRPr="00073157">
        <w:rPr>
          <w:rFonts w:cstheme="minorHAnsi"/>
          <w:sz w:val="20"/>
          <w:szCs w:val="20"/>
        </w:rPr>
        <w:t xml:space="preserve"> by doctrine</w:t>
      </w:r>
    </w:p>
    <w:p w:rsidR="002F41F9" w:rsidRPr="00073157" w:rsidRDefault="002F41F9" w:rsidP="002F41F9">
      <w:pPr>
        <w:spacing w:after="0"/>
        <w:rPr>
          <w:rFonts w:cstheme="minorHAnsi"/>
          <w:sz w:val="20"/>
          <w:szCs w:val="20"/>
        </w:rPr>
      </w:pPr>
    </w:p>
    <w:p w:rsidR="002F41F9" w:rsidRPr="00073157" w:rsidRDefault="002F41F9" w:rsidP="002F41F9">
      <w:pPr>
        <w:rPr>
          <w:rFonts w:cstheme="minorHAnsi"/>
          <w:b/>
          <w:i/>
          <w:sz w:val="20"/>
          <w:szCs w:val="20"/>
        </w:rPr>
      </w:pPr>
      <w:r w:rsidRPr="00073157">
        <w:rPr>
          <w:rFonts w:cstheme="minorHAnsi"/>
          <w:b/>
          <w:i/>
          <w:sz w:val="20"/>
          <w:szCs w:val="20"/>
        </w:rPr>
        <w:t>The Doctrine of the Bible (</w:t>
      </w:r>
      <w:proofErr w:type="spellStart"/>
      <w:r w:rsidRPr="00073157">
        <w:rPr>
          <w:rFonts w:cstheme="minorHAnsi"/>
          <w:b/>
          <w:i/>
          <w:sz w:val="20"/>
          <w:szCs w:val="20"/>
        </w:rPr>
        <w:t>Bibliology</w:t>
      </w:r>
      <w:proofErr w:type="spellEnd"/>
      <w:r w:rsidRPr="00073157">
        <w:rPr>
          <w:rFonts w:cstheme="minorHAnsi"/>
          <w:b/>
          <w:i/>
          <w:sz w:val="20"/>
          <w:szCs w:val="20"/>
        </w:rPr>
        <w:t>) – p. 11-12</w:t>
      </w:r>
    </w:p>
    <w:p w:rsidR="002F41F9" w:rsidRPr="00073157" w:rsidRDefault="002F41F9" w:rsidP="002F41F9">
      <w:pPr>
        <w:spacing w:after="0"/>
        <w:rPr>
          <w:rFonts w:cstheme="minorHAnsi"/>
          <w:sz w:val="20"/>
          <w:szCs w:val="20"/>
        </w:rPr>
      </w:pPr>
      <w:r w:rsidRPr="00073157">
        <w:rPr>
          <w:rFonts w:cstheme="minorHAnsi"/>
          <w:sz w:val="20"/>
          <w:szCs w:val="20"/>
        </w:rPr>
        <w:t>Revelation</w:t>
      </w:r>
    </w:p>
    <w:p w:rsidR="002F41F9" w:rsidRPr="00073157" w:rsidRDefault="002F41F9" w:rsidP="002F41F9">
      <w:pPr>
        <w:spacing w:after="0"/>
        <w:rPr>
          <w:rFonts w:cstheme="minorHAnsi"/>
          <w:sz w:val="20"/>
          <w:szCs w:val="20"/>
        </w:rPr>
      </w:pPr>
      <w:r w:rsidRPr="00073157">
        <w:rPr>
          <w:rFonts w:cstheme="minorHAnsi"/>
          <w:sz w:val="20"/>
          <w:szCs w:val="20"/>
        </w:rPr>
        <w:t xml:space="preserve">His revelation takes two forms, </w:t>
      </w:r>
      <w:r w:rsidRPr="00073157">
        <w:rPr>
          <w:rFonts w:cstheme="minorHAnsi"/>
          <w:sz w:val="20"/>
          <w:szCs w:val="20"/>
          <w:u w:val="single"/>
        </w:rPr>
        <w:t>general</w:t>
      </w:r>
      <w:r w:rsidRPr="00073157">
        <w:rPr>
          <w:rFonts w:cstheme="minorHAnsi"/>
          <w:sz w:val="20"/>
          <w:szCs w:val="20"/>
        </w:rPr>
        <w:t xml:space="preserve"> revelation and </w:t>
      </w:r>
      <w:r w:rsidRPr="00073157">
        <w:rPr>
          <w:rFonts w:cstheme="minorHAnsi"/>
          <w:sz w:val="20"/>
          <w:szCs w:val="20"/>
          <w:u w:val="single"/>
        </w:rPr>
        <w:t>special</w:t>
      </w:r>
      <w:r w:rsidRPr="00073157">
        <w:rPr>
          <w:rFonts w:cstheme="minorHAnsi"/>
          <w:sz w:val="20"/>
          <w:szCs w:val="20"/>
        </w:rPr>
        <w:t xml:space="preserve"> revelation.</w:t>
      </w:r>
    </w:p>
    <w:p w:rsidR="002F41F9" w:rsidRPr="00073157" w:rsidRDefault="002F41F9" w:rsidP="002F41F9">
      <w:pPr>
        <w:spacing w:after="0"/>
        <w:rPr>
          <w:rFonts w:cstheme="minorHAnsi"/>
          <w:sz w:val="20"/>
          <w:szCs w:val="20"/>
        </w:rPr>
      </w:pPr>
      <w:r w:rsidRPr="00073157">
        <w:rPr>
          <w:rFonts w:cstheme="minorHAnsi"/>
          <w:i/>
          <w:sz w:val="20"/>
          <w:szCs w:val="20"/>
        </w:rPr>
        <w:t>General revelation</w:t>
      </w:r>
      <w:r w:rsidRPr="00073157">
        <w:rPr>
          <w:rFonts w:cstheme="minorHAnsi"/>
          <w:sz w:val="20"/>
          <w:szCs w:val="20"/>
        </w:rPr>
        <w:t xml:space="preserve">: God reveals </w:t>
      </w:r>
      <w:r w:rsidRPr="00073157">
        <w:rPr>
          <w:rFonts w:cstheme="minorHAnsi"/>
          <w:sz w:val="20"/>
          <w:szCs w:val="20"/>
          <w:u w:val="single"/>
        </w:rPr>
        <w:t>general</w:t>
      </w:r>
      <w:r w:rsidRPr="00073157">
        <w:rPr>
          <w:rFonts w:cstheme="minorHAnsi"/>
          <w:sz w:val="20"/>
          <w:szCs w:val="20"/>
        </w:rPr>
        <w:t xml:space="preserve"> aspects of His </w:t>
      </w:r>
      <w:r w:rsidRPr="00073157">
        <w:rPr>
          <w:rFonts w:cstheme="minorHAnsi"/>
          <w:sz w:val="20"/>
          <w:szCs w:val="20"/>
          <w:u w:val="single"/>
        </w:rPr>
        <w:t>identity</w:t>
      </w:r>
      <w:r w:rsidRPr="00073157">
        <w:rPr>
          <w:rFonts w:cstheme="minorHAnsi"/>
          <w:sz w:val="20"/>
          <w:szCs w:val="20"/>
        </w:rPr>
        <w:t xml:space="preserve"> to </w:t>
      </w:r>
      <w:r w:rsidRPr="00073157">
        <w:rPr>
          <w:rFonts w:cstheme="minorHAnsi"/>
          <w:sz w:val="20"/>
          <w:szCs w:val="20"/>
          <w:u w:val="single"/>
        </w:rPr>
        <w:t>all</w:t>
      </w:r>
      <w:r w:rsidRPr="00073157">
        <w:rPr>
          <w:rFonts w:cstheme="minorHAnsi"/>
          <w:sz w:val="20"/>
          <w:szCs w:val="20"/>
        </w:rPr>
        <w:t xml:space="preserve"> humanity. General revelation affirms the </w:t>
      </w:r>
      <w:r w:rsidRPr="00073157">
        <w:rPr>
          <w:rFonts w:cstheme="minorHAnsi"/>
          <w:sz w:val="20"/>
          <w:szCs w:val="20"/>
          <w:u w:val="single"/>
        </w:rPr>
        <w:t>existence</w:t>
      </w:r>
      <w:r w:rsidRPr="00073157">
        <w:rPr>
          <w:rFonts w:cstheme="minorHAnsi"/>
          <w:sz w:val="20"/>
          <w:szCs w:val="20"/>
        </w:rPr>
        <w:t xml:space="preserve"> of God and the </w:t>
      </w:r>
      <w:r w:rsidRPr="00073157">
        <w:rPr>
          <w:rFonts w:cstheme="minorHAnsi"/>
          <w:sz w:val="20"/>
          <w:szCs w:val="20"/>
          <w:u w:val="single"/>
        </w:rPr>
        <w:t>accountability</w:t>
      </w:r>
      <w:r w:rsidRPr="00073157">
        <w:rPr>
          <w:rFonts w:cstheme="minorHAnsi"/>
          <w:sz w:val="20"/>
          <w:szCs w:val="20"/>
        </w:rPr>
        <w:t xml:space="preserve"> of man, but it is insufficient for </w:t>
      </w:r>
      <w:r w:rsidRPr="00073157">
        <w:rPr>
          <w:rFonts w:cstheme="minorHAnsi"/>
          <w:sz w:val="20"/>
          <w:szCs w:val="20"/>
          <w:u w:val="single"/>
        </w:rPr>
        <w:t>salvation</w:t>
      </w:r>
      <w:r w:rsidRPr="00073157">
        <w:rPr>
          <w:rFonts w:cstheme="minorHAnsi"/>
          <w:sz w:val="20"/>
          <w:szCs w:val="20"/>
        </w:rPr>
        <w:t xml:space="preserve">. The primary means (but not the only means) of general revelation is His </w:t>
      </w:r>
      <w:r w:rsidRPr="00073157">
        <w:rPr>
          <w:rFonts w:cstheme="minorHAnsi"/>
          <w:sz w:val="20"/>
          <w:szCs w:val="20"/>
          <w:u w:val="single"/>
        </w:rPr>
        <w:t>creation</w:t>
      </w:r>
      <w:r w:rsidRPr="00073157">
        <w:rPr>
          <w:rFonts w:cstheme="minorHAnsi"/>
          <w:sz w:val="20"/>
          <w:szCs w:val="20"/>
        </w:rPr>
        <w:t>.</w:t>
      </w:r>
    </w:p>
    <w:p w:rsidR="002F41F9" w:rsidRPr="00073157" w:rsidRDefault="002F41F9" w:rsidP="002F41F9">
      <w:pPr>
        <w:spacing w:after="0"/>
        <w:rPr>
          <w:rFonts w:cstheme="minorHAnsi"/>
          <w:sz w:val="20"/>
          <w:szCs w:val="20"/>
        </w:rPr>
      </w:pPr>
    </w:p>
    <w:p w:rsidR="002F41F9" w:rsidRPr="00073157" w:rsidRDefault="002F41F9" w:rsidP="002F41F9">
      <w:pPr>
        <w:spacing w:after="0"/>
        <w:rPr>
          <w:rFonts w:cstheme="minorHAnsi"/>
          <w:sz w:val="20"/>
          <w:szCs w:val="20"/>
        </w:rPr>
      </w:pPr>
      <w:r w:rsidRPr="00073157">
        <w:rPr>
          <w:rFonts w:cstheme="minorHAnsi"/>
          <w:i/>
          <w:sz w:val="20"/>
          <w:szCs w:val="20"/>
        </w:rPr>
        <w:t>Special revelation</w:t>
      </w:r>
      <w:r w:rsidRPr="00073157">
        <w:rPr>
          <w:rFonts w:cstheme="minorHAnsi"/>
          <w:sz w:val="20"/>
          <w:szCs w:val="20"/>
        </w:rPr>
        <w:t xml:space="preserve">: “Special revelation involves God’s </w:t>
      </w:r>
      <w:r w:rsidRPr="00073157">
        <w:rPr>
          <w:rFonts w:cstheme="minorHAnsi"/>
          <w:sz w:val="20"/>
          <w:szCs w:val="20"/>
          <w:u w:val="single"/>
        </w:rPr>
        <w:t>particular</w:t>
      </w:r>
      <w:r w:rsidRPr="00073157">
        <w:rPr>
          <w:rFonts w:cstheme="minorHAnsi"/>
          <w:sz w:val="20"/>
          <w:szCs w:val="20"/>
        </w:rPr>
        <w:t xml:space="preserve"> communications and manifestations of himself to </w:t>
      </w:r>
      <w:r w:rsidRPr="00073157">
        <w:rPr>
          <w:rFonts w:cstheme="minorHAnsi"/>
          <w:sz w:val="20"/>
          <w:szCs w:val="20"/>
          <w:u w:val="single"/>
        </w:rPr>
        <w:t>particular</w:t>
      </w:r>
      <w:r w:rsidRPr="00073157">
        <w:rPr>
          <w:rFonts w:cstheme="minorHAnsi"/>
          <w:sz w:val="20"/>
          <w:szCs w:val="20"/>
        </w:rPr>
        <w:t xml:space="preserve"> persons at </w:t>
      </w:r>
      <w:r w:rsidRPr="00073157">
        <w:rPr>
          <w:rFonts w:cstheme="minorHAnsi"/>
          <w:sz w:val="20"/>
          <w:szCs w:val="20"/>
          <w:u w:val="single"/>
        </w:rPr>
        <w:t>particular</w:t>
      </w:r>
      <w:r w:rsidRPr="00073157">
        <w:rPr>
          <w:rFonts w:cstheme="minorHAnsi"/>
          <w:sz w:val="20"/>
          <w:szCs w:val="20"/>
        </w:rPr>
        <w:t xml:space="preserve"> time.”</w:t>
      </w:r>
    </w:p>
    <w:p w:rsidR="002F41F9" w:rsidRPr="00073157" w:rsidRDefault="002F41F9" w:rsidP="002F41F9">
      <w:pPr>
        <w:pStyle w:val="ListParagraph"/>
        <w:numPr>
          <w:ilvl w:val="0"/>
          <w:numId w:val="34"/>
        </w:numPr>
        <w:spacing w:after="0"/>
        <w:rPr>
          <w:rFonts w:cstheme="minorHAnsi"/>
          <w:sz w:val="20"/>
          <w:szCs w:val="20"/>
        </w:rPr>
      </w:pPr>
      <w:r w:rsidRPr="00073157">
        <w:rPr>
          <w:rFonts w:cstheme="minorHAnsi"/>
          <w:sz w:val="20"/>
          <w:szCs w:val="20"/>
          <w:u w:val="single"/>
        </w:rPr>
        <w:t>Jesus  Christ</w:t>
      </w:r>
      <w:r w:rsidRPr="00073157">
        <w:rPr>
          <w:rFonts w:cstheme="minorHAnsi"/>
          <w:sz w:val="20"/>
          <w:szCs w:val="20"/>
        </w:rPr>
        <w:t xml:space="preserve"> (</w:t>
      </w:r>
      <w:smartTag w:uri="http://www.logos.com/smarttags" w:element="bible">
        <w:smartTagPr>
          <w:attr w:name="Reference" w:val="Bible.Heb1.1-2"/>
        </w:smartTagPr>
        <w:r w:rsidRPr="00073157">
          <w:rPr>
            <w:rFonts w:cstheme="minorHAnsi"/>
            <w:sz w:val="20"/>
            <w:szCs w:val="20"/>
          </w:rPr>
          <w:t>Heb. 1:1-2</w:t>
        </w:r>
      </w:smartTag>
      <w:r w:rsidRPr="00073157">
        <w:rPr>
          <w:rFonts w:cstheme="minorHAnsi"/>
          <w:sz w:val="20"/>
          <w:szCs w:val="20"/>
        </w:rPr>
        <w:t>)</w:t>
      </w:r>
    </w:p>
    <w:p w:rsidR="002F41F9" w:rsidRPr="00073157" w:rsidRDefault="002F41F9" w:rsidP="002F41F9">
      <w:pPr>
        <w:pStyle w:val="ListParagraph"/>
        <w:numPr>
          <w:ilvl w:val="0"/>
          <w:numId w:val="34"/>
        </w:numPr>
        <w:spacing w:after="0"/>
        <w:rPr>
          <w:rFonts w:cstheme="minorHAnsi"/>
          <w:sz w:val="20"/>
          <w:szCs w:val="20"/>
        </w:rPr>
      </w:pPr>
      <w:r w:rsidRPr="00073157">
        <w:rPr>
          <w:rFonts w:cstheme="minorHAnsi"/>
          <w:sz w:val="20"/>
          <w:szCs w:val="20"/>
          <w:u w:val="single"/>
        </w:rPr>
        <w:t>The Scriptures</w:t>
      </w:r>
      <w:r w:rsidRPr="00073157">
        <w:rPr>
          <w:rFonts w:cstheme="minorHAnsi"/>
          <w:sz w:val="20"/>
          <w:szCs w:val="20"/>
        </w:rPr>
        <w:t xml:space="preserve"> (</w:t>
      </w:r>
      <w:smartTag w:uri="http://www.logos.com/smarttags" w:element="bible">
        <w:smartTagPr>
          <w:attr w:name="Reference" w:val="Bible.2Ti3.16"/>
        </w:smartTagPr>
        <w:r w:rsidRPr="00073157">
          <w:rPr>
            <w:rFonts w:cstheme="minorHAnsi"/>
            <w:sz w:val="20"/>
            <w:szCs w:val="20"/>
          </w:rPr>
          <w:t>2 Tim. 3:16</w:t>
        </w:r>
      </w:smartTag>
      <w:r w:rsidRPr="00073157">
        <w:rPr>
          <w:rFonts w:cstheme="minorHAnsi"/>
          <w:sz w:val="20"/>
          <w:szCs w:val="20"/>
        </w:rPr>
        <w:t>)</w:t>
      </w:r>
    </w:p>
    <w:p w:rsidR="002F41F9" w:rsidRPr="00073157" w:rsidRDefault="002F41F9" w:rsidP="002F41F9">
      <w:pPr>
        <w:autoSpaceDE w:val="0"/>
        <w:autoSpaceDN w:val="0"/>
        <w:adjustRightInd w:val="0"/>
        <w:spacing w:after="0" w:line="240" w:lineRule="auto"/>
        <w:rPr>
          <w:rFonts w:cstheme="minorHAnsi"/>
          <w:sz w:val="20"/>
          <w:szCs w:val="20"/>
        </w:rPr>
      </w:pPr>
    </w:p>
    <w:p w:rsidR="002F41F9" w:rsidRPr="00073157" w:rsidRDefault="002F41F9" w:rsidP="002F41F9">
      <w:pPr>
        <w:spacing w:after="0"/>
        <w:rPr>
          <w:rFonts w:cstheme="minorHAnsi"/>
          <w:sz w:val="20"/>
          <w:szCs w:val="20"/>
        </w:rPr>
      </w:pPr>
      <w:r w:rsidRPr="00073157">
        <w:rPr>
          <w:rFonts w:cstheme="minorHAnsi"/>
          <w:sz w:val="20"/>
          <w:szCs w:val="20"/>
        </w:rPr>
        <w:t xml:space="preserve"> “Inspiration may be defined as the Holy Spirit’s superintending over the writers so that while writing according to their own styles and personalities, the result was God’s Word written—authoritative, trustworthy, and free from </w:t>
      </w:r>
      <w:r w:rsidRPr="00073157">
        <w:rPr>
          <w:rFonts w:cstheme="minorHAnsi"/>
          <w:sz w:val="20"/>
          <w:szCs w:val="20"/>
          <w:u w:val="single"/>
        </w:rPr>
        <w:t>error</w:t>
      </w:r>
      <w:r w:rsidRPr="00073157">
        <w:rPr>
          <w:rFonts w:cstheme="minorHAnsi"/>
          <w:sz w:val="20"/>
          <w:szCs w:val="20"/>
        </w:rPr>
        <w:t xml:space="preserve"> in the </w:t>
      </w:r>
      <w:r w:rsidRPr="00073157">
        <w:rPr>
          <w:rFonts w:cstheme="minorHAnsi"/>
          <w:sz w:val="20"/>
          <w:szCs w:val="20"/>
          <w:u w:val="single"/>
        </w:rPr>
        <w:t>original</w:t>
      </w:r>
      <w:r w:rsidRPr="00073157">
        <w:rPr>
          <w:rFonts w:cstheme="minorHAnsi"/>
          <w:sz w:val="20"/>
          <w:szCs w:val="20"/>
        </w:rPr>
        <w:t xml:space="preserve"> autographs.” </w:t>
      </w:r>
    </w:p>
    <w:p w:rsidR="002F41F9" w:rsidRPr="00073157" w:rsidRDefault="002F41F9" w:rsidP="002F41F9">
      <w:pPr>
        <w:spacing w:after="0"/>
        <w:ind w:left="720"/>
        <w:rPr>
          <w:rFonts w:cstheme="minorHAnsi"/>
          <w:sz w:val="20"/>
          <w:szCs w:val="20"/>
        </w:rPr>
      </w:pPr>
    </w:p>
    <w:p w:rsidR="002F41F9" w:rsidRPr="00073157" w:rsidRDefault="002F41F9" w:rsidP="002F41F9">
      <w:pPr>
        <w:spacing w:after="0"/>
        <w:ind w:left="720" w:hanging="720"/>
        <w:rPr>
          <w:rFonts w:cstheme="minorHAnsi"/>
          <w:sz w:val="20"/>
          <w:szCs w:val="20"/>
        </w:rPr>
      </w:pPr>
      <w:r w:rsidRPr="00073157">
        <w:rPr>
          <w:rFonts w:cstheme="minorHAnsi"/>
          <w:sz w:val="20"/>
          <w:szCs w:val="20"/>
        </w:rPr>
        <w:t xml:space="preserve">The </w:t>
      </w:r>
      <w:r w:rsidRPr="00073157">
        <w:rPr>
          <w:rFonts w:cstheme="minorHAnsi"/>
          <w:sz w:val="20"/>
          <w:szCs w:val="20"/>
          <w:u w:val="single"/>
        </w:rPr>
        <w:t>Scripture</w:t>
      </w:r>
      <w:r w:rsidRPr="00073157">
        <w:rPr>
          <w:rFonts w:cstheme="minorHAnsi"/>
          <w:sz w:val="20"/>
          <w:szCs w:val="20"/>
        </w:rPr>
        <w:t xml:space="preserve"> is inspired (the text), not the </w:t>
      </w:r>
      <w:r w:rsidRPr="00073157">
        <w:rPr>
          <w:rFonts w:cstheme="minorHAnsi"/>
          <w:sz w:val="20"/>
          <w:szCs w:val="20"/>
          <w:u w:val="single"/>
        </w:rPr>
        <w:t>author</w:t>
      </w:r>
      <w:r w:rsidRPr="00073157">
        <w:rPr>
          <w:rFonts w:cstheme="minorHAnsi"/>
          <w:sz w:val="20"/>
          <w:szCs w:val="20"/>
        </w:rPr>
        <w:t xml:space="preserve">. </w:t>
      </w:r>
    </w:p>
    <w:p w:rsidR="002F41F9" w:rsidRPr="00073157" w:rsidRDefault="002F41F9" w:rsidP="002F41F9">
      <w:pPr>
        <w:spacing w:after="0"/>
        <w:rPr>
          <w:rFonts w:cstheme="minorHAnsi"/>
          <w:sz w:val="20"/>
          <w:szCs w:val="20"/>
        </w:rPr>
      </w:pPr>
    </w:p>
    <w:p w:rsidR="002F41F9" w:rsidRPr="00073157" w:rsidRDefault="002F41F9" w:rsidP="002F41F9">
      <w:pPr>
        <w:spacing w:after="0"/>
        <w:rPr>
          <w:rFonts w:cstheme="minorHAnsi"/>
          <w:sz w:val="20"/>
          <w:szCs w:val="20"/>
        </w:rPr>
      </w:pPr>
      <w:r w:rsidRPr="00073157">
        <w:rPr>
          <w:rFonts w:cstheme="minorHAnsi"/>
          <w:sz w:val="20"/>
          <w:szCs w:val="20"/>
        </w:rPr>
        <w:t xml:space="preserve">“The inerrancy of the Bible means simply that the Bible </w:t>
      </w:r>
      <w:r w:rsidRPr="00073157">
        <w:rPr>
          <w:rFonts w:cstheme="minorHAnsi"/>
          <w:sz w:val="20"/>
          <w:szCs w:val="20"/>
          <w:u w:val="single"/>
        </w:rPr>
        <w:softHyphen/>
      </w:r>
      <w:r w:rsidRPr="00073157">
        <w:rPr>
          <w:rFonts w:cstheme="minorHAnsi"/>
          <w:sz w:val="20"/>
          <w:szCs w:val="20"/>
          <w:u w:val="single"/>
        </w:rPr>
        <w:softHyphen/>
      </w:r>
      <w:r w:rsidRPr="00073157">
        <w:rPr>
          <w:rFonts w:cstheme="minorHAnsi"/>
          <w:sz w:val="20"/>
          <w:szCs w:val="20"/>
          <w:u w:val="single"/>
        </w:rPr>
        <w:softHyphen/>
      </w:r>
      <w:r w:rsidRPr="00073157">
        <w:rPr>
          <w:rFonts w:cstheme="minorHAnsi"/>
          <w:sz w:val="20"/>
          <w:szCs w:val="20"/>
          <w:u w:val="single"/>
        </w:rPr>
        <w:softHyphen/>
      </w:r>
      <w:r w:rsidRPr="00073157">
        <w:rPr>
          <w:rFonts w:cstheme="minorHAnsi"/>
          <w:sz w:val="20"/>
          <w:szCs w:val="20"/>
          <w:u w:val="single"/>
        </w:rPr>
        <w:softHyphen/>
      </w:r>
      <w:r w:rsidRPr="00073157">
        <w:rPr>
          <w:rFonts w:cstheme="minorHAnsi"/>
          <w:sz w:val="20"/>
          <w:szCs w:val="20"/>
          <w:u w:val="single"/>
        </w:rPr>
        <w:softHyphen/>
        <w:t>tells</w:t>
      </w:r>
      <w:r w:rsidRPr="00073157">
        <w:rPr>
          <w:rFonts w:cstheme="minorHAnsi"/>
          <w:sz w:val="20"/>
          <w:szCs w:val="20"/>
        </w:rPr>
        <w:t xml:space="preserve"> the </w:t>
      </w:r>
      <w:r w:rsidRPr="00073157">
        <w:rPr>
          <w:rFonts w:cstheme="minorHAnsi"/>
          <w:sz w:val="20"/>
          <w:szCs w:val="20"/>
          <w:u w:val="single"/>
        </w:rPr>
        <w:t>truth</w:t>
      </w:r>
      <w:r w:rsidRPr="00073157">
        <w:rPr>
          <w:rFonts w:cstheme="minorHAnsi"/>
          <w:sz w:val="20"/>
          <w:szCs w:val="20"/>
        </w:rPr>
        <w:t xml:space="preserve"> (free from any error). </w:t>
      </w:r>
    </w:p>
    <w:p w:rsidR="002F41F9" w:rsidRPr="00073157" w:rsidRDefault="002F41F9" w:rsidP="002F41F9">
      <w:pPr>
        <w:pStyle w:val="ListParagraph"/>
        <w:numPr>
          <w:ilvl w:val="0"/>
          <w:numId w:val="35"/>
        </w:numPr>
        <w:spacing w:after="0"/>
        <w:rPr>
          <w:rFonts w:cstheme="minorHAnsi"/>
          <w:sz w:val="20"/>
          <w:szCs w:val="20"/>
        </w:rPr>
      </w:pPr>
      <w:r w:rsidRPr="00073157">
        <w:rPr>
          <w:rFonts w:cstheme="minorHAnsi"/>
          <w:sz w:val="20"/>
          <w:szCs w:val="20"/>
        </w:rPr>
        <w:t xml:space="preserve">The texts were inspired </w:t>
      </w:r>
      <w:r w:rsidRPr="00073157">
        <w:rPr>
          <w:rFonts w:cstheme="minorHAnsi"/>
          <w:sz w:val="20"/>
          <w:szCs w:val="20"/>
          <w:u w:val="single"/>
        </w:rPr>
        <w:t>when  written</w:t>
      </w:r>
      <w:r w:rsidRPr="00073157">
        <w:rPr>
          <w:rFonts w:cstheme="minorHAnsi"/>
          <w:sz w:val="20"/>
          <w:szCs w:val="20"/>
        </w:rPr>
        <w:t>.</w:t>
      </w:r>
    </w:p>
    <w:p w:rsidR="002F41F9" w:rsidRPr="00073157" w:rsidRDefault="002F41F9" w:rsidP="002F41F9">
      <w:pPr>
        <w:pStyle w:val="ListParagraph"/>
        <w:numPr>
          <w:ilvl w:val="0"/>
          <w:numId w:val="35"/>
        </w:numPr>
        <w:spacing w:after="0"/>
        <w:rPr>
          <w:rFonts w:cstheme="minorHAnsi"/>
          <w:sz w:val="20"/>
          <w:szCs w:val="20"/>
        </w:rPr>
      </w:pPr>
      <w:r w:rsidRPr="00073157">
        <w:rPr>
          <w:rFonts w:cstheme="minorHAnsi"/>
          <w:sz w:val="20"/>
          <w:szCs w:val="20"/>
        </w:rPr>
        <w:t xml:space="preserve">Men did not </w:t>
      </w:r>
      <w:r w:rsidRPr="00073157">
        <w:rPr>
          <w:rFonts w:cstheme="minorHAnsi"/>
          <w:sz w:val="20"/>
          <w:szCs w:val="20"/>
          <w:u w:val="single"/>
        </w:rPr>
        <w:t>decide</w:t>
      </w:r>
      <w:r w:rsidRPr="00073157">
        <w:rPr>
          <w:rFonts w:cstheme="minorHAnsi"/>
          <w:sz w:val="20"/>
          <w:szCs w:val="20"/>
        </w:rPr>
        <w:t xml:space="preserve"> a text was inspired; they </w:t>
      </w:r>
      <w:r w:rsidRPr="00073157">
        <w:rPr>
          <w:rFonts w:cstheme="minorHAnsi"/>
          <w:sz w:val="20"/>
          <w:szCs w:val="20"/>
          <w:u w:val="single"/>
        </w:rPr>
        <w:t>recognized</w:t>
      </w:r>
      <w:r w:rsidRPr="00073157">
        <w:rPr>
          <w:rFonts w:cstheme="minorHAnsi"/>
          <w:sz w:val="20"/>
          <w:szCs w:val="20"/>
        </w:rPr>
        <w:t xml:space="preserve"> inspiration.</w:t>
      </w:r>
    </w:p>
    <w:p w:rsidR="002F41F9" w:rsidRPr="00073157" w:rsidRDefault="002F41F9" w:rsidP="002F41F9">
      <w:pPr>
        <w:pStyle w:val="ListParagraph"/>
        <w:spacing w:after="0"/>
        <w:rPr>
          <w:rFonts w:cstheme="minorHAnsi"/>
          <w:sz w:val="20"/>
          <w:szCs w:val="20"/>
        </w:rPr>
      </w:pPr>
    </w:p>
    <w:p w:rsidR="002F41F9" w:rsidRPr="00073157" w:rsidRDefault="002F41F9" w:rsidP="002F41F9">
      <w:pPr>
        <w:spacing w:after="0"/>
        <w:rPr>
          <w:rFonts w:cstheme="minorHAnsi"/>
          <w:b/>
          <w:i/>
          <w:sz w:val="20"/>
          <w:szCs w:val="20"/>
        </w:rPr>
      </w:pPr>
      <w:r w:rsidRPr="00073157">
        <w:rPr>
          <w:rFonts w:cstheme="minorHAnsi"/>
          <w:b/>
          <w:i/>
          <w:sz w:val="20"/>
          <w:szCs w:val="20"/>
        </w:rPr>
        <w:t>The Doctrine of the God (Theology Proper) – p. 13-14</w:t>
      </w:r>
    </w:p>
    <w:p w:rsidR="002F41F9" w:rsidRPr="00073157" w:rsidRDefault="002F41F9" w:rsidP="002F41F9">
      <w:pPr>
        <w:autoSpaceDE w:val="0"/>
        <w:autoSpaceDN w:val="0"/>
        <w:adjustRightInd w:val="0"/>
        <w:spacing w:after="0" w:line="240" w:lineRule="auto"/>
        <w:rPr>
          <w:rFonts w:cstheme="minorHAnsi"/>
          <w:sz w:val="20"/>
          <w:szCs w:val="20"/>
        </w:rPr>
      </w:pPr>
    </w:p>
    <w:p w:rsidR="002F41F9" w:rsidRPr="00073157" w:rsidRDefault="002F41F9" w:rsidP="002F41F9">
      <w:pPr>
        <w:autoSpaceDE w:val="0"/>
        <w:autoSpaceDN w:val="0"/>
        <w:adjustRightInd w:val="0"/>
        <w:spacing w:after="0" w:line="240" w:lineRule="auto"/>
        <w:rPr>
          <w:rFonts w:cstheme="minorHAnsi"/>
          <w:sz w:val="20"/>
          <w:szCs w:val="20"/>
        </w:rPr>
      </w:pPr>
      <w:r w:rsidRPr="00073157">
        <w:rPr>
          <w:rFonts w:cstheme="minorHAnsi"/>
          <w:i/>
          <w:sz w:val="20"/>
          <w:szCs w:val="20"/>
        </w:rPr>
        <w:t xml:space="preserve">Yahweh </w:t>
      </w:r>
      <w:r>
        <w:rPr>
          <w:rFonts w:cstheme="minorHAnsi"/>
          <w:i/>
          <w:sz w:val="20"/>
          <w:szCs w:val="20"/>
        </w:rPr>
        <w:t>…</w:t>
      </w:r>
      <w:r w:rsidRPr="00073157">
        <w:rPr>
          <w:rFonts w:cstheme="minorHAnsi"/>
          <w:sz w:val="20"/>
          <w:szCs w:val="20"/>
        </w:rPr>
        <w:t xml:space="preserve"> When Jesus used the name “I AM” (e.g., </w:t>
      </w:r>
      <w:smartTag w:uri="http://www.logos.com/smarttags" w:element="bible">
        <w:smartTagPr>
          <w:attr w:name="Reference" w:val="Bible.Jn8.58"/>
        </w:smartTagPr>
        <w:r w:rsidRPr="00073157">
          <w:rPr>
            <w:rFonts w:cstheme="minorHAnsi"/>
            <w:sz w:val="20"/>
            <w:szCs w:val="20"/>
          </w:rPr>
          <w:t>John 8:58</w:t>
        </w:r>
      </w:smartTag>
      <w:r w:rsidRPr="00073157">
        <w:rPr>
          <w:rFonts w:cstheme="minorHAnsi"/>
          <w:sz w:val="20"/>
          <w:szCs w:val="20"/>
        </w:rPr>
        <w:t xml:space="preserve">), he claimed </w:t>
      </w:r>
      <w:r w:rsidRPr="00073157">
        <w:rPr>
          <w:rFonts w:cstheme="minorHAnsi"/>
          <w:sz w:val="20"/>
          <w:szCs w:val="20"/>
          <w:u w:val="single"/>
        </w:rPr>
        <w:t>equality</w:t>
      </w:r>
      <w:r w:rsidRPr="00073157">
        <w:rPr>
          <w:rFonts w:cstheme="minorHAnsi"/>
          <w:sz w:val="20"/>
          <w:szCs w:val="20"/>
        </w:rPr>
        <w:t xml:space="preserve"> with YHWH. Yahweh is God’s “personal” named showed His personal relationship with Israel.</w:t>
      </w:r>
    </w:p>
    <w:p w:rsidR="002F41F9" w:rsidRPr="00073157" w:rsidRDefault="002F41F9" w:rsidP="002F41F9">
      <w:pPr>
        <w:autoSpaceDE w:val="0"/>
        <w:autoSpaceDN w:val="0"/>
        <w:adjustRightInd w:val="0"/>
        <w:spacing w:after="0" w:line="240" w:lineRule="auto"/>
        <w:ind w:firstLine="360"/>
        <w:rPr>
          <w:rFonts w:cstheme="minorHAnsi"/>
          <w:sz w:val="20"/>
          <w:szCs w:val="20"/>
        </w:rPr>
      </w:pPr>
    </w:p>
    <w:p w:rsidR="002F41F9" w:rsidRPr="00073157" w:rsidRDefault="002F41F9" w:rsidP="002F41F9">
      <w:pPr>
        <w:rPr>
          <w:rFonts w:cstheme="minorHAnsi"/>
          <w:sz w:val="20"/>
          <w:szCs w:val="20"/>
        </w:rPr>
      </w:pPr>
      <w:r w:rsidRPr="00073157">
        <w:rPr>
          <w:rFonts w:cstheme="minorHAnsi"/>
          <w:sz w:val="20"/>
          <w:szCs w:val="20"/>
        </w:rPr>
        <w:t xml:space="preserve"> One of the reasons we have difficulty understanding the trinity is that we have </w:t>
      </w:r>
      <w:r w:rsidRPr="00073157">
        <w:rPr>
          <w:rFonts w:cstheme="minorHAnsi"/>
          <w:sz w:val="20"/>
          <w:szCs w:val="20"/>
          <w:u w:val="single"/>
        </w:rPr>
        <w:t>nothing</w:t>
      </w:r>
      <w:r w:rsidRPr="00073157">
        <w:rPr>
          <w:rFonts w:cstheme="minorHAnsi"/>
          <w:sz w:val="20"/>
          <w:szCs w:val="20"/>
        </w:rPr>
        <w:t xml:space="preserve"> to compare it to; there is nothing else like it. The doctrine of the Trinity comes from two main ideas: (1) There is </w:t>
      </w:r>
      <w:r w:rsidRPr="00073157">
        <w:rPr>
          <w:rFonts w:cstheme="minorHAnsi"/>
          <w:sz w:val="20"/>
          <w:szCs w:val="20"/>
          <w:u w:val="single"/>
        </w:rPr>
        <w:t>only one</w:t>
      </w:r>
      <w:r w:rsidRPr="00073157">
        <w:rPr>
          <w:rFonts w:cstheme="minorHAnsi"/>
          <w:sz w:val="20"/>
          <w:szCs w:val="20"/>
        </w:rPr>
        <w:t xml:space="preserve"> God, and (2) </w:t>
      </w:r>
      <w:r w:rsidRPr="00073157">
        <w:rPr>
          <w:rFonts w:cstheme="minorHAnsi"/>
          <w:sz w:val="20"/>
          <w:szCs w:val="20"/>
          <w:u w:val="single"/>
        </w:rPr>
        <w:t>Three</w:t>
      </w:r>
      <w:r w:rsidRPr="00073157">
        <w:rPr>
          <w:rFonts w:cstheme="minorHAnsi"/>
          <w:sz w:val="20"/>
          <w:szCs w:val="20"/>
        </w:rPr>
        <w:t xml:space="preserve"> separate, distinct persons are identified as “God”. </w:t>
      </w:r>
    </w:p>
    <w:p w:rsidR="002F41F9" w:rsidRDefault="002F41F9" w:rsidP="002F41F9">
      <w:pPr>
        <w:spacing w:after="0"/>
        <w:rPr>
          <w:rFonts w:cstheme="minorHAnsi"/>
          <w:sz w:val="20"/>
          <w:szCs w:val="20"/>
        </w:rPr>
      </w:pPr>
      <w:r w:rsidRPr="00073157">
        <w:rPr>
          <w:rFonts w:cstheme="minorHAnsi"/>
          <w:sz w:val="20"/>
          <w:szCs w:val="20"/>
        </w:rPr>
        <w:t xml:space="preserve">The </w:t>
      </w:r>
      <w:r w:rsidRPr="00073157">
        <w:rPr>
          <w:rFonts w:cstheme="minorHAnsi"/>
          <w:sz w:val="20"/>
          <w:szCs w:val="20"/>
          <w:u w:val="single"/>
        </w:rPr>
        <w:t>Father</w:t>
      </w:r>
      <w:r w:rsidRPr="00073157">
        <w:rPr>
          <w:rFonts w:cstheme="minorHAnsi"/>
          <w:sz w:val="20"/>
          <w:szCs w:val="20"/>
        </w:rPr>
        <w:t xml:space="preserve"> is called God (</w:t>
      </w:r>
      <w:smartTag w:uri="http://www.logos.com/smarttags" w:element="bible">
        <w:smartTagPr>
          <w:attr w:name="Reference" w:val="Bible.1Co8.6"/>
        </w:smartTagPr>
        <w:r w:rsidRPr="00073157">
          <w:rPr>
            <w:rFonts w:cstheme="minorHAnsi"/>
            <w:sz w:val="20"/>
            <w:szCs w:val="20"/>
          </w:rPr>
          <w:t>1 Cor. 8:6</w:t>
        </w:r>
      </w:smartTag>
      <w:r w:rsidRPr="00073157">
        <w:rPr>
          <w:rFonts w:cstheme="minorHAnsi"/>
          <w:sz w:val="20"/>
          <w:szCs w:val="20"/>
        </w:rPr>
        <w:t>)</w:t>
      </w:r>
    </w:p>
    <w:p w:rsidR="002F41F9" w:rsidRPr="00073157" w:rsidRDefault="002F41F9" w:rsidP="002F41F9">
      <w:pPr>
        <w:spacing w:after="0"/>
        <w:rPr>
          <w:rFonts w:cstheme="minorHAnsi"/>
          <w:sz w:val="20"/>
          <w:szCs w:val="20"/>
        </w:rPr>
      </w:pPr>
      <w:r w:rsidRPr="00073157">
        <w:rPr>
          <w:rFonts w:cstheme="minorHAnsi"/>
          <w:sz w:val="20"/>
          <w:szCs w:val="20"/>
        </w:rPr>
        <w:t xml:space="preserve">The </w:t>
      </w:r>
      <w:r w:rsidRPr="00073157">
        <w:rPr>
          <w:rFonts w:cstheme="minorHAnsi"/>
          <w:sz w:val="20"/>
          <w:szCs w:val="20"/>
          <w:u w:val="single"/>
        </w:rPr>
        <w:t>Son</w:t>
      </w:r>
      <w:r w:rsidRPr="00073157">
        <w:rPr>
          <w:rFonts w:cstheme="minorHAnsi"/>
          <w:sz w:val="20"/>
          <w:szCs w:val="20"/>
        </w:rPr>
        <w:t xml:space="preserve"> is called God (</w:t>
      </w:r>
      <w:smartTag w:uri="http://www.logos.com/smarttags" w:element="bible">
        <w:smartTagPr>
          <w:attr w:name="Reference" w:val="Bible.Jn1.1"/>
        </w:smartTagPr>
        <w:r w:rsidRPr="00073157">
          <w:rPr>
            <w:rFonts w:cstheme="minorHAnsi"/>
            <w:sz w:val="20"/>
            <w:szCs w:val="20"/>
          </w:rPr>
          <w:t>John 1:1</w:t>
        </w:r>
      </w:smartTag>
    </w:p>
    <w:p w:rsidR="002F41F9" w:rsidRDefault="002F41F9" w:rsidP="002F41F9">
      <w:pPr>
        <w:spacing w:after="0"/>
        <w:rPr>
          <w:rFonts w:cstheme="minorHAnsi"/>
          <w:sz w:val="20"/>
          <w:szCs w:val="20"/>
        </w:rPr>
      </w:pPr>
      <w:r w:rsidRPr="00073157">
        <w:rPr>
          <w:rFonts w:cstheme="minorHAnsi"/>
          <w:sz w:val="20"/>
          <w:szCs w:val="20"/>
        </w:rPr>
        <w:t xml:space="preserve">The </w:t>
      </w:r>
      <w:r w:rsidRPr="00073157">
        <w:rPr>
          <w:rFonts w:cstheme="minorHAnsi"/>
          <w:sz w:val="20"/>
          <w:szCs w:val="20"/>
          <w:u w:val="single"/>
        </w:rPr>
        <w:t>Holy Spirit</w:t>
      </w:r>
      <w:r w:rsidRPr="00073157">
        <w:rPr>
          <w:rFonts w:cstheme="minorHAnsi"/>
          <w:sz w:val="20"/>
          <w:szCs w:val="20"/>
        </w:rPr>
        <w:t xml:space="preserve"> is called God (</w:t>
      </w:r>
      <w:smartTag w:uri="http://www.logos.com/smarttags" w:element="bible">
        <w:smartTagPr>
          <w:attr w:name="Reference" w:val="Bible.Ac5.3-14"/>
        </w:smartTagPr>
        <w:r w:rsidRPr="00073157">
          <w:rPr>
            <w:rFonts w:cstheme="minorHAnsi"/>
            <w:sz w:val="20"/>
            <w:szCs w:val="20"/>
          </w:rPr>
          <w:t>Acts 5:3-14</w:t>
        </w:r>
      </w:smartTag>
      <w:r w:rsidRPr="00073157">
        <w:rPr>
          <w:rFonts w:cstheme="minorHAnsi"/>
          <w:sz w:val="20"/>
          <w:szCs w:val="20"/>
        </w:rPr>
        <w:t>)</w:t>
      </w:r>
    </w:p>
    <w:p w:rsidR="002F41F9" w:rsidRPr="00073157" w:rsidRDefault="002F41F9" w:rsidP="002F41F9">
      <w:pPr>
        <w:spacing w:after="0"/>
        <w:rPr>
          <w:rFonts w:cstheme="minorHAnsi"/>
          <w:sz w:val="20"/>
          <w:szCs w:val="20"/>
        </w:rPr>
      </w:pPr>
    </w:p>
    <w:p w:rsidR="002F41F9" w:rsidRDefault="002F41F9" w:rsidP="002F41F9">
      <w:pPr>
        <w:spacing w:after="0"/>
        <w:rPr>
          <w:rFonts w:cstheme="minorHAnsi"/>
          <w:sz w:val="20"/>
          <w:szCs w:val="20"/>
        </w:rPr>
      </w:pPr>
      <w:r w:rsidRPr="00073157">
        <w:rPr>
          <w:rFonts w:cstheme="minorHAnsi"/>
          <w:sz w:val="20"/>
          <w:szCs w:val="20"/>
        </w:rPr>
        <w:t>In the Great Commission passage (</w:t>
      </w:r>
      <w:smartTag w:uri="http://www.logos.com/smarttags" w:element="bible">
        <w:smartTagPr>
          <w:attr w:name="Reference" w:val="Bible.Mt28.18-20"/>
        </w:smartTagPr>
        <w:r w:rsidRPr="00073157">
          <w:rPr>
            <w:rFonts w:cstheme="minorHAnsi"/>
            <w:sz w:val="20"/>
            <w:szCs w:val="20"/>
          </w:rPr>
          <w:t>Matthew 28:18-20</w:t>
        </w:r>
      </w:smartTag>
      <w:r w:rsidRPr="00073157">
        <w:rPr>
          <w:rFonts w:cstheme="minorHAnsi"/>
          <w:sz w:val="20"/>
          <w:szCs w:val="20"/>
        </w:rPr>
        <w:t>), Jesus points to both the unity of God and the three separate, distinct persons when He commands to “baptize in the name (</w:t>
      </w:r>
      <w:r w:rsidRPr="00073157">
        <w:rPr>
          <w:rFonts w:cstheme="minorHAnsi"/>
          <w:sz w:val="20"/>
          <w:szCs w:val="20"/>
          <w:u w:val="single"/>
        </w:rPr>
        <w:t>singular)</w:t>
      </w:r>
      <w:r w:rsidRPr="00073157">
        <w:rPr>
          <w:rFonts w:cstheme="minorHAnsi"/>
          <w:sz w:val="20"/>
          <w:szCs w:val="20"/>
        </w:rPr>
        <w:t xml:space="preserve"> of the Father, and the Son, and </w:t>
      </w:r>
      <w:r w:rsidRPr="00073157">
        <w:rPr>
          <w:rFonts w:cstheme="minorHAnsi"/>
          <w:sz w:val="20"/>
          <w:szCs w:val="20"/>
        </w:rPr>
        <w:lastRenderedPageBreak/>
        <w:t xml:space="preserve">the Holy Spirit”. All </w:t>
      </w:r>
      <w:r w:rsidRPr="00073157">
        <w:rPr>
          <w:rFonts w:cstheme="minorHAnsi"/>
          <w:sz w:val="20"/>
          <w:szCs w:val="20"/>
          <w:u w:val="single"/>
        </w:rPr>
        <w:t>three</w:t>
      </w:r>
      <w:r w:rsidRPr="00073157">
        <w:rPr>
          <w:rFonts w:cstheme="minorHAnsi"/>
          <w:sz w:val="20"/>
          <w:szCs w:val="20"/>
        </w:rPr>
        <w:t xml:space="preserve"> are revealed at the same instant when Jesus is baptized (</w:t>
      </w:r>
      <w:smartTag w:uri="http://www.logos.com/smarttags" w:element="bible">
        <w:smartTagPr>
          <w:attr w:name="Reference" w:val="Bible.Lk3.21-22"/>
        </w:smartTagPr>
        <w:r w:rsidRPr="00073157">
          <w:rPr>
            <w:rFonts w:cstheme="minorHAnsi"/>
            <w:sz w:val="20"/>
            <w:szCs w:val="20"/>
          </w:rPr>
          <w:t>Luke 3:21-22</w:t>
        </w:r>
      </w:smartTag>
      <w:r w:rsidRPr="00073157">
        <w:rPr>
          <w:rFonts w:cstheme="minorHAnsi"/>
          <w:sz w:val="20"/>
          <w:szCs w:val="20"/>
        </w:rPr>
        <w:t xml:space="preserve">). All three persons are involved in performing “acts of God), such as </w:t>
      </w:r>
      <w:r w:rsidRPr="00073157">
        <w:rPr>
          <w:rFonts w:cstheme="minorHAnsi"/>
          <w:sz w:val="20"/>
          <w:szCs w:val="20"/>
          <w:u w:val="single"/>
        </w:rPr>
        <w:t>redemption</w:t>
      </w:r>
      <w:r w:rsidRPr="00073157">
        <w:rPr>
          <w:rFonts w:cstheme="minorHAnsi"/>
          <w:sz w:val="20"/>
          <w:szCs w:val="20"/>
        </w:rPr>
        <w:t xml:space="preserve"> (</w:t>
      </w:r>
      <w:smartTag w:uri="http://www.logos.com/smarttags" w:element="bible">
        <w:smartTagPr>
          <w:attr w:name="Reference" w:val="Bible.Eph1.3-13"/>
        </w:smartTagPr>
        <w:r w:rsidRPr="00073157">
          <w:rPr>
            <w:rFonts w:cstheme="minorHAnsi"/>
            <w:sz w:val="20"/>
            <w:szCs w:val="20"/>
          </w:rPr>
          <w:t>Eph. 1:3-13</w:t>
        </w:r>
      </w:smartTag>
      <w:r w:rsidRPr="00073157">
        <w:rPr>
          <w:rFonts w:cstheme="minorHAnsi"/>
          <w:sz w:val="20"/>
          <w:szCs w:val="20"/>
        </w:rPr>
        <w:t xml:space="preserve">), </w:t>
      </w:r>
      <w:r w:rsidRPr="00073157">
        <w:rPr>
          <w:rFonts w:cstheme="minorHAnsi"/>
          <w:sz w:val="20"/>
          <w:szCs w:val="20"/>
          <w:u w:val="single"/>
        </w:rPr>
        <w:t>creation</w:t>
      </w:r>
      <w:r w:rsidRPr="00073157">
        <w:rPr>
          <w:rFonts w:cstheme="minorHAnsi"/>
          <w:sz w:val="20"/>
          <w:szCs w:val="20"/>
        </w:rPr>
        <w:t xml:space="preserve"> (</w:t>
      </w:r>
      <w:smartTag w:uri="http://www.logos.com/smarttags" w:element="bible">
        <w:smartTagPr>
          <w:attr w:name="Reference" w:val="Bible.Ge1.1"/>
        </w:smartTagPr>
        <w:r w:rsidRPr="00073157">
          <w:rPr>
            <w:rFonts w:cstheme="minorHAnsi"/>
            <w:sz w:val="20"/>
            <w:szCs w:val="20"/>
          </w:rPr>
          <w:t>Gen. 1:1</w:t>
        </w:r>
      </w:smartTag>
      <w:r w:rsidRPr="00073157">
        <w:rPr>
          <w:rFonts w:cstheme="minorHAnsi"/>
          <w:sz w:val="20"/>
          <w:szCs w:val="20"/>
        </w:rPr>
        <w:t xml:space="preserve">, </w:t>
      </w:r>
      <w:smartTag w:uri="http://www.logos.com/smarttags" w:element="bible">
        <w:smartTagPr>
          <w:attr w:name="Reference" w:val="Bible.Ge1.2"/>
        </w:smartTagPr>
        <w:r w:rsidRPr="00073157">
          <w:rPr>
            <w:rFonts w:cstheme="minorHAnsi"/>
            <w:sz w:val="20"/>
            <w:szCs w:val="20"/>
          </w:rPr>
          <w:t>Gen. 1:2</w:t>
        </w:r>
      </w:smartTag>
      <w:r w:rsidRPr="00073157">
        <w:rPr>
          <w:rFonts w:cstheme="minorHAnsi"/>
          <w:sz w:val="20"/>
          <w:szCs w:val="20"/>
        </w:rPr>
        <w:t xml:space="preserve">, </w:t>
      </w:r>
      <w:smartTag w:uri="http://www.logos.com/smarttags" w:element="bible">
        <w:smartTagPr>
          <w:attr w:name="Reference" w:val="Bible.Col1.16"/>
        </w:smartTagPr>
        <w:r w:rsidRPr="00073157">
          <w:rPr>
            <w:rFonts w:cstheme="minorHAnsi"/>
            <w:sz w:val="20"/>
            <w:szCs w:val="20"/>
          </w:rPr>
          <w:t>Col. 1:16</w:t>
        </w:r>
      </w:smartTag>
      <w:r w:rsidRPr="00073157">
        <w:rPr>
          <w:rFonts w:cstheme="minorHAnsi"/>
          <w:sz w:val="20"/>
          <w:szCs w:val="20"/>
        </w:rPr>
        <w:t xml:space="preserve">), </w:t>
      </w:r>
    </w:p>
    <w:p w:rsidR="002F41F9" w:rsidRPr="00073157" w:rsidRDefault="002F41F9" w:rsidP="002F41F9">
      <w:pPr>
        <w:spacing w:after="0"/>
        <w:rPr>
          <w:rFonts w:cstheme="minorHAnsi"/>
          <w:sz w:val="20"/>
          <w:szCs w:val="20"/>
        </w:rPr>
      </w:pPr>
    </w:p>
    <w:p w:rsidR="002F41F9" w:rsidRPr="00073157" w:rsidRDefault="002F41F9" w:rsidP="002F41F9">
      <w:pPr>
        <w:rPr>
          <w:rFonts w:cstheme="minorHAnsi"/>
          <w:i/>
          <w:sz w:val="20"/>
          <w:szCs w:val="20"/>
          <w:vertAlign w:val="superscript"/>
        </w:rPr>
      </w:pPr>
      <w:r w:rsidRPr="00073157">
        <w:rPr>
          <w:rFonts w:cstheme="minorHAnsi"/>
          <w:b/>
          <w:i/>
          <w:sz w:val="20"/>
          <w:szCs w:val="20"/>
        </w:rPr>
        <w:t>The Doctrine of the Jesus Christ (Christology) – 18-20</w:t>
      </w:r>
    </w:p>
    <w:p w:rsidR="002F41F9" w:rsidRPr="00073157" w:rsidRDefault="002F41F9" w:rsidP="002F41F9">
      <w:pPr>
        <w:pStyle w:val="ListParagraph"/>
        <w:ind w:left="0"/>
        <w:rPr>
          <w:rFonts w:cstheme="minorHAnsi"/>
          <w:sz w:val="20"/>
          <w:szCs w:val="20"/>
        </w:rPr>
      </w:pPr>
      <w:r w:rsidRPr="00073157">
        <w:rPr>
          <w:rFonts w:cstheme="minorHAnsi"/>
          <w:sz w:val="20"/>
          <w:szCs w:val="20"/>
        </w:rPr>
        <w:t>His Deity</w:t>
      </w:r>
    </w:p>
    <w:p w:rsidR="002F41F9" w:rsidRPr="00073157" w:rsidRDefault="002F41F9" w:rsidP="002F41F9">
      <w:pPr>
        <w:pStyle w:val="ListParagraph"/>
        <w:numPr>
          <w:ilvl w:val="0"/>
          <w:numId w:val="37"/>
        </w:numPr>
        <w:rPr>
          <w:rFonts w:cstheme="minorHAnsi"/>
          <w:sz w:val="20"/>
          <w:szCs w:val="20"/>
        </w:rPr>
      </w:pPr>
      <w:r w:rsidRPr="00073157">
        <w:rPr>
          <w:rFonts w:cstheme="minorHAnsi"/>
          <w:sz w:val="20"/>
          <w:szCs w:val="20"/>
        </w:rPr>
        <w:t xml:space="preserve">The </w:t>
      </w:r>
      <w:r w:rsidRPr="00073157">
        <w:rPr>
          <w:rFonts w:cstheme="minorHAnsi"/>
          <w:sz w:val="20"/>
          <w:szCs w:val="20"/>
          <w:u w:val="single"/>
        </w:rPr>
        <w:t>content</w:t>
      </w:r>
      <w:r w:rsidRPr="00073157">
        <w:rPr>
          <w:rFonts w:cstheme="minorHAnsi"/>
          <w:sz w:val="20"/>
          <w:szCs w:val="20"/>
        </w:rPr>
        <w:t xml:space="preserve"> of the </w:t>
      </w:r>
      <w:r w:rsidRPr="00073157">
        <w:rPr>
          <w:rFonts w:cstheme="minorHAnsi"/>
          <w:sz w:val="20"/>
          <w:szCs w:val="20"/>
          <w:u w:val="single"/>
        </w:rPr>
        <w:t>Scriptures</w:t>
      </w:r>
      <w:r w:rsidRPr="00073157">
        <w:rPr>
          <w:rFonts w:cstheme="minorHAnsi"/>
          <w:sz w:val="20"/>
          <w:szCs w:val="20"/>
        </w:rPr>
        <w:t xml:space="preserve"> affirms His deity. To deny the deity diminishes in some way the Scriptures.</w:t>
      </w:r>
    </w:p>
    <w:p w:rsidR="002F41F9" w:rsidRPr="00073157" w:rsidRDefault="002F41F9" w:rsidP="002F41F9">
      <w:pPr>
        <w:pStyle w:val="ListParagraph"/>
        <w:numPr>
          <w:ilvl w:val="0"/>
          <w:numId w:val="37"/>
        </w:numPr>
        <w:rPr>
          <w:rFonts w:cstheme="minorHAnsi"/>
          <w:sz w:val="20"/>
          <w:szCs w:val="20"/>
        </w:rPr>
      </w:pPr>
      <w:r w:rsidRPr="00073157">
        <w:rPr>
          <w:rFonts w:cstheme="minorHAnsi"/>
          <w:sz w:val="20"/>
          <w:szCs w:val="20"/>
        </w:rPr>
        <w:t xml:space="preserve">The </w:t>
      </w:r>
      <w:r w:rsidRPr="00073157">
        <w:rPr>
          <w:rFonts w:cstheme="minorHAnsi"/>
          <w:sz w:val="20"/>
          <w:szCs w:val="20"/>
          <w:u w:val="single"/>
        </w:rPr>
        <w:t>cost</w:t>
      </w:r>
      <w:r w:rsidRPr="00073157">
        <w:rPr>
          <w:rFonts w:cstheme="minorHAnsi"/>
          <w:sz w:val="20"/>
          <w:szCs w:val="20"/>
        </w:rPr>
        <w:t xml:space="preserve"> of sin for the world is so great, anyone less than God could not pay the price.</w:t>
      </w:r>
    </w:p>
    <w:p w:rsidR="002F41F9" w:rsidRPr="00073157" w:rsidRDefault="002F41F9" w:rsidP="002F41F9">
      <w:pPr>
        <w:spacing w:after="0"/>
        <w:rPr>
          <w:rFonts w:cstheme="minorHAnsi"/>
          <w:sz w:val="20"/>
          <w:szCs w:val="20"/>
        </w:rPr>
      </w:pPr>
      <w:r w:rsidRPr="00073157">
        <w:rPr>
          <w:rFonts w:cstheme="minorHAnsi"/>
          <w:sz w:val="20"/>
          <w:szCs w:val="20"/>
        </w:rPr>
        <w:t>He performs works only God can perform</w:t>
      </w:r>
    </w:p>
    <w:p w:rsidR="002F41F9" w:rsidRPr="00073157" w:rsidRDefault="002F41F9" w:rsidP="002F41F9">
      <w:pPr>
        <w:pStyle w:val="ListParagraph"/>
        <w:numPr>
          <w:ilvl w:val="0"/>
          <w:numId w:val="39"/>
        </w:numPr>
        <w:rPr>
          <w:rFonts w:cstheme="minorHAnsi"/>
          <w:sz w:val="20"/>
          <w:szCs w:val="20"/>
        </w:rPr>
      </w:pPr>
      <w:r w:rsidRPr="00073157">
        <w:rPr>
          <w:rFonts w:cstheme="minorHAnsi"/>
          <w:sz w:val="20"/>
          <w:szCs w:val="20"/>
          <w:u w:val="single"/>
        </w:rPr>
        <w:t>Creation</w:t>
      </w:r>
      <w:r w:rsidRPr="00073157">
        <w:rPr>
          <w:rFonts w:cstheme="minorHAnsi"/>
          <w:sz w:val="20"/>
          <w:szCs w:val="20"/>
        </w:rPr>
        <w:t xml:space="preserve"> (</w:t>
      </w:r>
      <w:smartTag w:uri="http://www.logos.com/smarttags" w:element="bible">
        <w:smartTagPr>
          <w:attr w:name="Reference" w:val="Bible.Jn1.3"/>
        </w:smartTagPr>
        <w:r w:rsidRPr="00073157">
          <w:rPr>
            <w:rFonts w:cstheme="minorHAnsi"/>
            <w:sz w:val="20"/>
            <w:szCs w:val="20"/>
          </w:rPr>
          <w:t>John 1:3</w:t>
        </w:r>
      </w:smartTag>
      <w:r w:rsidRPr="00073157">
        <w:rPr>
          <w:rFonts w:cstheme="minorHAnsi"/>
          <w:sz w:val="20"/>
          <w:szCs w:val="20"/>
        </w:rPr>
        <w:t xml:space="preserve">, </w:t>
      </w:r>
      <w:smartTag w:uri="http://www.logos.com/smarttags" w:element="bible">
        <w:smartTagPr>
          <w:attr w:name="Reference" w:val="Bible.Col1.16"/>
        </w:smartTagPr>
        <w:r w:rsidRPr="00073157">
          <w:rPr>
            <w:rFonts w:cstheme="minorHAnsi"/>
            <w:sz w:val="20"/>
            <w:szCs w:val="20"/>
          </w:rPr>
          <w:t>Col. 1:16</w:t>
        </w:r>
      </w:smartTag>
      <w:r w:rsidRPr="00073157">
        <w:rPr>
          <w:rFonts w:cstheme="minorHAnsi"/>
          <w:sz w:val="20"/>
          <w:szCs w:val="20"/>
        </w:rPr>
        <w:t>)</w:t>
      </w:r>
    </w:p>
    <w:p w:rsidR="002F41F9" w:rsidRPr="00073157" w:rsidRDefault="002F41F9" w:rsidP="002F41F9">
      <w:pPr>
        <w:pStyle w:val="ListParagraph"/>
        <w:numPr>
          <w:ilvl w:val="0"/>
          <w:numId w:val="39"/>
        </w:numPr>
        <w:rPr>
          <w:rFonts w:cstheme="minorHAnsi"/>
          <w:sz w:val="20"/>
          <w:szCs w:val="20"/>
        </w:rPr>
      </w:pPr>
      <w:r w:rsidRPr="00073157">
        <w:rPr>
          <w:rFonts w:cstheme="minorHAnsi"/>
          <w:sz w:val="20"/>
          <w:szCs w:val="20"/>
          <w:u w:val="single"/>
        </w:rPr>
        <w:t>Forgiveness</w:t>
      </w:r>
      <w:r w:rsidRPr="00073157">
        <w:rPr>
          <w:rFonts w:cstheme="minorHAnsi"/>
          <w:sz w:val="20"/>
          <w:szCs w:val="20"/>
        </w:rPr>
        <w:t xml:space="preserve"> of </w:t>
      </w:r>
      <w:r w:rsidRPr="00073157">
        <w:rPr>
          <w:rFonts w:cstheme="minorHAnsi"/>
          <w:sz w:val="20"/>
          <w:szCs w:val="20"/>
          <w:u w:val="single"/>
        </w:rPr>
        <w:t>sin</w:t>
      </w:r>
      <w:r w:rsidRPr="00073157">
        <w:rPr>
          <w:rFonts w:cstheme="minorHAnsi"/>
          <w:sz w:val="20"/>
          <w:szCs w:val="20"/>
        </w:rPr>
        <w:t xml:space="preserve"> (</w:t>
      </w:r>
      <w:smartTag w:uri="http://www.logos.com/smarttags" w:element="bible">
        <w:smartTagPr>
          <w:attr w:name="Reference" w:val="Bible.Mk2.1-12"/>
        </w:smartTagPr>
        <w:r w:rsidRPr="00073157">
          <w:rPr>
            <w:rFonts w:cstheme="minorHAnsi"/>
            <w:sz w:val="20"/>
            <w:szCs w:val="20"/>
          </w:rPr>
          <w:t>Mark 2:1–12</w:t>
        </w:r>
      </w:smartTag>
      <w:r w:rsidRPr="00073157">
        <w:rPr>
          <w:rFonts w:cstheme="minorHAnsi"/>
          <w:sz w:val="20"/>
          <w:szCs w:val="20"/>
        </w:rPr>
        <w:t xml:space="preserve">; </w:t>
      </w:r>
      <w:smartTag w:uri="http://www.logos.com/smarttags" w:element="bible">
        <w:smartTagPr>
          <w:attr w:name="Reference" w:val="Bible.Is43.25"/>
        </w:smartTagPr>
        <w:r w:rsidRPr="00073157">
          <w:rPr>
            <w:rFonts w:cstheme="minorHAnsi"/>
            <w:sz w:val="20"/>
            <w:szCs w:val="20"/>
          </w:rPr>
          <w:t>Isa. 43:25</w:t>
        </w:r>
      </w:smartTag>
      <w:r w:rsidRPr="00073157">
        <w:rPr>
          <w:rFonts w:cstheme="minorHAnsi"/>
          <w:sz w:val="20"/>
          <w:szCs w:val="20"/>
        </w:rPr>
        <w:t>)</w:t>
      </w:r>
    </w:p>
    <w:p w:rsidR="002F41F9" w:rsidRPr="00073157" w:rsidRDefault="002F41F9" w:rsidP="002F41F9">
      <w:pPr>
        <w:spacing w:after="0"/>
        <w:rPr>
          <w:rFonts w:cstheme="minorHAnsi"/>
          <w:sz w:val="20"/>
          <w:szCs w:val="20"/>
        </w:rPr>
      </w:pPr>
      <w:r w:rsidRPr="00073157">
        <w:rPr>
          <w:rFonts w:cstheme="minorHAnsi"/>
          <w:sz w:val="20"/>
          <w:szCs w:val="20"/>
        </w:rPr>
        <w:t>Evidence for His humanity:</w:t>
      </w:r>
    </w:p>
    <w:p w:rsidR="002F41F9" w:rsidRPr="00073157" w:rsidRDefault="002F41F9" w:rsidP="002F41F9">
      <w:pPr>
        <w:ind w:firstLine="720"/>
        <w:rPr>
          <w:rFonts w:cstheme="minorHAnsi"/>
          <w:sz w:val="20"/>
          <w:szCs w:val="20"/>
        </w:rPr>
      </w:pPr>
      <w:r w:rsidRPr="00073157">
        <w:rPr>
          <w:rFonts w:cstheme="minorHAnsi"/>
          <w:sz w:val="20"/>
          <w:szCs w:val="20"/>
        </w:rPr>
        <w:t xml:space="preserve">He was born of a </w:t>
      </w:r>
      <w:r w:rsidRPr="00073157">
        <w:rPr>
          <w:rFonts w:cstheme="minorHAnsi"/>
          <w:sz w:val="20"/>
          <w:szCs w:val="20"/>
          <w:u w:val="single"/>
        </w:rPr>
        <w:t>woman</w:t>
      </w:r>
      <w:r w:rsidRPr="00073157">
        <w:rPr>
          <w:rFonts w:cstheme="minorHAnsi"/>
          <w:sz w:val="20"/>
          <w:szCs w:val="20"/>
        </w:rPr>
        <w:t xml:space="preserve"> (virgin birth, </w:t>
      </w:r>
      <w:smartTag w:uri="http://www.logos.com/smarttags" w:element="bible">
        <w:smartTagPr>
          <w:attr w:name="Reference" w:val="Bible.Mt1.18-25"/>
        </w:smartTagPr>
        <w:r w:rsidRPr="00073157">
          <w:rPr>
            <w:rFonts w:cstheme="minorHAnsi"/>
            <w:sz w:val="20"/>
            <w:szCs w:val="20"/>
          </w:rPr>
          <w:t>Matt. 1:18-25</w:t>
        </w:r>
      </w:smartTag>
      <w:r w:rsidRPr="00073157">
        <w:rPr>
          <w:rFonts w:cstheme="minorHAnsi"/>
          <w:sz w:val="20"/>
          <w:szCs w:val="20"/>
        </w:rPr>
        <w:t>)</w:t>
      </w:r>
    </w:p>
    <w:p w:rsidR="002F41F9" w:rsidRPr="00073157" w:rsidRDefault="002F41F9" w:rsidP="002F41F9">
      <w:pPr>
        <w:spacing w:after="0"/>
        <w:rPr>
          <w:rFonts w:cstheme="minorHAnsi"/>
          <w:sz w:val="20"/>
          <w:szCs w:val="20"/>
        </w:rPr>
      </w:pPr>
      <w:r w:rsidRPr="00073157">
        <w:rPr>
          <w:rFonts w:cstheme="minorHAnsi"/>
          <w:sz w:val="20"/>
          <w:szCs w:val="20"/>
        </w:rPr>
        <w:t>The resurrection of Jesus:</w:t>
      </w:r>
    </w:p>
    <w:p w:rsidR="002F41F9" w:rsidRPr="00073157" w:rsidRDefault="002F41F9" w:rsidP="002F41F9">
      <w:pPr>
        <w:pStyle w:val="ListParagraph"/>
        <w:numPr>
          <w:ilvl w:val="0"/>
          <w:numId w:val="42"/>
        </w:numPr>
        <w:rPr>
          <w:rFonts w:cstheme="minorHAnsi"/>
          <w:sz w:val="20"/>
          <w:szCs w:val="20"/>
        </w:rPr>
      </w:pPr>
      <w:r w:rsidRPr="00073157">
        <w:rPr>
          <w:rFonts w:cstheme="minorHAnsi"/>
          <w:sz w:val="20"/>
          <w:szCs w:val="20"/>
        </w:rPr>
        <w:t xml:space="preserve">Affirms the validity of our </w:t>
      </w:r>
      <w:r w:rsidRPr="00073157">
        <w:rPr>
          <w:rFonts w:cstheme="minorHAnsi"/>
          <w:sz w:val="20"/>
          <w:szCs w:val="20"/>
          <w:u w:val="single"/>
        </w:rPr>
        <w:t>faith</w:t>
      </w:r>
      <w:r w:rsidRPr="00073157">
        <w:rPr>
          <w:rFonts w:cstheme="minorHAnsi"/>
          <w:sz w:val="20"/>
          <w:szCs w:val="20"/>
        </w:rPr>
        <w:t xml:space="preserve"> in Jesus (</w:t>
      </w:r>
      <w:smartTag w:uri="http://www.logos.com/smarttags" w:element="bible">
        <w:smartTagPr>
          <w:attr w:name="Reference" w:val="Bible.1Co15.17"/>
        </w:smartTagPr>
        <w:r w:rsidRPr="00073157">
          <w:rPr>
            <w:rFonts w:cstheme="minorHAnsi"/>
            <w:sz w:val="20"/>
            <w:szCs w:val="20"/>
          </w:rPr>
          <w:t>1 Cor. 15:17</w:t>
        </w:r>
      </w:smartTag>
      <w:r w:rsidRPr="00073157">
        <w:rPr>
          <w:rFonts w:cstheme="minorHAnsi"/>
          <w:sz w:val="20"/>
          <w:szCs w:val="20"/>
        </w:rPr>
        <w:t>)</w:t>
      </w:r>
    </w:p>
    <w:p w:rsidR="002F41F9" w:rsidRPr="00073157" w:rsidRDefault="002F41F9" w:rsidP="002F41F9">
      <w:pPr>
        <w:pStyle w:val="ListParagraph"/>
        <w:numPr>
          <w:ilvl w:val="0"/>
          <w:numId w:val="42"/>
        </w:numPr>
        <w:rPr>
          <w:rFonts w:cstheme="minorHAnsi"/>
          <w:sz w:val="20"/>
          <w:szCs w:val="20"/>
        </w:rPr>
      </w:pPr>
      <w:r w:rsidRPr="00073157">
        <w:rPr>
          <w:rFonts w:cstheme="minorHAnsi"/>
          <w:sz w:val="20"/>
          <w:szCs w:val="20"/>
        </w:rPr>
        <w:t xml:space="preserve">Affirms that Jesus is, in fact, the </w:t>
      </w:r>
      <w:r w:rsidRPr="00073157">
        <w:rPr>
          <w:rFonts w:cstheme="minorHAnsi"/>
          <w:sz w:val="20"/>
          <w:szCs w:val="20"/>
          <w:u w:val="single"/>
        </w:rPr>
        <w:t>Son  of  God</w:t>
      </w:r>
      <w:r w:rsidRPr="00073157">
        <w:rPr>
          <w:rFonts w:cstheme="minorHAnsi"/>
          <w:sz w:val="20"/>
          <w:szCs w:val="20"/>
        </w:rPr>
        <w:t xml:space="preserve"> (</w:t>
      </w:r>
      <w:smartTag w:uri="http://www.logos.com/smarttags" w:element="bible">
        <w:smartTagPr>
          <w:attr w:name="Reference" w:val="Bible.Ro1.4"/>
        </w:smartTagPr>
        <w:r w:rsidRPr="00073157">
          <w:rPr>
            <w:rFonts w:cstheme="minorHAnsi"/>
            <w:sz w:val="20"/>
            <w:szCs w:val="20"/>
          </w:rPr>
          <w:t>Rom. 1:4</w:t>
        </w:r>
      </w:smartTag>
      <w:r w:rsidRPr="00073157">
        <w:rPr>
          <w:rFonts w:cstheme="minorHAnsi"/>
          <w:sz w:val="20"/>
          <w:szCs w:val="20"/>
        </w:rPr>
        <w:t>)</w:t>
      </w:r>
    </w:p>
    <w:p w:rsidR="002F41F9" w:rsidRPr="00073157" w:rsidRDefault="002F41F9" w:rsidP="002F41F9">
      <w:pPr>
        <w:pStyle w:val="ListParagraph"/>
        <w:numPr>
          <w:ilvl w:val="0"/>
          <w:numId w:val="42"/>
        </w:numPr>
        <w:rPr>
          <w:rFonts w:cstheme="minorHAnsi"/>
          <w:sz w:val="20"/>
          <w:szCs w:val="20"/>
        </w:rPr>
      </w:pPr>
      <w:r w:rsidRPr="00073157">
        <w:rPr>
          <w:rFonts w:cstheme="minorHAnsi"/>
          <w:sz w:val="20"/>
          <w:szCs w:val="20"/>
        </w:rPr>
        <w:t>Is essential in God’s program</w:t>
      </w:r>
    </w:p>
    <w:p w:rsidR="002F41F9" w:rsidRPr="00073157" w:rsidRDefault="002F41F9" w:rsidP="002F41F9">
      <w:pPr>
        <w:spacing w:after="0"/>
        <w:rPr>
          <w:rFonts w:cstheme="minorHAnsi"/>
          <w:sz w:val="20"/>
          <w:szCs w:val="20"/>
        </w:rPr>
      </w:pPr>
      <w:r w:rsidRPr="00073157">
        <w:rPr>
          <w:rFonts w:cstheme="minorHAnsi"/>
          <w:sz w:val="20"/>
          <w:szCs w:val="20"/>
        </w:rPr>
        <w:t>The evidence of the resurrection include:</w:t>
      </w:r>
    </w:p>
    <w:p w:rsidR="002F41F9" w:rsidRPr="00073157" w:rsidRDefault="002F41F9" w:rsidP="002F41F9">
      <w:pPr>
        <w:pStyle w:val="ListParagraph"/>
        <w:numPr>
          <w:ilvl w:val="0"/>
          <w:numId w:val="43"/>
        </w:numPr>
        <w:spacing w:after="0"/>
        <w:rPr>
          <w:rFonts w:cstheme="minorHAnsi"/>
          <w:sz w:val="20"/>
          <w:szCs w:val="20"/>
        </w:rPr>
      </w:pPr>
      <w:r w:rsidRPr="00073157">
        <w:rPr>
          <w:rFonts w:cstheme="minorHAnsi"/>
          <w:sz w:val="20"/>
          <w:szCs w:val="20"/>
        </w:rPr>
        <w:t xml:space="preserve">The </w:t>
      </w:r>
      <w:r w:rsidRPr="00073157">
        <w:rPr>
          <w:rFonts w:cstheme="minorHAnsi"/>
          <w:sz w:val="20"/>
          <w:szCs w:val="20"/>
          <w:u w:val="single"/>
        </w:rPr>
        <w:t>empty   tomb</w:t>
      </w:r>
    </w:p>
    <w:p w:rsidR="002F41F9" w:rsidRPr="00073157" w:rsidRDefault="002F41F9" w:rsidP="002F41F9">
      <w:pPr>
        <w:pStyle w:val="ListParagraph"/>
        <w:numPr>
          <w:ilvl w:val="0"/>
          <w:numId w:val="43"/>
        </w:numPr>
        <w:spacing w:after="0"/>
        <w:rPr>
          <w:rFonts w:cstheme="minorHAnsi"/>
          <w:sz w:val="20"/>
          <w:szCs w:val="20"/>
        </w:rPr>
      </w:pPr>
      <w:r w:rsidRPr="00073157">
        <w:rPr>
          <w:rFonts w:cstheme="minorHAnsi"/>
          <w:sz w:val="20"/>
          <w:szCs w:val="20"/>
        </w:rPr>
        <w:t xml:space="preserve">The </w:t>
      </w:r>
      <w:r w:rsidRPr="00073157">
        <w:rPr>
          <w:rFonts w:cstheme="minorHAnsi"/>
          <w:sz w:val="20"/>
          <w:szCs w:val="20"/>
          <w:u w:val="single"/>
        </w:rPr>
        <w:t>burial  linens</w:t>
      </w:r>
      <w:r w:rsidRPr="00073157">
        <w:rPr>
          <w:rFonts w:cstheme="minorHAnsi"/>
          <w:sz w:val="20"/>
          <w:szCs w:val="20"/>
        </w:rPr>
        <w:t xml:space="preserve"> (</w:t>
      </w:r>
      <w:smartTag w:uri="http://www.logos.com/smarttags" w:element="bible">
        <w:smartTagPr>
          <w:attr w:name="Reference" w:val="Bible.Jn20.6-8"/>
        </w:smartTagPr>
        <w:r w:rsidRPr="00073157">
          <w:rPr>
            <w:rFonts w:cstheme="minorHAnsi"/>
            <w:sz w:val="20"/>
            <w:szCs w:val="20"/>
          </w:rPr>
          <w:t>John 20:6-8</w:t>
        </w:r>
      </w:smartTag>
      <w:r w:rsidRPr="00073157">
        <w:rPr>
          <w:rFonts w:cstheme="minorHAnsi"/>
          <w:sz w:val="20"/>
          <w:szCs w:val="20"/>
        </w:rPr>
        <w:t>)</w:t>
      </w:r>
    </w:p>
    <w:p w:rsidR="002F41F9" w:rsidRPr="00073157" w:rsidRDefault="002F41F9" w:rsidP="002F41F9">
      <w:pPr>
        <w:pStyle w:val="ListParagraph"/>
        <w:numPr>
          <w:ilvl w:val="0"/>
          <w:numId w:val="43"/>
        </w:numPr>
        <w:rPr>
          <w:rFonts w:cstheme="minorHAnsi"/>
          <w:sz w:val="20"/>
          <w:szCs w:val="20"/>
        </w:rPr>
      </w:pPr>
      <w:r w:rsidRPr="00073157">
        <w:rPr>
          <w:rFonts w:cstheme="minorHAnsi"/>
          <w:sz w:val="20"/>
          <w:szCs w:val="20"/>
        </w:rPr>
        <w:t xml:space="preserve">The post-resurrection </w:t>
      </w:r>
      <w:r w:rsidRPr="00073157">
        <w:rPr>
          <w:rFonts w:cstheme="minorHAnsi"/>
          <w:sz w:val="20"/>
          <w:szCs w:val="20"/>
          <w:u w:val="single"/>
        </w:rPr>
        <w:t>appearances</w:t>
      </w:r>
      <w:r w:rsidRPr="00073157">
        <w:rPr>
          <w:rFonts w:cstheme="minorHAnsi"/>
          <w:sz w:val="20"/>
          <w:szCs w:val="20"/>
        </w:rPr>
        <w:t xml:space="preserve"> (</w:t>
      </w:r>
      <w:smartTag w:uri="http://www.logos.com/smarttags" w:element="bible">
        <w:smartTagPr>
          <w:attr w:name="Reference" w:val="Bible.1Co15.4-8"/>
        </w:smartTagPr>
        <w:r w:rsidRPr="00073157">
          <w:rPr>
            <w:rFonts w:cstheme="minorHAnsi"/>
            <w:sz w:val="20"/>
            <w:szCs w:val="20"/>
          </w:rPr>
          <w:t>1 Cor. 15:4-8</w:t>
        </w:r>
      </w:smartTag>
      <w:r w:rsidRPr="00073157">
        <w:rPr>
          <w:rFonts w:cstheme="minorHAnsi"/>
          <w:sz w:val="20"/>
          <w:szCs w:val="20"/>
        </w:rPr>
        <w:t>)</w:t>
      </w:r>
    </w:p>
    <w:p w:rsidR="002F41F9" w:rsidRPr="003A7E4B" w:rsidRDefault="002F41F9" w:rsidP="002F41F9">
      <w:pPr>
        <w:rPr>
          <w:rFonts w:cstheme="minorHAnsi"/>
          <w:b/>
          <w:i/>
          <w:sz w:val="20"/>
          <w:szCs w:val="20"/>
        </w:rPr>
      </w:pPr>
      <w:r w:rsidRPr="003A7E4B">
        <w:rPr>
          <w:rFonts w:cstheme="minorHAnsi"/>
          <w:b/>
          <w:i/>
          <w:sz w:val="20"/>
          <w:szCs w:val="20"/>
        </w:rPr>
        <w:t xml:space="preserve"> The Doctrine of the Holy Spirit (Pneumatology) – p. 21-23</w:t>
      </w:r>
    </w:p>
    <w:p w:rsidR="002F41F9" w:rsidRPr="00073157" w:rsidRDefault="002F41F9" w:rsidP="002F41F9">
      <w:pPr>
        <w:spacing w:after="0"/>
        <w:rPr>
          <w:rFonts w:cstheme="minorHAnsi"/>
          <w:sz w:val="20"/>
          <w:szCs w:val="20"/>
        </w:rPr>
      </w:pPr>
      <w:r w:rsidRPr="00073157">
        <w:rPr>
          <w:rFonts w:cstheme="minorHAnsi"/>
          <w:sz w:val="20"/>
          <w:szCs w:val="20"/>
        </w:rPr>
        <w:t>His person</w:t>
      </w:r>
    </w:p>
    <w:p w:rsidR="002F41F9" w:rsidRPr="00073157" w:rsidRDefault="002F41F9" w:rsidP="002F41F9">
      <w:pPr>
        <w:rPr>
          <w:rFonts w:cstheme="minorHAnsi"/>
          <w:sz w:val="20"/>
          <w:szCs w:val="20"/>
        </w:rPr>
      </w:pPr>
      <w:r w:rsidRPr="00073157">
        <w:rPr>
          <w:rFonts w:cstheme="minorHAnsi"/>
          <w:sz w:val="20"/>
          <w:szCs w:val="20"/>
        </w:rPr>
        <w:t>Some cults deny the personhood of the Holy Spirit. They see Him as a mere power or force. However, the Scriptures portray a different picture. Evidence of His personhood includes:</w:t>
      </w:r>
    </w:p>
    <w:p w:rsidR="002F41F9" w:rsidRPr="00073157" w:rsidRDefault="002F41F9" w:rsidP="002F41F9">
      <w:pPr>
        <w:pStyle w:val="ListParagraph"/>
        <w:numPr>
          <w:ilvl w:val="0"/>
          <w:numId w:val="44"/>
        </w:numPr>
        <w:rPr>
          <w:rFonts w:cstheme="minorHAnsi"/>
          <w:sz w:val="20"/>
          <w:szCs w:val="20"/>
        </w:rPr>
      </w:pPr>
      <w:r w:rsidRPr="00073157">
        <w:rPr>
          <w:rFonts w:cstheme="minorHAnsi"/>
          <w:sz w:val="20"/>
          <w:szCs w:val="20"/>
        </w:rPr>
        <w:t xml:space="preserve">He shows </w:t>
      </w:r>
      <w:r w:rsidRPr="00073157">
        <w:rPr>
          <w:rFonts w:cstheme="minorHAnsi"/>
          <w:sz w:val="20"/>
          <w:szCs w:val="20"/>
          <w:u w:val="single"/>
        </w:rPr>
        <w:t>emotions</w:t>
      </w:r>
      <w:r w:rsidRPr="00073157">
        <w:rPr>
          <w:rFonts w:cstheme="minorHAnsi"/>
          <w:sz w:val="20"/>
          <w:szCs w:val="20"/>
        </w:rPr>
        <w:t xml:space="preserve">  (</w:t>
      </w:r>
      <w:smartTag w:uri="http://www.logos.com/smarttags" w:element="bible">
        <w:smartTagPr>
          <w:attr w:name="Reference" w:val="Bible.Eph4.30"/>
        </w:smartTagPr>
        <w:r w:rsidRPr="00073157">
          <w:rPr>
            <w:rFonts w:cstheme="minorHAnsi"/>
            <w:sz w:val="20"/>
            <w:szCs w:val="20"/>
          </w:rPr>
          <w:t>Eph. 4:30</w:t>
        </w:r>
      </w:smartTag>
      <w:r w:rsidRPr="00073157">
        <w:rPr>
          <w:rFonts w:cstheme="minorHAnsi"/>
          <w:sz w:val="20"/>
          <w:szCs w:val="20"/>
        </w:rPr>
        <w:t>)</w:t>
      </w:r>
    </w:p>
    <w:p w:rsidR="002F41F9" w:rsidRPr="00073157" w:rsidRDefault="002F41F9" w:rsidP="002F41F9">
      <w:pPr>
        <w:pStyle w:val="ListParagraph"/>
        <w:numPr>
          <w:ilvl w:val="0"/>
          <w:numId w:val="44"/>
        </w:numPr>
        <w:rPr>
          <w:rFonts w:cstheme="minorHAnsi"/>
          <w:sz w:val="20"/>
          <w:szCs w:val="20"/>
        </w:rPr>
      </w:pPr>
      <w:r w:rsidRPr="00073157">
        <w:rPr>
          <w:rFonts w:cstheme="minorHAnsi"/>
          <w:sz w:val="20"/>
          <w:szCs w:val="20"/>
        </w:rPr>
        <w:t xml:space="preserve">He has </w:t>
      </w:r>
      <w:r w:rsidRPr="00073157">
        <w:rPr>
          <w:rFonts w:cstheme="minorHAnsi"/>
          <w:sz w:val="20"/>
          <w:szCs w:val="20"/>
          <w:u w:val="single"/>
        </w:rPr>
        <w:t>knowledge</w:t>
      </w:r>
      <w:r w:rsidRPr="00073157">
        <w:rPr>
          <w:rFonts w:cstheme="minorHAnsi"/>
          <w:sz w:val="20"/>
          <w:szCs w:val="20"/>
        </w:rPr>
        <w:t xml:space="preserve"> (</w:t>
      </w:r>
      <w:smartTag w:uri="http://www.logos.com/smarttags" w:element="bible">
        <w:smartTagPr>
          <w:attr w:name="Reference" w:val="Bible.1Co2.11"/>
        </w:smartTagPr>
        <w:r w:rsidRPr="00073157">
          <w:rPr>
            <w:rFonts w:cstheme="minorHAnsi"/>
            <w:sz w:val="20"/>
            <w:szCs w:val="20"/>
          </w:rPr>
          <w:t>1 Cor. 2:11</w:t>
        </w:r>
      </w:smartTag>
      <w:r w:rsidRPr="00073157">
        <w:rPr>
          <w:rFonts w:cstheme="minorHAnsi"/>
          <w:sz w:val="20"/>
          <w:szCs w:val="20"/>
        </w:rPr>
        <w:t>)</w:t>
      </w:r>
    </w:p>
    <w:p w:rsidR="002F41F9" w:rsidRPr="00073157" w:rsidRDefault="002F41F9" w:rsidP="002F41F9">
      <w:pPr>
        <w:pStyle w:val="ListParagraph"/>
        <w:numPr>
          <w:ilvl w:val="0"/>
          <w:numId w:val="44"/>
        </w:numPr>
        <w:rPr>
          <w:rFonts w:cstheme="minorHAnsi"/>
          <w:sz w:val="20"/>
          <w:szCs w:val="20"/>
        </w:rPr>
      </w:pPr>
      <w:r w:rsidRPr="00073157">
        <w:rPr>
          <w:rFonts w:cstheme="minorHAnsi"/>
          <w:sz w:val="20"/>
          <w:szCs w:val="20"/>
        </w:rPr>
        <w:t xml:space="preserve">He has </w:t>
      </w:r>
      <w:r w:rsidRPr="00073157">
        <w:rPr>
          <w:rFonts w:cstheme="minorHAnsi"/>
          <w:sz w:val="20"/>
          <w:szCs w:val="20"/>
          <w:u w:val="single"/>
        </w:rPr>
        <w:t>will</w:t>
      </w:r>
      <w:r w:rsidRPr="00073157">
        <w:rPr>
          <w:rFonts w:cstheme="minorHAnsi"/>
          <w:sz w:val="20"/>
          <w:szCs w:val="20"/>
        </w:rPr>
        <w:t xml:space="preserve"> (</w:t>
      </w:r>
      <w:smartTag w:uri="http://www.logos.com/smarttags" w:element="bible">
        <w:smartTagPr>
          <w:attr w:name="Reference" w:val="Bible.1Co12.11"/>
        </w:smartTagPr>
        <w:r w:rsidRPr="00073157">
          <w:rPr>
            <w:rFonts w:cstheme="minorHAnsi"/>
            <w:sz w:val="20"/>
            <w:szCs w:val="20"/>
          </w:rPr>
          <w:t>1 Cor. 12:11</w:t>
        </w:r>
      </w:smartTag>
      <w:r w:rsidRPr="00073157">
        <w:rPr>
          <w:rFonts w:cstheme="minorHAnsi"/>
          <w:sz w:val="20"/>
          <w:szCs w:val="20"/>
        </w:rPr>
        <w:t>)</w:t>
      </w:r>
    </w:p>
    <w:p w:rsidR="002F41F9" w:rsidRPr="00073157" w:rsidRDefault="002F41F9" w:rsidP="002F41F9">
      <w:pPr>
        <w:pStyle w:val="ListParagraph"/>
        <w:numPr>
          <w:ilvl w:val="0"/>
          <w:numId w:val="44"/>
        </w:numPr>
        <w:rPr>
          <w:rFonts w:cstheme="minorHAnsi"/>
          <w:sz w:val="20"/>
          <w:szCs w:val="20"/>
        </w:rPr>
      </w:pPr>
      <w:r w:rsidRPr="00073157">
        <w:rPr>
          <w:rFonts w:cstheme="minorHAnsi"/>
          <w:sz w:val="20"/>
          <w:szCs w:val="20"/>
        </w:rPr>
        <w:t xml:space="preserve">His </w:t>
      </w:r>
      <w:r w:rsidRPr="00073157">
        <w:rPr>
          <w:rFonts w:cstheme="minorHAnsi"/>
          <w:sz w:val="20"/>
          <w:szCs w:val="20"/>
          <w:u w:val="single"/>
        </w:rPr>
        <w:t>actions</w:t>
      </w:r>
      <w:r w:rsidRPr="00073157">
        <w:rPr>
          <w:rFonts w:cstheme="minorHAnsi"/>
          <w:sz w:val="20"/>
          <w:szCs w:val="20"/>
        </w:rPr>
        <w:t xml:space="preserve"> show personhood (for example, He </w:t>
      </w:r>
      <w:r w:rsidRPr="00073157">
        <w:rPr>
          <w:rFonts w:cstheme="minorHAnsi"/>
          <w:sz w:val="20"/>
          <w:szCs w:val="20"/>
          <w:u w:val="single"/>
        </w:rPr>
        <w:t>teaches</w:t>
      </w:r>
      <w:r w:rsidRPr="00073157">
        <w:rPr>
          <w:rFonts w:cstheme="minorHAnsi"/>
          <w:sz w:val="20"/>
          <w:szCs w:val="20"/>
        </w:rPr>
        <w:t xml:space="preserve"> (</w:t>
      </w:r>
      <w:smartTag w:uri="http://www.logos.com/smarttags" w:element="bible">
        <w:smartTagPr>
          <w:attr w:name="Reference" w:val="Bible.Jn14.26"/>
        </w:smartTagPr>
        <w:r w:rsidRPr="00073157">
          <w:rPr>
            <w:rFonts w:cstheme="minorHAnsi"/>
            <w:sz w:val="20"/>
            <w:szCs w:val="20"/>
          </w:rPr>
          <w:t>John 14:26</w:t>
        </w:r>
      </w:smartTag>
      <w:r w:rsidRPr="00073157">
        <w:rPr>
          <w:rFonts w:cstheme="minorHAnsi"/>
          <w:sz w:val="20"/>
          <w:szCs w:val="20"/>
        </w:rPr>
        <w:t>))</w:t>
      </w:r>
    </w:p>
    <w:p w:rsidR="002F41F9" w:rsidRPr="00073157" w:rsidRDefault="002F41F9" w:rsidP="002F41F9">
      <w:pPr>
        <w:spacing w:after="0"/>
        <w:rPr>
          <w:rFonts w:cstheme="minorHAnsi"/>
          <w:sz w:val="20"/>
          <w:szCs w:val="20"/>
        </w:rPr>
      </w:pPr>
      <w:r w:rsidRPr="00073157">
        <w:rPr>
          <w:rFonts w:cstheme="minorHAnsi"/>
          <w:sz w:val="20"/>
          <w:szCs w:val="20"/>
        </w:rPr>
        <w:t>His deity</w:t>
      </w:r>
    </w:p>
    <w:p w:rsidR="002F41F9" w:rsidRPr="00073157" w:rsidRDefault="002F41F9" w:rsidP="002F41F9">
      <w:pPr>
        <w:spacing w:after="0"/>
        <w:rPr>
          <w:rFonts w:cstheme="minorHAnsi"/>
          <w:sz w:val="20"/>
          <w:szCs w:val="20"/>
        </w:rPr>
      </w:pPr>
      <w:r w:rsidRPr="00073157">
        <w:rPr>
          <w:rFonts w:cstheme="minorHAnsi"/>
          <w:sz w:val="20"/>
          <w:szCs w:val="20"/>
        </w:rPr>
        <w:t>The Scriptures also clearly shows the deity of the Holy Spirit:</w:t>
      </w:r>
    </w:p>
    <w:p w:rsidR="002F41F9" w:rsidRPr="00073157" w:rsidRDefault="002F41F9" w:rsidP="002F41F9">
      <w:pPr>
        <w:pStyle w:val="ListParagraph"/>
        <w:numPr>
          <w:ilvl w:val="0"/>
          <w:numId w:val="45"/>
        </w:numPr>
        <w:rPr>
          <w:rFonts w:cstheme="minorHAnsi"/>
          <w:sz w:val="20"/>
          <w:szCs w:val="20"/>
        </w:rPr>
      </w:pPr>
      <w:r w:rsidRPr="00073157">
        <w:rPr>
          <w:rFonts w:cstheme="minorHAnsi"/>
          <w:sz w:val="20"/>
          <w:szCs w:val="20"/>
        </w:rPr>
        <w:t xml:space="preserve">He is called the </w:t>
      </w:r>
      <w:r w:rsidRPr="00073157">
        <w:rPr>
          <w:rFonts w:cstheme="minorHAnsi"/>
          <w:sz w:val="20"/>
          <w:szCs w:val="20"/>
          <w:u w:val="single"/>
        </w:rPr>
        <w:t>Spirit</w:t>
      </w:r>
      <w:r w:rsidRPr="00073157">
        <w:rPr>
          <w:rFonts w:cstheme="minorHAnsi"/>
          <w:sz w:val="20"/>
          <w:szCs w:val="20"/>
        </w:rPr>
        <w:t xml:space="preserve"> of </w:t>
      </w:r>
      <w:r w:rsidRPr="00073157">
        <w:rPr>
          <w:rFonts w:cstheme="minorHAnsi"/>
          <w:sz w:val="20"/>
          <w:szCs w:val="20"/>
          <w:u w:val="single"/>
        </w:rPr>
        <w:t>God</w:t>
      </w:r>
      <w:r w:rsidRPr="00073157">
        <w:rPr>
          <w:rFonts w:cstheme="minorHAnsi"/>
          <w:sz w:val="20"/>
          <w:szCs w:val="20"/>
        </w:rPr>
        <w:t xml:space="preserve"> (</w:t>
      </w:r>
      <w:smartTag w:uri="http://www.logos.com/smarttags" w:element="bible">
        <w:smartTagPr>
          <w:attr w:name="Reference" w:val="Bible.1Co2.11"/>
        </w:smartTagPr>
        <w:r w:rsidRPr="00073157">
          <w:rPr>
            <w:rFonts w:cstheme="minorHAnsi"/>
            <w:sz w:val="20"/>
            <w:szCs w:val="20"/>
          </w:rPr>
          <w:t>1 Cor. 2:11</w:t>
        </w:r>
      </w:smartTag>
      <w:r w:rsidRPr="00073157">
        <w:rPr>
          <w:rFonts w:cstheme="minorHAnsi"/>
          <w:sz w:val="20"/>
          <w:szCs w:val="20"/>
        </w:rPr>
        <w:t>)</w:t>
      </w:r>
    </w:p>
    <w:p w:rsidR="002F41F9" w:rsidRPr="00073157" w:rsidRDefault="002F41F9" w:rsidP="002F41F9">
      <w:pPr>
        <w:pStyle w:val="ListParagraph"/>
        <w:numPr>
          <w:ilvl w:val="0"/>
          <w:numId w:val="45"/>
        </w:numPr>
        <w:rPr>
          <w:rFonts w:cstheme="minorHAnsi"/>
          <w:sz w:val="20"/>
          <w:szCs w:val="20"/>
        </w:rPr>
      </w:pPr>
      <w:r w:rsidRPr="00073157">
        <w:rPr>
          <w:rFonts w:cstheme="minorHAnsi"/>
          <w:sz w:val="20"/>
          <w:szCs w:val="20"/>
        </w:rPr>
        <w:t xml:space="preserve">He is </w:t>
      </w:r>
      <w:r w:rsidRPr="00073157">
        <w:rPr>
          <w:rFonts w:cstheme="minorHAnsi"/>
          <w:sz w:val="20"/>
          <w:szCs w:val="20"/>
          <w:u w:val="single"/>
        </w:rPr>
        <w:t>omniscient</w:t>
      </w:r>
      <w:r w:rsidRPr="00073157">
        <w:rPr>
          <w:rFonts w:cstheme="minorHAnsi"/>
          <w:sz w:val="20"/>
          <w:szCs w:val="20"/>
        </w:rPr>
        <w:t xml:space="preserve"> (</w:t>
      </w:r>
      <w:smartTag w:uri="http://www.logos.com/smarttags" w:element="bible">
        <w:smartTagPr>
          <w:attr w:name="Reference" w:val="Bible.1Co2.10-12"/>
        </w:smartTagPr>
        <w:r w:rsidRPr="00073157">
          <w:rPr>
            <w:rFonts w:cstheme="minorHAnsi"/>
            <w:sz w:val="20"/>
            <w:szCs w:val="20"/>
          </w:rPr>
          <w:t>1 Cor. 2:10-12</w:t>
        </w:r>
      </w:smartTag>
      <w:r w:rsidRPr="00073157">
        <w:rPr>
          <w:rFonts w:cstheme="minorHAnsi"/>
          <w:sz w:val="20"/>
          <w:szCs w:val="20"/>
        </w:rPr>
        <w:t>)</w:t>
      </w:r>
    </w:p>
    <w:p w:rsidR="002F41F9" w:rsidRPr="00073157" w:rsidRDefault="002F41F9" w:rsidP="002F41F9">
      <w:pPr>
        <w:pStyle w:val="ListParagraph"/>
        <w:numPr>
          <w:ilvl w:val="0"/>
          <w:numId w:val="45"/>
        </w:numPr>
        <w:rPr>
          <w:rFonts w:cstheme="minorHAnsi"/>
          <w:sz w:val="20"/>
          <w:szCs w:val="20"/>
        </w:rPr>
      </w:pPr>
      <w:r w:rsidRPr="00073157">
        <w:rPr>
          <w:rFonts w:cstheme="minorHAnsi"/>
          <w:sz w:val="20"/>
          <w:szCs w:val="20"/>
        </w:rPr>
        <w:t xml:space="preserve">He is </w:t>
      </w:r>
      <w:r w:rsidRPr="00073157">
        <w:rPr>
          <w:rFonts w:cstheme="minorHAnsi"/>
          <w:sz w:val="20"/>
          <w:szCs w:val="20"/>
          <w:u w:val="single"/>
        </w:rPr>
        <w:t>omnipresent</w:t>
      </w:r>
      <w:r w:rsidRPr="00073157">
        <w:rPr>
          <w:rFonts w:cstheme="minorHAnsi"/>
          <w:sz w:val="20"/>
          <w:szCs w:val="20"/>
        </w:rPr>
        <w:t xml:space="preserve"> (</w:t>
      </w:r>
      <w:smartTag w:uri="http://www.logos.com/smarttags" w:element="bible">
        <w:smartTagPr>
          <w:attr w:name="Reference" w:val="Bible.Ps139.7-10"/>
        </w:smartTagPr>
        <w:r w:rsidRPr="00073157">
          <w:rPr>
            <w:rFonts w:cstheme="minorHAnsi"/>
            <w:sz w:val="20"/>
            <w:szCs w:val="20"/>
          </w:rPr>
          <w:t>Psalm 139:7-10</w:t>
        </w:r>
      </w:smartTag>
      <w:r w:rsidRPr="00073157">
        <w:rPr>
          <w:rFonts w:cstheme="minorHAnsi"/>
          <w:sz w:val="20"/>
          <w:szCs w:val="20"/>
        </w:rPr>
        <w:t>)</w:t>
      </w:r>
    </w:p>
    <w:p w:rsidR="002F41F9" w:rsidRDefault="002F41F9" w:rsidP="002F41F9">
      <w:pPr>
        <w:pStyle w:val="ListParagraph"/>
        <w:numPr>
          <w:ilvl w:val="0"/>
          <w:numId w:val="45"/>
        </w:numPr>
        <w:rPr>
          <w:rFonts w:cstheme="minorHAnsi"/>
          <w:sz w:val="20"/>
          <w:szCs w:val="20"/>
        </w:rPr>
      </w:pPr>
      <w:r w:rsidRPr="00073157">
        <w:rPr>
          <w:rFonts w:cstheme="minorHAnsi"/>
          <w:sz w:val="20"/>
          <w:szCs w:val="20"/>
        </w:rPr>
        <w:t xml:space="preserve">He is </w:t>
      </w:r>
      <w:r w:rsidRPr="00073157">
        <w:rPr>
          <w:rFonts w:cstheme="minorHAnsi"/>
          <w:sz w:val="20"/>
          <w:szCs w:val="20"/>
          <w:u w:val="single"/>
        </w:rPr>
        <w:t>eternal</w:t>
      </w:r>
      <w:r w:rsidRPr="00073157">
        <w:rPr>
          <w:rFonts w:cstheme="minorHAnsi"/>
          <w:sz w:val="20"/>
          <w:szCs w:val="20"/>
        </w:rPr>
        <w:t xml:space="preserve"> (</w:t>
      </w:r>
      <w:smartTag w:uri="http://www.logos.com/smarttags" w:element="bible">
        <w:smartTagPr>
          <w:attr w:name="Reference" w:val="Bible.Heb9.14"/>
        </w:smartTagPr>
        <w:r w:rsidRPr="00073157">
          <w:rPr>
            <w:rFonts w:cstheme="minorHAnsi"/>
            <w:sz w:val="20"/>
            <w:szCs w:val="20"/>
          </w:rPr>
          <w:t>Heb. 9:14</w:t>
        </w:r>
      </w:smartTag>
      <w:r w:rsidRPr="00073157">
        <w:rPr>
          <w:rFonts w:cstheme="minorHAnsi"/>
          <w:sz w:val="20"/>
          <w:szCs w:val="20"/>
        </w:rPr>
        <w:t>)</w:t>
      </w:r>
    </w:p>
    <w:p w:rsidR="002F41F9" w:rsidRPr="00073157" w:rsidRDefault="002F41F9" w:rsidP="002F41F9">
      <w:pPr>
        <w:pStyle w:val="ListParagraph"/>
        <w:rPr>
          <w:rFonts w:cstheme="minorHAnsi"/>
          <w:sz w:val="20"/>
          <w:szCs w:val="20"/>
        </w:rPr>
      </w:pPr>
    </w:p>
    <w:p w:rsidR="002F41F9" w:rsidRPr="00073157" w:rsidRDefault="002F41F9" w:rsidP="002F41F9">
      <w:pPr>
        <w:pStyle w:val="ListParagraph"/>
        <w:ind w:left="0"/>
        <w:rPr>
          <w:rFonts w:cstheme="minorHAnsi"/>
          <w:sz w:val="20"/>
          <w:szCs w:val="20"/>
        </w:rPr>
      </w:pPr>
      <w:r w:rsidRPr="00073157">
        <w:rPr>
          <w:rFonts w:cstheme="minorHAnsi"/>
          <w:sz w:val="20"/>
          <w:szCs w:val="20"/>
        </w:rPr>
        <w:t>Key observations:</w:t>
      </w:r>
    </w:p>
    <w:p w:rsidR="002F41F9" w:rsidRPr="00073157" w:rsidRDefault="002F41F9" w:rsidP="002F41F9">
      <w:pPr>
        <w:pStyle w:val="ListParagraph"/>
        <w:numPr>
          <w:ilvl w:val="0"/>
          <w:numId w:val="46"/>
        </w:numPr>
        <w:rPr>
          <w:rFonts w:cstheme="minorHAnsi"/>
          <w:sz w:val="20"/>
          <w:szCs w:val="20"/>
          <w:u w:val="single"/>
        </w:rPr>
      </w:pPr>
      <w:r w:rsidRPr="00073157">
        <w:rPr>
          <w:rFonts w:cstheme="minorHAnsi"/>
          <w:sz w:val="20"/>
          <w:szCs w:val="20"/>
          <w:u w:val="single"/>
        </w:rPr>
        <w:t>Universal</w:t>
      </w:r>
    </w:p>
    <w:p w:rsidR="002F41F9" w:rsidRPr="00073157" w:rsidRDefault="002F41F9" w:rsidP="002F41F9">
      <w:pPr>
        <w:pStyle w:val="ListParagraph"/>
        <w:numPr>
          <w:ilvl w:val="0"/>
          <w:numId w:val="46"/>
        </w:numPr>
        <w:rPr>
          <w:rFonts w:cstheme="minorHAnsi"/>
          <w:sz w:val="20"/>
          <w:szCs w:val="20"/>
        </w:rPr>
      </w:pPr>
      <w:r w:rsidRPr="00073157">
        <w:rPr>
          <w:rFonts w:cstheme="minorHAnsi"/>
          <w:sz w:val="20"/>
          <w:szCs w:val="20"/>
        </w:rPr>
        <w:t xml:space="preserve">Not a </w:t>
      </w:r>
      <w:r w:rsidRPr="00073157">
        <w:rPr>
          <w:rFonts w:cstheme="minorHAnsi"/>
          <w:sz w:val="20"/>
          <w:szCs w:val="20"/>
          <w:u w:val="single"/>
        </w:rPr>
        <w:t>command</w:t>
      </w:r>
    </w:p>
    <w:p w:rsidR="002F41F9" w:rsidRPr="00073157" w:rsidRDefault="002F41F9" w:rsidP="002F41F9">
      <w:pPr>
        <w:pStyle w:val="ListParagraph"/>
        <w:numPr>
          <w:ilvl w:val="0"/>
          <w:numId w:val="46"/>
        </w:numPr>
        <w:rPr>
          <w:rFonts w:cstheme="minorHAnsi"/>
          <w:sz w:val="20"/>
          <w:szCs w:val="20"/>
        </w:rPr>
      </w:pPr>
      <w:r w:rsidRPr="00073157">
        <w:rPr>
          <w:rFonts w:cstheme="minorHAnsi"/>
          <w:sz w:val="20"/>
          <w:szCs w:val="20"/>
        </w:rPr>
        <w:t xml:space="preserve">Not an </w:t>
      </w:r>
      <w:r w:rsidRPr="00073157">
        <w:rPr>
          <w:rFonts w:cstheme="minorHAnsi"/>
          <w:sz w:val="20"/>
          <w:szCs w:val="20"/>
          <w:u w:val="single"/>
        </w:rPr>
        <w:t>experience</w:t>
      </w:r>
      <w:r w:rsidRPr="00073157">
        <w:rPr>
          <w:rFonts w:cstheme="minorHAnsi"/>
          <w:sz w:val="20"/>
          <w:szCs w:val="20"/>
        </w:rPr>
        <w:t xml:space="preserve"> </w:t>
      </w:r>
    </w:p>
    <w:p w:rsidR="002F41F9" w:rsidRPr="00073157" w:rsidRDefault="002F41F9" w:rsidP="002F41F9">
      <w:pPr>
        <w:rPr>
          <w:rFonts w:cstheme="minorHAnsi"/>
          <w:b/>
          <w:i/>
          <w:sz w:val="20"/>
          <w:szCs w:val="20"/>
        </w:rPr>
      </w:pPr>
      <w:r w:rsidRPr="00073157">
        <w:rPr>
          <w:rFonts w:cstheme="minorHAnsi"/>
          <w:b/>
          <w:i/>
          <w:sz w:val="20"/>
          <w:szCs w:val="20"/>
        </w:rPr>
        <w:lastRenderedPageBreak/>
        <w:t>The Doctrine of t</w:t>
      </w:r>
      <w:r w:rsidR="003A7E4B">
        <w:rPr>
          <w:rFonts w:cstheme="minorHAnsi"/>
          <w:b/>
          <w:i/>
          <w:sz w:val="20"/>
          <w:szCs w:val="20"/>
        </w:rPr>
        <w:t>he Man (Anthropology) – p. 24-25</w:t>
      </w:r>
    </w:p>
    <w:p w:rsidR="002F41F9" w:rsidRPr="00073157" w:rsidRDefault="002F41F9" w:rsidP="002F41F9">
      <w:pPr>
        <w:rPr>
          <w:rFonts w:cstheme="minorHAnsi"/>
          <w:sz w:val="20"/>
          <w:szCs w:val="20"/>
        </w:rPr>
      </w:pPr>
      <w:r w:rsidRPr="00073157">
        <w:rPr>
          <w:rFonts w:cstheme="minorHAnsi"/>
          <w:sz w:val="20"/>
          <w:szCs w:val="20"/>
        </w:rPr>
        <w:t>The first man (Adam) was created from the _______ of the ground, after which He breathed into the man “the breath of life”. He then formed the woman from the side of the man as a “helper suitable” for the man</w:t>
      </w:r>
      <w:r>
        <w:rPr>
          <w:rFonts w:cstheme="minorHAnsi"/>
          <w:sz w:val="20"/>
          <w:szCs w:val="20"/>
        </w:rPr>
        <w:t>.</w:t>
      </w:r>
    </w:p>
    <w:p w:rsidR="002F41F9" w:rsidRPr="00073157" w:rsidRDefault="002F41F9" w:rsidP="002F41F9">
      <w:pPr>
        <w:rPr>
          <w:rFonts w:cstheme="minorHAnsi"/>
          <w:sz w:val="20"/>
          <w:szCs w:val="20"/>
        </w:rPr>
      </w:pPr>
      <w:r w:rsidRPr="00073157">
        <w:rPr>
          <w:rFonts w:cstheme="minorHAnsi"/>
          <w:sz w:val="20"/>
          <w:szCs w:val="20"/>
        </w:rPr>
        <w:t>The creation account also gives us God’s design and standard for marriage:</w:t>
      </w:r>
    </w:p>
    <w:p w:rsidR="002F41F9" w:rsidRPr="00073157" w:rsidRDefault="002F41F9" w:rsidP="002F41F9">
      <w:pPr>
        <w:ind w:left="720"/>
        <w:rPr>
          <w:rFonts w:cstheme="minorHAnsi"/>
          <w:sz w:val="20"/>
          <w:szCs w:val="20"/>
        </w:rPr>
      </w:pPr>
      <w:r w:rsidRPr="00073157">
        <w:rPr>
          <w:rFonts w:cstheme="minorHAnsi"/>
          <w:sz w:val="20"/>
          <w:szCs w:val="20"/>
        </w:rPr>
        <w:t xml:space="preserve">For this reason (the creation of </w:t>
      </w:r>
      <w:r w:rsidRPr="00073157">
        <w:rPr>
          <w:rFonts w:cstheme="minorHAnsi"/>
          <w:sz w:val="20"/>
          <w:szCs w:val="20"/>
          <w:u w:val="single"/>
        </w:rPr>
        <w:t>the man</w:t>
      </w:r>
      <w:r w:rsidRPr="00073157">
        <w:rPr>
          <w:rFonts w:cstheme="minorHAnsi"/>
          <w:sz w:val="20"/>
          <w:szCs w:val="20"/>
        </w:rPr>
        <w:t xml:space="preserve"> and </w:t>
      </w:r>
      <w:r w:rsidRPr="00073157">
        <w:rPr>
          <w:rFonts w:cstheme="minorHAnsi"/>
          <w:sz w:val="20"/>
          <w:szCs w:val="20"/>
          <w:u w:val="single"/>
        </w:rPr>
        <w:t>the woman</w:t>
      </w:r>
      <w:r w:rsidRPr="00073157">
        <w:rPr>
          <w:rFonts w:cstheme="minorHAnsi"/>
          <w:sz w:val="20"/>
          <w:szCs w:val="20"/>
        </w:rPr>
        <w:t xml:space="preserve"> as his mate) a man shall leave his father and his mother, and be joined to his wife; and they shall become one flesh. (</w:t>
      </w:r>
      <w:smartTag w:uri="http://www.logos.com/smarttags" w:element="bible">
        <w:smartTagPr>
          <w:attr w:name="Reference" w:val="Bible.Ge2.24"/>
        </w:smartTagPr>
        <w:r w:rsidRPr="00073157">
          <w:rPr>
            <w:rFonts w:cstheme="minorHAnsi"/>
            <w:sz w:val="20"/>
            <w:szCs w:val="20"/>
          </w:rPr>
          <w:t>Gen. 2:24</w:t>
        </w:r>
      </w:smartTag>
      <w:r w:rsidRPr="00073157">
        <w:rPr>
          <w:rFonts w:cstheme="minorHAnsi"/>
          <w:sz w:val="20"/>
          <w:szCs w:val="20"/>
        </w:rPr>
        <w:t>)</w:t>
      </w:r>
    </w:p>
    <w:p w:rsidR="002F41F9" w:rsidRPr="00073157" w:rsidRDefault="002F41F9" w:rsidP="002F41F9">
      <w:pPr>
        <w:pStyle w:val="ListParagraph"/>
        <w:numPr>
          <w:ilvl w:val="0"/>
          <w:numId w:val="47"/>
        </w:numPr>
        <w:rPr>
          <w:rFonts w:cstheme="minorHAnsi"/>
          <w:sz w:val="20"/>
          <w:szCs w:val="20"/>
        </w:rPr>
      </w:pPr>
      <w:r w:rsidRPr="00073157">
        <w:rPr>
          <w:rFonts w:cstheme="minorHAnsi"/>
          <w:sz w:val="20"/>
          <w:szCs w:val="20"/>
        </w:rPr>
        <w:t xml:space="preserve">The woman ate </w:t>
      </w:r>
      <w:r w:rsidRPr="00073157">
        <w:rPr>
          <w:rFonts w:cstheme="minorHAnsi"/>
          <w:sz w:val="20"/>
          <w:szCs w:val="20"/>
          <w:u w:val="single"/>
        </w:rPr>
        <w:t>first</w:t>
      </w:r>
    </w:p>
    <w:p w:rsidR="002F41F9" w:rsidRPr="00073157" w:rsidRDefault="002F41F9" w:rsidP="002F41F9">
      <w:pPr>
        <w:pStyle w:val="ListParagraph"/>
        <w:numPr>
          <w:ilvl w:val="0"/>
          <w:numId w:val="47"/>
        </w:numPr>
        <w:rPr>
          <w:rFonts w:cstheme="minorHAnsi"/>
          <w:sz w:val="20"/>
          <w:szCs w:val="20"/>
        </w:rPr>
      </w:pPr>
      <w:r w:rsidRPr="00073157">
        <w:rPr>
          <w:rFonts w:cstheme="minorHAnsi"/>
          <w:sz w:val="20"/>
          <w:szCs w:val="20"/>
        </w:rPr>
        <w:t xml:space="preserve">The man is </w:t>
      </w:r>
      <w:r w:rsidRPr="00073157">
        <w:rPr>
          <w:rFonts w:cstheme="minorHAnsi"/>
          <w:sz w:val="20"/>
          <w:szCs w:val="20"/>
          <w:u w:val="single"/>
        </w:rPr>
        <w:t>with  her</w:t>
      </w:r>
    </w:p>
    <w:p w:rsidR="002F41F9" w:rsidRPr="00073157" w:rsidRDefault="002F41F9" w:rsidP="002F41F9">
      <w:pPr>
        <w:pStyle w:val="ListParagraph"/>
        <w:numPr>
          <w:ilvl w:val="0"/>
          <w:numId w:val="47"/>
        </w:numPr>
        <w:rPr>
          <w:rFonts w:cstheme="minorHAnsi"/>
          <w:sz w:val="20"/>
          <w:szCs w:val="20"/>
        </w:rPr>
      </w:pPr>
      <w:r w:rsidRPr="00073157">
        <w:rPr>
          <w:rFonts w:cstheme="minorHAnsi"/>
          <w:sz w:val="20"/>
          <w:szCs w:val="20"/>
        </w:rPr>
        <w:t xml:space="preserve">God holds the </w:t>
      </w:r>
      <w:r w:rsidRPr="00073157">
        <w:rPr>
          <w:rFonts w:cstheme="minorHAnsi"/>
          <w:sz w:val="20"/>
          <w:szCs w:val="20"/>
          <w:u w:val="single"/>
        </w:rPr>
        <w:t>man</w:t>
      </w:r>
      <w:r w:rsidRPr="00073157">
        <w:rPr>
          <w:rFonts w:cstheme="minorHAnsi"/>
          <w:sz w:val="20"/>
          <w:szCs w:val="20"/>
        </w:rPr>
        <w:t xml:space="preserve"> responsible for this sin (</w:t>
      </w:r>
      <w:smartTag w:uri="http://www.logos.com/smarttags" w:element="bible">
        <w:smartTagPr>
          <w:attr w:name="Reference" w:val="Bible.Ro5.12"/>
        </w:smartTagPr>
        <w:r w:rsidRPr="00073157">
          <w:rPr>
            <w:rFonts w:cstheme="minorHAnsi"/>
            <w:sz w:val="20"/>
            <w:szCs w:val="20"/>
          </w:rPr>
          <w:t>Rom. 5:12</w:t>
        </w:r>
      </w:smartTag>
      <w:r w:rsidRPr="00073157">
        <w:rPr>
          <w:rFonts w:cstheme="minorHAnsi"/>
          <w:sz w:val="20"/>
          <w:szCs w:val="20"/>
        </w:rPr>
        <w:t>)</w:t>
      </w:r>
    </w:p>
    <w:p w:rsidR="002F41F9" w:rsidRPr="00073157" w:rsidRDefault="002F41F9" w:rsidP="002F41F9">
      <w:pPr>
        <w:rPr>
          <w:rFonts w:cstheme="minorHAnsi"/>
          <w:b/>
          <w:i/>
          <w:sz w:val="20"/>
          <w:szCs w:val="20"/>
        </w:rPr>
      </w:pPr>
      <w:r w:rsidRPr="00073157">
        <w:rPr>
          <w:rFonts w:cstheme="minorHAnsi"/>
          <w:b/>
          <w:i/>
          <w:sz w:val="20"/>
          <w:szCs w:val="20"/>
        </w:rPr>
        <w:t>The Doctrine of the Salvation (</w:t>
      </w:r>
      <w:proofErr w:type="spellStart"/>
      <w:r w:rsidRPr="00073157">
        <w:rPr>
          <w:rFonts w:cstheme="minorHAnsi"/>
          <w:b/>
          <w:i/>
          <w:sz w:val="20"/>
          <w:szCs w:val="20"/>
        </w:rPr>
        <w:t>Soteriology</w:t>
      </w:r>
      <w:proofErr w:type="spellEnd"/>
      <w:r w:rsidRPr="00073157">
        <w:rPr>
          <w:rFonts w:cstheme="minorHAnsi"/>
          <w:b/>
          <w:i/>
          <w:sz w:val="20"/>
          <w:szCs w:val="20"/>
        </w:rPr>
        <w:t>) – p. 26-29</w:t>
      </w:r>
    </w:p>
    <w:p w:rsidR="002F41F9" w:rsidRPr="00073157" w:rsidRDefault="002F41F9" w:rsidP="002F41F9">
      <w:pPr>
        <w:spacing w:after="0"/>
        <w:rPr>
          <w:rFonts w:cstheme="minorHAnsi"/>
          <w:sz w:val="20"/>
          <w:szCs w:val="20"/>
        </w:rPr>
      </w:pPr>
      <w:r w:rsidRPr="00073157">
        <w:rPr>
          <w:rFonts w:cstheme="minorHAnsi"/>
          <w:sz w:val="20"/>
          <w:szCs w:val="20"/>
        </w:rPr>
        <w:t>Salvation may refer to:</w:t>
      </w:r>
    </w:p>
    <w:p w:rsidR="002F41F9" w:rsidRPr="00073157" w:rsidRDefault="002F41F9" w:rsidP="002F41F9">
      <w:pPr>
        <w:pStyle w:val="ListParagraph"/>
        <w:numPr>
          <w:ilvl w:val="0"/>
          <w:numId w:val="48"/>
        </w:numPr>
        <w:spacing w:after="0"/>
        <w:rPr>
          <w:rFonts w:cstheme="minorHAnsi"/>
          <w:sz w:val="20"/>
          <w:szCs w:val="20"/>
        </w:rPr>
      </w:pPr>
      <w:r w:rsidRPr="00073157">
        <w:rPr>
          <w:rFonts w:cstheme="minorHAnsi"/>
          <w:sz w:val="20"/>
          <w:szCs w:val="20"/>
        </w:rPr>
        <w:t xml:space="preserve">Rescue (salvation) from the </w:t>
      </w:r>
      <w:r w:rsidRPr="00073157">
        <w:rPr>
          <w:rFonts w:cstheme="minorHAnsi"/>
          <w:sz w:val="20"/>
          <w:szCs w:val="20"/>
          <w:u w:val="single"/>
        </w:rPr>
        <w:t>penalty</w:t>
      </w:r>
      <w:r w:rsidRPr="00073157">
        <w:rPr>
          <w:rFonts w:cstheme="minorHAnsi"/>
          <w:sz w:val="20"/>
          <w:szCs w:val="20"/>
        </w:rPr>
        <w:t xml:space="preserve"> of sin (</w:t>
      </w:r>
      <w:smartTag w:uri="http://www.logos.com/smarttags" w:element="bible">
        <w:smartTagPr>
          <w:attr w:name="Reference" w:val="Bible.Eph2.8-9"/>
        </w:smartTagPr>
        <w:r w:rsidRPr="00073157">
          <w:rPr>
            <w:rFonts w:cstheme="minorHAnsi"/>
            <w:sz w:val="20"/>
            <w:szCs w:val="20"/>
          </w:rPr>
          <w:t>Eph. 2:8-9</w:t>
        </w:r>
      </w:smartTag>
      <w:r w:rsidRPr="00073157">
        <w:rPr>
          <w:rFonts w:cstheme="minorHAnsi"/>
          <w:sz w:val="20"/>
          <w:szCs w:val="20"/>
        </w:rPr>
        <w:t>)</w:t>
      </w:r>
    </w:p>
    <w:p w:rsidR="002F41F9" w:rsidRPr="00073157" w:rsidRDefault="002F41F9" w:rsidP="002F41F9">
      <w:pPr>
        <w:pStyle w:val="ListParagraph"/>
        <w:spacing w:after="0"/>
        <w:rPr>
          <w:rFonts w:cstheme="minorHAnsi"/>
          <w:sz w:val="20"/>
          <w:szCs w:val="20"/>
        </w:rPr>
      </w:pPr>
      <w:r w:rsidRPr="00073157">
        <w:rPr>
          <w:rFonts w:cstheme="minorHAnsi"/>
          <w:sz w:val="20"/>
          <w:szCs w:val="20"/>
          <w:u w:val="single"/>
        </w:rPr>
        <w:t>Justification</w:t>
      </w:r>
      <w:r w:rsidRPr="00073157">
        <w:rPr>
          <w:rFonts w:cstheme="minorHAnsi"/>
          <w:sz w:val="20"/>
          <w:szCs w:val="20"/>
        </w:rPr>
        <w:t xml:space="preserve"> : Declared “righteous” or “not guilty”</w:t>
      </w:r>
    </w:p>
    <w:p w:rsidR="002F41F9" w:rsidRPr="00073157" w:rsidRDefault="002F41F9" w:rsidP="002F41F9">
      <w:pPr>
        <w:pStyle w:val="ListParagraph"/>
        <w:numPr>
          <w:ilvl w:val="0"/>
          <w:numId w:val="48"/>
        </w:numPr>
        <w:spacing w:after="0"/>
        <w:rPr>
          <w:rFonts w:cstheme="minorHAnsi"/>
          <w:sz w:val="20"/>
          <w:szCs w:val="20"/>
        </w:rPr>
      </w:pPr>
      <w:r w:rsidRPr="00073157">
        <w:rPr>
          <w:rFonts w:cstheme="minorHAnsi"/>
          <w:sz w:val="20"/>
          <w:szCs w:val="20"/>
        </w:rPr>
        <w:t xml:space="preserve">Rescue (salvation) from the </w:t>
      </w:r>
      <w:r w:rsidRPr="00073157">
        <w:rPr>
          <w:rFonts w:cstheme="minorHAnsi"/>
          <w:sz w:val="20"/>
          <w:szCs w:val="20"/>
          <w:u w:val="single"/>
        </w:rPr>
        <w:t>power</w:t>
      </w:r>
      <w:r w:rsidRPr="00073157">
        <w:rPr>
          <w:rFonts w:cstheme="minorHAnsi"/>
          <w:sz w:val="20"/>
          <w:szCs w:val="20"/>
        </w:rPr>
        <w:t xml:space="preserve"> of sin </w:t>
      </w:r>
    </w:p>
    <w:p w:rsidR="002F41F9" w:rsidRPr="00073157" w:rsidRDefault="002F41F9" w:rsidP="002F41F9">
      <w:pPr>
        <w:pStyle w:val="ListParagraph"/>
        <w:spacing w:after="0"/>
        <w:rPr>
          <w:rFonts w:cstheme="minorHAnsi"/>
          <w:sz w:val="20"/>
          <w:szCs w:val="20"/>
        </w:rPr>
      </w:pPr>
      <w:r w:rsidRPr="00073157">
        <w:rPr>
          <w:rFonts w:cstheme="minorHAnsi"/>
          <w:sz w:val="20"/>
          <w:szCs w:val="20"/>
          <w:u w:val="single"/>
        </w:rPr>
        <w:t>Sanctification</w:t>
      </w:r>
      <w:r w:rsidRPr="00073157">
        <w:rPr>
          <w:rFonts w:cstheme="minorHAnsi"/>
          <w:sz w:val="20"/>
          <w:szCs w:val="20"/>
        </w:rPr>
        <w:t xml:space="preserve"> : being set apart, made more holy (a process)</w:t>
      </w:r>
    </w:p>
    <w:p w:rsidR="002F41F9" w:rsidRPr="00073157" w:rsidRDefault="002F41F9" w:rsidP="002F41F9">
      <w:pPr>
        <w:pStyle w:val="ListParagraph"/>
        <w:numPr>
          <w:ilvl w:val="0"/>
          <w:numId w:val="48"/>
        </w:numPr>
        <w:spacing w:after="0"/>
        <w:rPr>
          <w:rFonts w:cstheme="minorHAnsi"/>
          <w:sz w:val="20"/>
          <w:szCs w:val="20"/>
        </w:rPr>
      </w:pPr>
      <w:r w:rsidRPr="00073157">
        <w:rPr>
          <w:rFonts w:cstheme="minorHAnsi"/>
          <w:sz w:val="20"/>
          <w:szCs w:val="20"/>
        </w:rPr>
        <w:t xml:space="preserve">Rescue (salvation) from the </w:t>
      </w:r>
      <w:r w:rsidRPr="00073157">
        <w:rPr>
          <w:rFonts w:cstheme="minorHAnsi"/>
          <w:sz w:val="20"/>
          <w:szCs w:val="20"/>
          <w:u w:val="single"/>
        </w:rPr>
        <w:t>presence</w:t>
      </w:r>
      <w:r w:rsidRPr="00073157">
        <w:rPr>
          <w:rFonts w:cstheme="minorHAnsi"/>
          <w:sz w:val="20"/>
          <w:szCs w:val="20"/>
        </w:rPr>
        <w:t xml:space="preserve"> of sin</w:t>
      </w:r>
    </w:p>
    <w:p w:rsidR="002F41F9" w:rsidRPr="00073157" w:rsidRDefault="002F41F9" w:rsidP="002F41F9">
      <w:pPr>
        <w:pStyle w:val="ListParagraph"/>
        <w:spacing w:after="0"/>
        <w:rPr>
          <w:rFonts w:cstheme="minorHAnsi"/>
          <w:sz w:val="20"/>
          <w:szCs w:val="20"/>
        </w:rPr>
      </w:pPr>
      <w:r w:rsidRPr="00073157">
        <w:rPr>
          <w:rFonts w:cstheme="minorHAnsi"/>
          <w:sz w:val="20"/>
          <w:szCs w:val="20"/>
          <w:u w:val="single"/>
        </w:rPr>
        <w:t>Glorification</w:t>
      </w:r>
      <w:r w:rsidRPr="00073157">
        <w:rPr>
          <w:rFonts w:cstheme="minorHAnsi"/>
          <w:sz w:val="20"/>
          <w:szCs w:val="20"/>
        </w:rPr>
        <w:t xml:space="preserve"> : receiving our glorified, resurrected body</w:t>
      </w:r>
    </w:p>
    <w:p w:rsidR="002F41F9" w:rsidRPr="00073157" w:rsidRDefault="002F41F9" w:rsidP="002F41F9">
      <w:pPr>
        <w:pStyle w:val="ListParagraph"/>
        <w:numPr>
          <w:ilvl w:val="0"/>
          <w:numId w:val="48"/>
        </w:numPr>
        <w:spacing w:after="0"/>
        <w:rPr>
          <w:rFonts w:cstheme="minorHAnsi"/>
          <w:sz w:val="20"/>
          <w:szCs w:val="20"/>
        </w:rPr>
      </w:pPr>
      <w:r w:rsidRPr="00073157">
        <w:rPr>
          <w:rFonts w:cstheme="minorHAnsi"/>
          <w:sz w:val="20"/>
          <w:szCs w:val="20"/>
          <w:u w:val="single"/>
        </w:rPr>
        <w:t>Physical</w:t>
      </w:r>
      <w:r w:rsidRPr="00073157">
        <w:rPr>
          <w:rFonts w:cstheme="minorHAnsi"/>
          <w:sz w:val="20"/>
          <w:szCs w:val="20"/>
        </w:rPr>
        <w:t xml:space="preserve"> rescue </w:t>
      </w:r>
    </w:p>
    <w:p w:rsidR="002F41F9" w:rsidRPr="00073157" w:rsidRDefault="002F41F9" w:rsidP="002F41F9">
      <w:pPr>
        <w:pStyle w:val="ListParagraph"/>
        <w:spacing w:after="0"/>
        <w:rPr>
          <w:rFonts w:cstheme="minorHAnsi"/>
          <w:sz w:val="20"/>
          <w:szCs w:val="20"/>
        </w:rPr>
      </w:pPr>
    </w:p>
    <w:p w:rsidR="002F41F9" w:rsidRPr="00073157" w:rsidRDefault="002F41F9" w:rsidP="002F41F9">
      <w:pPr>
        <w:pStyle w:val="ListParagraph"/>
        <w:ind w:left="0"/>
        <w:rPr>
          <w:rFonts w:cstheme="minorHAnsi"/>
          <w:sz w:val="20"/>
          <w:szCs w:val="20"/>
        </w:rPr>
      </w:pPr>
      <w:r w:rsidRPr="00073157">
        <w:rPr>
          <w:rFonts w:cstheme="minorHAnsi"/>
          <w:sz w:val="20"/>
          <w:szCs w:val="20"/>
        </w:rPr>
        <w:t>The means of Salvation</w:t>
      </w:r>
    </w:p>
    <w:p w:rsidR="002F41F9" w:rsidRPr="00073157" w:rsidRDefault="002F41F9" w:rsidP="002F41F9">
      <w:pPr>
        <w:pStyle w:val="ListParagraph"/>
        <w:ind w:left="0"/>
        <w:rPr>
          <w:rFonts w:cstheme="minorHAnsi"/>
          <w:sz w:val="20"/>
          <w:szCs w:val="20"/>
        </w:rPr>
      </w:pPr>
      <w:r w:rsidRPr="00073157">
        <w:rPr>
          <w:rFonts w:cstheme="minorHAnsi"/>
          <w:sz w:val="20"/>
          <w:szCs w:val="20"/>
        </w:rPr>
        <w:t xml:space="preserve">Human effort plays </w:t>
      </w:r>
      <w:r w:rsidRPr="00073157">
        <w:rPr>
          <w:rFonts w:cstheme="minorHAnsi"/>
          <w:sz w:val="20"/>
          <w:szCs w:val="20"/>
          <w:u w:val="single"/>
        </w:rPr>
        <w:t>no</w:t>
      </w:r>
      <w:r w:rsidRPr="00073157">
        <w:rPr>
          <w:rFonts w:cstheme="minorHAnsi"/>
          <w:sz w:val="20"/>
          <w:szCs w:val="20"/>
        </w:rPr>
        <w:t xml:space="preserve"> part in our justification. We cannot earn it by </w:t>
      </w:r>
      <w:r w:rsidRPr="00073157">
        <w:rPr>
          <w:rFonts w:cstheme="minorHAnsi"/>
          <w:sz w:val="20"/>
          <w:szCs w:val="20"/>
          <w:u w:val="single"/>
        </w:rPr>
        <w:t>works of the law</w:t>
      </w:r>
      <w:r w:rsidRPr="00073157">
        <w:rPr>
          <w:rFonts w:cstheme="minorHAnsi"/>
          <w:sz w:val="20"/>
          <w:szCs w:val="20"/>
        </w:rPr>
        <w:t xml:space="preserve"> or by any other </w:t>
      </w:r>
      <w:r w:rsidRPr="00073157">
        <w:rPr>
          <w:rFonts w:cstheme="minorHAnsi"/>
          <w:sz w:val="20"/>
          <w:szCs w:val="20"/>
          <w:u w:val="single"/>
        </w:rPr>
        <w:t>good works</w:t>
      </w:r>
      <w:r w:rsidRPr="00073157">
        <w:rPr>
          <w:rFonts w:cstheme="minorHAnsi"/>
          <w:sz w:val="20"/>
          <w:szCs w:val="20"/>
        </w:rPr>
        <w:t xml:space="preserve"> (</w:t>
      </w:r>
      <w:smartTag w:uri="http://www.logos.com/smarttags" w:element="bible">
        <w:smartTagPr>
          <w:attr w:name="Reference" w:val="Bible.Ro4.1-5"/>
        </w:smartTagPr>
        <w:r w:rsidRPr="00073157">
          <w:rPr>
            <w:rFonts w:cstheme="minorHAnsi"/>
            <w:sz w:val="20"/>
            <w:szCs w:val="20"/>
          </w:rPr>
          <w:t>Rom. 4:1-5</w:t>
        </w:r>
      </w:smartTag>
      <w:r w:rsidRPr="00073157">
        <w:rPr>
          <w:rFonts w:cstheme="minorHAnsi"/>
          <w:sz w:val="20"/>
          <w:szCs w:val="20"/>
        </w:rPr>
        <w:t xml:space="preserve">, </w:t>
      </w:r>
      <w:smartTag w:uri="http://www.logos.com/smarttags" w:element="bible">
        <w:smartTagPr>
          <w:attr w:name="Reference" w:val="Bible.Ga2.16"/>
        </w:smartTagPr>
        <w:r w:rsidRPr="00073157">
          <w:rPr>
            <w:rFonts w:cstheme="minorHAnsi"/>
            <w:sz w:val="20"/>
            <w:szCs w:val="20"/>
          </w:rPr>
          <w:t>Gal. 2:16</w:t>
        </w:r>
      </w:smartTag>
      <w:r w:rsidRPr="00073157">
        <w:rPr>
          <w:rFonts w:cstheme="minorHAnsi"/>
          <w:sz w:val="20"/>
          <w:szCs w:val="20"/>
        </w:rPr>
        <w:t xml:space="preserve">). </w:t>
      </w:r>
    </w:p>
    <w:p w:rsidR="002F41F9" w:rsidRPr="00073157" w:rsidRDefault="002F41F9" w:rsidP="002F41F9">
      <w:pPr>
        <w:spacing w:after="0"/>
        <w:rPr>
          <w:rFonts w:cstheme="minorHAnsi"/>
          <w:sz w:val="20"/>
          <w:szCs w:val="20"/>
        </w:rPr>
      </w:pPr>
      <w:r w:rsidRPr="00073157">
        <w:rPr>
          <w:rFonts w:cstheme="minorHAnsi"/>
          <w:sz w:val="20"/>
          <w:szCs w:val="20"/>
        </w:rPr>
        <w:t>Our salvation is by:</w:t>
      </w:r>
    </w:p>
    <w:p w:rsidR="002F41F9" w:rsidRPr="00073157" w:rsidRDefault="002F41F9" w:rsidP="002F41F9">
      <w:pPr>
        <w:pStyle w:val="ListParagraph"/>
        <w:numPr>
          <w:ilvl w:val="0"/>
          <w:numId w:val="50"/>
        </w:numPr>
        <w:rPr>
          <w:rFonts w:cstheme="minorHAnsi"/>
          <w:sz w:val="20"/>
          <w:szCs w:val="20"/>
        </w:rPr>
      </w:pPr>
      <w:r w:rsidRPr="00073157">
        <w:rPr>
          <w:rFonts w:cstheme="minorHAnsi"/>
          <w:sz w:val="20"/>
          <w:szCs w:val="20"/>
          <w:u w:val="single"/>
        </w:rPr>
        <w:t>Grace</w:t>
      </w:r>
      <w:r w:rsidRPr="00073157">
        <w:rPr>
          <w:rFonts w:cstheme="minorHAnsi"/>
          <w:sz w:val="20"/>
          <w:szCs w:val="20"/>
        </w:rPr>
        <w:t xml:space="preserve">: God’s unmerited favor. Grace is an act of love on the part of God, completely independent of the condition of man. </w:t>
      </w:r>
    </w:p>
    <w:p w:rsidR="002F41F9" w:rsidRPr="00073157" w:rsidRDefault="002F41F9" w:rsidP="002F41F9">
      <w:pPr>
        <w:pStyle w:val="ListParagraph"/>
        <w:numPr>
          <w:ilvl w:val="0"/>
          <w:numId w:val="50"/>
        </w:numPr>
        <w:rPr>
          <w:rFonts w:cstheme="minorHAnsi"/>
          <w:sz w:val="20"/>
          <w:szCs w:val="20"/>
        </w:rPr>
      </w:pPr>
      <w:r w:rsidRPr="00073157">
        <w:rPr>
          <w:rFonts w:cstheme="minorHAnsi"/>
          <w:sz w:val="20"/>
          <w:szCs w:val="20"/>
        </w:rPr>
        <w:t xml:space="preserve">By </w:t>
      </w:r>
      <w:r w:rsidRPr="00073157">
        <w:rPr>
          <w:rFonts w:cstheme="minorHAnsi"/>
          <w:sz w:val="20"/>
          <w:szCs w:val="20"/>
          <w:u w:val="single"/>
        </w:rPr>
        <w:t>belief</w:t>
      </w:r>
      <w:r w:rsidRPr="00073157">
        <w:rPr>
          <w:rFonts w:cstheme="minorHAnsi"/>
          <w:sz w:val="20"/>
          <w:szCs w:val="20"/>
        </w:rPr>
        <w:t xml:space="preserve"> in </w:t>
      </w:r>
      <w:r w:rsidRPr="00073157">
        <w:rPr>
          <w:rFonts w:cstheme="minorHAnsi"/>
          <w:sz w:val="20"/>
          <w:szCs w:val="20"/>
          <w:u w:val="single"/>
        </w:rPr>
        <w:t>Jesus</w:t>
      </w:r>
      <w:r w:rsidRPr="00073157">
        <w:rPr>
          <w:rFonts w:cstheme="minorHAnsi"/>
          <w:sz w:val="20"/>
          <w:szCs w:val="20"/>
        </w:rPr>
        <w:t xml:space="preserve"> alone (</w:t>
      </w:r>
      <w:smartTag w:uri="http://www.logos.com/smarttags" w:element="bible">
        <w:smartTagPr>
          <w:attr w:name="Reference" w:val="Bible.Jn3.16"/>
        </w:smartTagPr>
        <w:r w:rsidRPr="00073157">
          <w:rPr>
            <w:rFonts w:cstheme="minorHAnsi"/>
            <w:sz w:val="20"/>
            <w:szCs w:val="20"/>
          </w:rPr>
          <w:t>John 3:16</w:t>
        </w:r>
      </w:smartTag>
      <w:r w:rsidRPr="00073157">
        <w:rPr>
          <w:rFonts w:cstheme="minorHAnsi"/>
          <w:sz w:val="20"/>
          <w:szCs w:val="20"/>
        </w:rPr>
        <w:t>). To believe means to be convinced something is true. Belief is not a work (</w:t>
      </w:r>
      <w:smartTag w:uri="http://www.logos.com/smarttags" w:element="bible">
        <w:smartTagPr>
          <w:attr w:name="Reference" w:val="Bible.Ro4.5"/>
        </w:smartTagPr>
        <w:r w:rsidRPr="00073157">
          <w:rPr>
            <w:rFonts w:cstheme="minorHAnsi"/>
            <w:sz w:val="20"/>
            <w:szCs w:val="20"/>
          </w:rPr>
          <w:t>Rom. 4:5</w:t>
        </w:r>
      </w:smartTag>
      <w:r w:rsidRPr="00073157">
        <w:rPr>
          <w:rFonts w:cstheme="minorHAnsi"/>
          <w:sz w:val="20"/>
          <w:szCs w:val="20"/>
        </w:rPr>
        <w:t>).</w:t>
      </w:r>
    </w:p>
    <w:p w:rsidR="002F41F9" w:rsidRPr="00073157" w:rsidRDefault="002F41F9" w:rsidP="002F41F9">
      <w:pPr>
        <w:pStyle w:val="ListParagraph"/>
        <w:numPr>
          <w:ilvl w:val="0"/>
          <w:numId w:val="52"/>
        </w:numPr>
        <w:rPr>
          <w:rFonts w:cstheme="minorHAnsi"/>
          <w:sz w:val="20"/>
          <w:szCs w:val="20"/>
        </w:rPr>
      </w:pPr>
      <w:r w:rsidRPr="00073157">
        <w:rPr>
          <w:rFonts w:cstheme="minorHAnsi"/>
          <w:sz w:val="20"/>
          <w:szCs w:val="20"/>
        </w:rPr>
        <w:t>We are created in Christ for good works (i.e., God intends for us to perform good works)</w:t>
      </w:r>
    </w:p>
    <w:p w:rsidR="002F41F9" w:rsidRPr="00073157" w:rsidRDefault="002F41F9" w:rsidP="002F41F9">
      <w:pPr>
        <w:pStyle w:val="ListParagraph"/>
        <w:numPr>
          <w:ilvl w:val="0"/>
          <w:numId w:val="52"/>
        </w:numPr>
        <w:rPr>
          <w:rFonts w:cstheme="minorHAnsi"/>
          <w:sz w:val="20"/>
          <w:szCs w:val="20"/>
        </w:rPr>
      </w:pPr>
      <w:r w:rsidRPr="00073157">
        <w:rPr>
          <w:rFonts w:cstheme="minorHAnsi"/>
          <w:sz w:val="20"/>
          <w:szCs w:val="20"/>
        </w:rPr>
        <w:t xml:space="preserve">The normal expectation of the Christian is </w:t>
      </w:r>
      <w:r w:rsidRPr="00073157">
        <w:rPr>
          <w:rFonts w:cstheme="minorHAnsi"/>
          <w:sz w:val="20"/>
          <w:szCs w:val="20"/>
          <w:u w:val="single"/>
        </w:rPr>
        <w:t>good works.</w:t>
      </w:r>
    </w:p>
    <w:p w:rsidR="002F41F9" w:rsidRPr="00073157" w:rsidRDefault="002F41F9" w:rsidP="002F41F9">
      <w:pPr>
        <w:pStyle w:val="ListParagraph"/>
        <w:numPr>
          <w:ilvl w:val="0"/>
          <w:numId w:val="52"/>
        </w:numPr>
        <w:rPr>
          <w:rFonts w:cstheme="minorHAnsi"/>
          <w:sz w:val="20"/>
          <w:szCs w:val="20"/>
        </w:rPr>
      </w:pPr>
      <w:r w:rsidRPr="00073157">
        <w:rPr>
          <w:rFonts w:cstheme="minorHAnsi"/>
          <w:sz w:val="20"/>
          <w:szCs w:val="20"/>
          <w:u w:val="single"/>
        </w:rPr>
        <w:t>Good works</w:t>
      </w:r>
      <w:r w:rsidRPr="00073157">
        <w:rPr>
          <w:rFonts w:cstheme="minorHAnsi"/>
          <w:sz w:val="20"/>
          <w:szCs w:val="20"/>
        </w:rPr>
        <w:t xml:space="preserve"> should be a result of our </w:t>
      </w:r>
      <w:r w:rsidRPr="00073157">
        <w:rPr>
          <w:rFonts w:cstheme="minorHAnsi"/>
          <w:sz w:val="20"/>
          <w:szCs w:val="20"/>
          <w:u w:val="single"/>
        </w:rPr>
        <w:t>love</w:t>
      </w:r>
      <w:r w:rsidRPr="00073157">
        <w:rPr>
          <w:rFonts w:cstheme="minorHAnsi"/>
          <w:sz w:val="20"/>
          <w:szCs w:val="20"/>
        </w:rPr>
        <w:t xml:space="preserve"> for Jesus (</w:t>
      </w:r>
      <w:smartTag w:uri="http://www.logos.com/smarttags" w:element="bible">
        <w:smartTagPr>
          <w:attr w:name="Reference" w:val="Bible.Jn14.15"/>
        </w:smartTagPr>
        <w:r w:rsidRPr="00073157">
          <w:rPr>
            <w:rFonts w:cstheme="minorHAnsi"/>
            <w:sz w:val="20"/>
            <w:szCs w:val="20"/>
          </w:rPr>
          <w:t>John 14:15</w:t>
        </w:r>
      </w:smartTag>
      <w:r w:rsidRPr="00073157">
        <w:rPr>
          <w:rFonts w:cstheme="minorHAnsi"/>
          <w:sz w:val="20"/>
          <w:szCs w:val="20"/>
        </w:rPr>
        <w:t xml:space="preserve">). In other words, we should do good as the </w:t>
      </w:r>
      <w:r w:rsidRPr="00073157">
        <w:rPr>
          <w:rFonts w:cstheme="minorHAnsi"/>
          <w:sz w:val="20"/>
          <w:szCs w:val="20"/>
          <w:u w:val="single"/>
        </w:rPr>
        <w:t>result</w:t>
      </w:r>
      <w:r w:rsidRPr="00073157">
        <w:rPr>
          <w:rFonts w:cstheme="minorHAnsi"/>
          <w:sz w:val="20"/>
          <w:szCs w:val="20"/>
        </w:rPr>
        <w:t xml:space="preserve"> of everything God has done </w:t>
      </w:r>
      <w:r w:rsidRPr="00073157">
        <w:rPr>
          <w:rFonts w:cstheme="minorHAnsi"/>
          <w:sz w:val="20"/>
          <w:szCs w:val="20"/>
          <w:u w:val="single"/>
        </w:rPr>
        <w:t>for us</w:t>
      </w:r>
      <w:r w:rsidRPr="00073157">
        <w:rPr>
          <w:rFonts w:cstheme="minorHAnsi"/>
          <w:sz w:val="20"/>
          <w:szCs w:val="20"/>
        </w:rPr>
        <w:t xml:space="preserve">. </w:t>
      </w:r>
    </w:p>
    <w:p w:rsidR="002F41F9" w:rsidRPr="00073157" w:rsidRDefault="002F41F9" w:rsidP="002F41F9">
      <w:pPr>
        <w:spacing w:after="0"/>
        <w:rPr>
          <w:rFonts w:cstheme="minorHAnsi"/>
          <w:sz w:val="20"/>
          <w:szCs w:val="20"/>
        </w:rPr>
      </w:pPr>
      <w:r w:rsidRPr="00073157">
        <w:rPr>
          <w:rFonts w:cstheme="minorHAnsi"/>
          <w:sz w:val="20"/>
          <w:szCs w:val="20"/>
        </w:rPr>
        <w:t>What is a “disciple”?</w:t>
      </w:r>
    </w:p>
    <w:p w:rsidR="002F41F9" w:rsidRPr="00073157" w:rsidRDefault="002F41F9" w:rsidP="002F41F9">
      <w:pPr>
        <w:pStyle w:val="ListParagraph"/>
        <w:numPr>
          <w:ilvl w:val="0"/>
          <w:numId w:val="54"/>
        </w:numPr>
        <w:rPr>
          <w:rFonts w:cstheme="minorHAnsi"/>
          <w:sz w:val="20"/>
          <w:szCs w:val="20"/>
        </w:rPr>
      </w:pPr>
      <w:r w:rsidRPr="00073157">
        <w:rPr>
          <w:rFonts w:cstheme="minorHAnsi"/>
          <w:sz w:val="20"/>
          <w:szCs w:val="20"/>
        </w:rPr>
        <w:t xml:space="preserve">Verses like this, which require some sort of obedience, deals with the </w:t>
      </w:r>
      <w:r w:rsidRPr="00073157">
        <w:rPr>
          <w:rFonts w:cstheme="minorHAnsi"/>
          <w:sz w:val="20"/>
          <w:szCs w:val="20"/>
          <w:u w:val="single"/>
        </w:rPr>
        <w:t>second</w:t>
      </w:r>
      <w:r w:rsidRPr="00073157">
        <w:rPr>
          <w:rFonts w:cstheme="minorHAnsi"/>
          <w:sz w:val="20"/>
          <w:szCs w:val="20"/>
        </w:rPr>
        <w:t xml:space="preserve"> aspect of salvation ( sanctification )</w:t>
      </w:r>
    </w:p>
    <w:p w:rsidR="002F41F9" w:rsidRPr="00073157" w:rsidRDefault="002F41F9" w:rsidP="002F41F9">
      <w:pPr>
        <w:pStyle w:val="ListParagraph"/>
        <w:numPr>
          <w:ilvl w:val="0"/>
          <w:numId w:val="54"/>
        </w:numPr>
        <w:rPr>
          <w:rFonts w:cstheme="minorHAnsi"/>
          <w:sz w:val="20"/>
          <w:szCs w:val="20"/>
        </w:rPr>
      </w:pPr>
      <w:r w:rsidRPr="00073157">
        <w:rPr>
          <w:rFonts w:cstheme="minorHAnsi"/>
          <w:sz w:val="20"/>
          <w:szCs w:val="20"/>
        </w:rPr>
        <w:t xml:space="preserve">A “disciple” is a </w:t>
      </w:r>
      <w:r w:rsidRPr="00073157">
        <w:rPr>
          <w:rFonts w:cstheme="minorHAnsi"/>
          <w:sz w:val="20"/>
          <w:szCs w:val="20"/>
          <w:u w:val="single"/>
        </w:rPr>
        <w:t>follower</w:t>
      </w:r>
      <w:r w:rsidRPr="00073157">
        <w:rPr>
          <w:rFonts w:cstheme="minorHAnsi"/>
          <w:sz w:val="20"/>
          <w:szCs w:val="20"/>
        </w:rPr>
        <w:t xml:space="preserve"> or </w:t>
      </w:r>
      <w:r w:rsidRPr="00073157">
        <w:rPr>
          <w:rFonts w:cstheme="minorHAnsi"/>
          <w:sz w:val="20"/>
          <w:szCs w:val="20"/>
          <w:u w:val="single"/>
        </w:rPr>
        <w:t>learner</w:t>
      </w:r>
      <w:r w:rsidRPr="00073157">
        <w:rPr>
          <w:rFonts w:cstheme="minorHAnsi"/>
          <w:sz w:val="20"/>
          <w:szCs w:val="20"/>
        </w:rPr>
        <w:t xml:space="preserve"> .Discipleship deals with how we live life as a believer.</w:t>
      </w:r>
    </w:p>
    <w:p w:rsidR="002F41F9" w:rsidRDefault="002F41F9" w:rsidP="002F41F9">
      <w:pPr>
        <w:pStyle w:val="ListParagraph"/>
        <w:numPr>
          <w:ilvl w:val="0"/>
          <w:numId w:val="54"/>
        </w:numPr>
        <w:rPr>
          <w:rFonts w:cstheme="minorHAnsi"/>
          <w:sz w:val="20"/>
          <w:szCs w:val="20"/>
        </w:rPr>
      </w:pPr>
      <w:r w:rsidRPr="00073157">
        <w:rPr>
          <w:rFonts w:cstheme="minorHAnsi"/>
          <w:sz w:val="20"/>
          <w:szCs w:val="20"/>
        </w:rPr>
        <w:t>A “disciple” is not some “</w:t>
      </w:r>
      <w:r w:rsidRPr="00073157">
        <w:rPr>
          <w:rFonts w:cstheme="minorHAnsi"/>
          <w:sz w:val="20"/>
          <w:szCs w:val="20"/>
          <w:u w:val="single"/>
        </w:rPr>
        <w:t>super</w:t>
      </w:r>
      <w:r w:rsidRPr="00073157">
        <w:rPr>
          <w:rFonts w:cstheme="minorHAnsi"/>
          <w:sz w:val="20"/>
          <w:szCs w:val="20"/>
        </w:rPr>
        <w:t xml:space="preserve">” Christian, but simply an </w:t>
      </w:r>
      <w:r w:rsidRPr="00073157">
        <w:rPr>
          <w:rFonts w:cstheme="minorHAnsi"/>
          <w:sz w:val="20"/>
          <w:szCs w:val="20"/>
          <w:u w:val="single"/>
        </w:rPr>
        <w:t>obedient</w:t>
      </w:r>
      <w:r w:rsidRPr="00073157">
        <w:rPr>
          <w:rFonts w:cstheme="minorHAnsi"/>
          <w:sz w:val="20"/>
          <w:szCs w:val="20"/>
        </w:rPr>
        <w:t xml:space="preserve"> Christian.</w:t>
      </w:r>
    </w:p>
    <w:p w:rsidR="002F41F9" w:rsidRDefault="002F41F9" w:rsidP="002F41F9">
      <w:pPr>
        <w:rPr>
          <w:rFonts w:cstheme="minorHAnsi"/>
          <w:sz w:val="20"/>
          <w:szCs w:val="20"/>
        </w:rPr>
      </w:pPr>
    </w:p>
    <w:p w:rsidR="002F41F9" w:rsidRPr="00073157" w:rsidRDefault="002F41F9" w:rsidP="002F41F9">
      <w:pPr>
        <w:rPr>
          <w:rFonts w:cstheme="minorHAnsi"/>
          <w:sz w:val="20"/>
          <w:szCs w:val="20"/>
        </w:rPr>
      </w:pPr>
    </w:p>
    <w:p w:rsidR="002F41F9" w:rsidRPr="00073157" w:rsidRDefault="002F41F9" w:rsidP="002F41F9">
      <w:pPr>
        <w:pStyle w:val="ListParagraph"/>
        <w:rPr>
          <w:rFonts w:cstheme="minorHAnsi"/>
          <w:sz w:val="20"/>
          <w:szCs w:val="20"/>
        </w:rPr>
      </w:pPr>
    </w:p>
    <w:p w:rsidR="002F41F9" w:rsidRPr="00073157" w:rsidRDefault="002F41F9" w:rsidP="002F41F9">
      <w:pPr>
        <w:pStyle w:val="ListParagraph"/>
        <w:ind w:left="0"/>
        <w:rPr>
          <w:rFonts w:cstheme="minorHAnsi"/>
          <w:b/>
          <w:i/>
          <w:sz w:val="20"/>
          <w:szCs w:val="20"/>
        </w:rPr>
      </w:pPr>
      <w:r w:rsidRPr="00073157">
        <w:rPr>
          <w:rFonts w:cstheme="minorHAnsi"/>
          <w:b/>
          <w:i/>
          <w:sz w:val="20"/>
          <w:szCs w:val="20"/>
        </w:rPr>
        <w:t>The Doctrine of the Church (Ecclesiology) 30-32</w:t>
      </w:r>
    </w:p>
    <w:p w:rsidR="002F41F9" w:rsidRPr="00073157" w:rsidRDefault="002F41F9" w:rsidP="002F41F9">
      <w:pPr>
        <w:pStyle w:val="ListParagraph"/>
        <w:ind w:left="1080"/>
        <w:rPr>
          <w:rFonts w:cstheme="minorHAnsi"/>
          <w:sz w:val="20"/>
          <w:szCs w:val="20"/>
        </w:rPr>
      </w:pPr>
    </w:p>
    <w:p w:rsidR="002F41F9" w:rsidRPr="00073157" w:rsidRDefault="002F41F9" w:rsidP="002F41F9">
      <w:pPr>
        <w:pStyle w:val="ListParagraph"/>
        <w:ind w:left="0"/>
        <w:rPr>
          <w:rFonts w:cstheme="minorHAnsi"/>
          <w:sz w:val="20"/>
          <w:szCs w:val="20"/>
        </w:rPr>
      </w:pPr>
      <w:r w:rsidRPr="00073157">
        <w:rPr>
          <w:rFonts w:cstheme="minorHAnsi"/>
          <w:sz w:val="20"/>
          <w:szCs w:val="20"/>
        </w:rPr>
        <w:t>The Greek word translated “church” is</w:t>
      </w:r>
      <w:r w:rsidRPr="00073157">
        <w:rPr>
          <w:rFonts w:cstheme="minorHAnsi"/>
          <w:i/>
          <w:sz w:val="20"/>
          <w:szCs w:val="20"/>
        </w:rPr>
        <w:t xml:space="preserve"> ekklesia</w:t>
      </w:r>
      <w:r w:rsidRPr="00073157">
        <w:rPr>
          <w:rFonts w:cstheme="minorHAnsi"/>
          <w:sz w:val="20"/>
          <w:szCs w:val="20"/>
        </w:rPr>
        <w:t xml:space="preserve">, meaning, “a called out group.” The focus of the word in the New Testament is on </w:t>
      </w:r>
      <w:r w:rsidRPr="00073157">
        <w:rPr>
          <w:rFonts w:cstheme="minorHAnsi"/>
          <w:sz w:val="20"/>
          <w:szCs w:val="20"/>
          <w:u w:val="single"/>
        </w:rPr>
        <w:t>people</w:t>
      </w:r>
      <w:r w:rsidRPr="00073157">
        <w:rPr>
          <w:rFonts w:cstheme="minorHAnsi"/>
          <w:sz w:val="20"/>
          <w:szCs w:val="20"/>
        </w:rPr>
        <w:t xml:space="preserve"> not a location or a building.</w:t>
      </w:r>
    </w:p>
    <w:p w:rsidR="002F41F9" w:rsidRPr="00073157" w:rsidRDefault="002F41F9" w:rsidP="002F41F9">
      <w:pPr>
        <w:pStyle w:val="ListParagraph"/>
        <w:ind w:left="0"/>
        <w:rPr>
          <w:rFonts w:cstheme="minorHAnsi"/>
          <w:sz w:val="20"/>
          <w:szCs w:val="20"/>
        </w:rPr>
      </w:pPr>
    </w:p>
    <w:p w:rsidR="002F41F9" w:rsidRPr="00073157" w:rsidRDefault="002F41F9" w:rsidP="002F41F9">
      <w:pPr>
        <w:pStyle w:val="ListParagraph"/>
        <w:ind w:left="0"/>
        <w:rPr>
          <w:rFonts w:cstheme="minorHAnsi"/>
          <w:sz w:val="20"/>
          <w:szCs w:val="20"/>
        </w:rPr>
      </w:pPr>
      <w:r w:rsidRPr="00073157">
        <w:rPr>
          <w:rFonts w:cstheme="minorHAnsi"/>
          <w:sz w:val="20"/>
          <w:szCs w:val="20"/>
        </w:rPr>
        <w:t xml:space="preserve">The roots of the church are Jewish (Jesus was a Jew, and the first converts were Jews), but the uniqueness of the church is that </w:t>
      </w:r>
      <w:r w:rsidRPr="00073157">
        <w:rPr>
          <w:rFonts w:cstheme="minorHAnsi"/>
          <w:sz w:val="20"/>
          <w:szCs w:val="20"/>
          <w:u w:val="single"/>
        </w:rPr>
        <w:t>Jew</w:t>
      </w:r>
      <w:r w:rsidRPr="00073157">
        <w:rPr>
          <w:rFonts w:cstheme="minorHAnsi"/>
          <w:sz w:val="20"/>
          <w:szCs w:val="20"/>
        </w:rPr>
        <w:t xml:space="preserve"> and </w:t>
      </w:r>
      <w:r w:rsidRPr="00073157">
        <w:rPr>
          <w:rFonts w:cstheme="minorHAnsi"/>
          <w:sz w:val="20"/>
          <w:szCs w:val="20"/>
          <w:u w:val="single"/>
        </w:rPr>
        <w:t>Gentile</w:t>
      </w:r>
      <w:r w:rsidRPr="00073157">
        <w:rPr>
          <w:rFonts w:cstheme="minorHAnsi"/>
          <w:sz w:val="20"/>
          <w:szCs w:val="20"/>
        </w:rPr>
        <w:t xml:space="preserve"> are one in Christ (</w:t>
      </w:r>
      <w:smartTag w:uri="http://www.logos.com/smarttags" w:element="bible">
        <w:smartTagPr>
          <w:attr w:name="Reference" w:val="Bible.Eph3.6"/>
        </w:smartTagPr>
        <w:r w:rsidRPr="00073157">
          <w:rPr>
            <w:rFonts w:cstheme="minorHAnsi"/>
            <w:sz w:val="20"/>
            <w:szCs w:val="20"/>
          </w:rPr>
          <w:t>Eph. 3:6</w:t>
        </w:r>
      </w:smartTag>
      <w:r w:rsidRPr="00073157">
        <w:rPr>
          <w:rFonts w:cstheme="minorHAnsi"/>
          <w:sz w:val="20"/>
          <w:szCs w:val="20"/>
        </w:rPr>
        <w:t>).</w:t>
      </w:r>
    </w:p>
    <w:p w:rsidR="002F41F9" w:rsidRPr="00073157" w:rsidRDefault="002F41F9" w:rsidP="002F41F9">
      <w:pPr>
        <w:rPr>
          <w:rFonts w:cstheme="minorHAnsi"/>
          <w:sz w:val="20"/>
          <w:szCs w:val="20"/>
        </w:rPr>
      </w:pPr>
      <w:r w:rsidRPr="00073157">
        <w:rPr>
          <w:rFonts w:cstheme="minorHAnsi"/>
          <w:sz w:val="20"/>
          <w:szCs w:val="20"/>
        </w:rPr>
        <w:t xml:space="preserve">The church began on the </w:t>
      </w:r>
      <w:r w:rsidRPr="00073157">
        <w:rPr>
          <w:rFonts w:cstheme="minorHAnsi"/>
          <w:sz w:val="20"/>
          <w:szCs w:val="20"/>
          <w:u w:val="single"/>
        </w:rPr>
        <w:t>day</w:t>
      </w:r>
      <w:r w:rsidRPr="00073157">
        <w:rPr>
          <w:rFonts w:cstheme="minorHAnsi"/>
          <w:sz w:val="20"/>
          <w:szCs w:val="20"/>
        </w:rPr>
        <w:t xml:space="preserve"> of </w:t>
      </w:r>
      <w:r w:rsidRPr="00073157">
        <w:rPr>
          <w:rFonts w:cstheme="minorHAnsi"/>
          <w:sz w:val="20"/>
          <w:szCs w:val="20"/>
          <w:u w:val="single"/>
        </w:rPr>
        <w:t>Pentecost</w:t>
      </w:r>
      <w:r w:rsidRPr="00073157">
        <w:rPr>
          <w:rFonts w:cstheme="minorHAnsi"/>
          <w:sz w:val="20"/>
          <w:szCs w:val="20"/>
        </w:rPr>
        <w:t xml:space="preserve"> in </w:t>
      </w:r>
      <w:smartTag w:uri="http://www.logos.com/smarttags" w:element="bible">
        <w:smartTagPr>
          <w:attr w:name="Reference" w:val="Bible.Ac2"/>
        </w:smartTagPr>
        <w:r w:rsidRPr="00073157">
          <w:rPr>
            <w:rFonts w:cstheme="minorHAnsi"/>
            <w:sz w:val="20"/>
            <w:szCs w:val="20"/>
          </w:rPr>
          <w:t>Acts 2</w:t>
        </w:r>
      </w:smartTag>
      <w:r w:rsidRPr="00073157">
        <w:rPr>
          <w:rFonts w:cstheme="minorHAnsi"/>
          <w:sz w:val="20"/>
          <w:szCs w:val="20"/>
        </w:rPr>
        <w:t>.</w:t>
      </w:r>
    </w:p>
    <w:p w:rsidR="002F41F9" w:rsidRPr="00073157" w:rsidRDefault="002F41F9" w:rsidP="002F41F9">
      <w:pPr>
        <w:rPr>
          <w:rFonts w:cstheme="minorHAnsi"/>
          <w:b/>
          <w:i/>
          <w:sz w:val="20"/>
          <w:szCs w:val="20"/>
        </w:rPr>
      </w:pPr>
      <w:r w:rsidRPr="00073157">
        <w:rPr>
          <w:rFonts w:cstheme="minorHAnsi"/>
          <w:b/>
          <w:i/>
          <w:sz w:val="20"/>
          <w:szCs w:val="20"/>
        </w:rPr>
        <w:t>The Doc</w:t>
      </w:r>
      <w:r w:rsidR="003A7E4B">
        <w:rPr>
          <w:rFonts w:cstheme="minorHAnsi"/>
          <w:b/>
          <w:i/>
          <w:sz w:val="20"/>
          <w:szCs w:val="20"/>
        </w:rPr>
        <w:t>trine of the Angels (Angelology) 33-34</w:t>
      </w:r>
    </w:p>
    <w:p w:rsidR="002F41F9" w:rsidRPr="00073157" w:rsidRDefault="002F41F9" w:rsidP="002F41F9">
      <w:pPr>
        <w:spacing w:after="0"/>
        <w:rPr>
          <w:rFonts w:cstheme="minorHAnsi"/>
          <w:sz w:val="20"/>
          <w:szCs w:val="20"/>
        </w:rPr>
      </w:pPr>
      <w:r w:rsidRPr="00073157">
        <w:rPr>
          <w:rFonts w:cstheme="minorHAnsi"/>
          <w:sz w:val="20"/>
          <w:szCs w:val="20"/>
        </w:rPr>
        <w:t>Existence and Purposes of Angels</w:t>
      </w:r>
    </w:p>
    <w:p w:rsidR="002F41F9" w:rsidRPr="00073157" w:rsidRDefault="002F41F9" w:rsidP="002F41F9">
      <w:pPr>
        <w:pStyle w:val="ListParagraph"/>
        <w:numPr>
          <w:ilvl w:val="0"/>
          <w:numId w:val="57"/>
        </w:numPr>
        <w:rPr>
          <w:rFonts w:cstheme="minorHAnsi"/>
          <w:sz w:val="20"/>
          <w:szCs w:val="20"/>
        </w:rPr>
      </w:pPr>
      <w:r w:rsidRPr="00073157">
        <w:rPr>
          <w:rFonts w:cstheme="minorHAnsi"/>
          <w:sz w:val="20"/>
          <w:szCs w:val="20"/>
        </w:rPr>
        <w:t xml:space="preserve">Angels are </w:t>
      </w:r>
      <w:r w:rsidRPr="00073157">
        <w:rPr>
          <w:rFonts w:cstheme="minorHAnsi"/>
          <w:sz w:val="20"/>
          <w:szCs w:val="20"/>
          <w:u w:val="single"/>
        </w:rPr>
        <w:t>created</w:t>
      </w:r>
      <w:r w:rsidRPr="00073157">
        <w:rPr>
          <w:rFonts w:cstheme="minorHAnsi"/>
          <w:sz w:val="20"/>
          <w:szCs w:val="20"/>
        </w:rPr>
        <w:t xml:space="preserve"> beings (</w:t>
      </w:r>
      <w:smartTag w:uri="http://www.logos.com/smarttags" w:element="bible">
        <w:smartTagPr>
          <w:attr w:name="Reference" w:val="Bible.Ps148.2-5"/>
        </w:smartTagPr>
        <w:r w:rsidRPr="00073157">
          <w:rPr>
            <w:rFonts w:cstheme="minorHAnsi"/>
            <w:sz w:val="20"/>
            <w:szCs w:val="20"/>
          </w:rPr>
          <w:t>Psalm 148:2-5</w:t>
        </w:r>
      </w:smartTag>
      <w:r w:rsidRPr="00073157">
        <w:rPr>
          <w:rFonts w:cstheme="minorHAnsi"/>
          <w:sz w:val="20"/>
          <w:szCs w:val="20"/>
        </w:rPr>
        <w:t>)</w:t>
      </w:r>
    </w:p>
    <w:p w:rsidR="002F41F9" w:rsidRPr="00073157" w:rsidRDefault="002F41F9" w:rsidP="002F41F9">
      <w:pPr>
        <w:pStyle w:val="ListParagraph"/>
        <w:numPr>
          <w:ilvl w:val="0"/>
          <w:numId w:val="57"/>
        </w:numPr>
        <w:rPr>
          <w:rFonts w:cstheme="minorHAnsi"/>
          <w:sz w:val="20"/>
          <w:szCs w:val="20"/>
        </w:rPr>
      </w:pPr>
      <w:r w:rsidRPr="00073157">
        <w:rPr>
          <w:rFonts w:cstheme="minorHAnsi"/>
          <w:sz w:val="20"/>
          <w:szCs w:val="20"/>
        </w:rPr>
        <w:t xml:space="preserve">Angels are </w:t>
      </w:r>
      <w:r w:rsidRPr="00073157">
        <w:rPr>
          <w:rFonts w:cstheme="minorHAnsi"/>
          <w:sz w:val="20"/>
          <w:szCs w:val="20"/>
          <w:u w:val="single"/>
        </w:rPr>
        <w:t>spirit</w:t>
      </w:r>
      <w:r w:rsidRPr="00073157">
        <w:rPr>
          <w:rFonts w:cstheme="minorHAnsi"/>
          <w:sz w:val="20"/>
          <w:szCs w:val="20"/>
        </w:rPr>
        <w:t xml:space="preserve"> beings (</w:t>
      </w:r>
      <w:smartTag w:uri="http://www.logos.com/smarttags" w:element="bible">
        <w:smartTagPr>
          <w:attr w:name="Reference" w:val="Bible.Heb1.14"/>
        </w:smartTagPr>
        <w:r w:rsidRPr="00073157">
          <w:rPr>
            <w:rFonts w:cstheme="minorHAnsi"/>
            <w:sz w:val="20"/>
            <w:szCs w:val="20"/>
          </w:rPr>
          <w:t>Heb. 1:14</w:t>
        </w:r>
      </w:smartTag>
      <w:r w:rsidRPr="00073157">
        <w:rPr>
          <w:rFonts w:cstheme="minorHAnsi"/>
          <w:sz w:val="20"/>
          <w:szCs w:val="20"/>
        </w:rPr>
        <w:t xml:space="preserve">), but they can take the form of humans (for example, </w:t>
      </w:r>
      <w:smartTag w:uri="http://www.logos.com/smarttags" w:element="bible">
        <w:smartTagPr>
          <w:attr w:name="Reference" w:val="Bible.Ge18.2-3"/>
        </w:smartTagPr>
        <w:r w:rsidRPr="00073157">
          <w:rPr>
            <w:rFonts w:cstheme="minorHAnsi"/>
            <w:sz w:val="20"/>
            <w:szCs w:val="20"/>
          </w:rPr>
          <w:t>Genesis 18:2-3</w:t>
        </w:r>
      </w:smartTag>
      <w:r w:rsidRPr="00073157">
        <w:rPr>
          <w:rFonts w:cstheme="minorHAnsi"/>
          <w:sz w:val="20"/>
          <w:szCs w:val="20"/>
        </w:rPr>
        <w:t>)</w:t>
      </w:r>
    </w:p>
    <w:p w:rsidR="002F41F9" w:rsidRPr="00073157" w:rsidRDefault="002F41F9" w:rsidP="002F41F9">
      <w:pPr>
        <w:pStyle w:val="ListParagraph"/>
        <w:numPr>
          <w:ilvl w:val="0"/>
          <w:numId w:val="57"/>
        </w:numPr>
        <w:rPr>
          <w:rFonts w:cstheme="minorHAnsi"/>
          <w:sz w:val="20"/>
          <w:szCs w:val="20"/>
        </w:rPr>
      </w:pPr>
      <w:r w:rsidRPr="00073157">
        <w:rPr>
          <w:rFonts w:cstheme="minorHAnsi"/>
          <w:sz w:val="20"/>
          <w:szCs w:val="20"/>
        </w:rPr>
        <w:t>Both the Old Testament term and the New Testament term for angel means, meaning one who speaks or acts on behalf of the one who sends them (God)</w:t>
      </w:r>
    </w:p>
    <w:p w:rsidR="002F41F9" w:rsidRPr="00073157" w:rsidRDefault="002F41F9" w:rsidP="002F41F9">
      <w:pPr>
        <w:pStyle w:val="ListParagraph"/>
        <w:rPr>
          <w:rFonts w:cstheme="minorHAnsi"/>
          <w:sz w:val="20"/>
          <w:szCs w:val="20"/>
        </w:rPr>
      </w:pPr>
    </w:p>
    <w:p w:rsidR="002F41F9" w:rsidRPr="00073157" w:rsidRDefault="002F41F9" w:rsidP="002F41F9">
      <w:pPr>
        <w:pStyle w:val="ListParagraph"/>
        <w:numPr>
          <w:ilvl w:val="0"/>
          <w:numId w:val="48"/>
        </w:numPr>
        <w:rPr>
          <w:rFonts w:cstheme="minorHAnsi"/>
          <w:sz w:val="20"/>
          <w:szCs w:val="20"/>
        </w:rPr>
      </w:pPr>
      <w:r w:rsidRPr="00073157">
        <w:rPr>
          <w:rFonts w:cstheme="minorHAnsi"/>
          <w:sz w:val="20"/>
          <w:szCs w:val="20"/>
        </w:rPr>
        <w:t>Angels have a variety of ministries. They</w:t>
      </w:r>
    </w:p>
    <w:p w:rsidR="002F41F9" w:rsidRPr="00073157" w:rsidRDefault="002F41F9" w:rsidP="002F41F9">
      <w:pPr>
        <w:pStyle w:val="ListParagraph"/>
        <w:numPr>
          <w:ilvl w:val="0"/>
          <w:numId w:val="58"/>
        </w:numPr>
        <w:autoSpaceDE w:val="0"/>
        <w:autoSpaceDN w:val="0"/>
        <w:adjustRightInd w:val="0"/>
        <w:spacing w:after="0" w:line="240" w:lineRule="auto"/>
        <w:rPr>
          <w:rFonts w:cstheme="minorHAnsi"/>
          <w:sz w:val="20"/>
          <w:szCs w:val="20"/>
        </w:rPr>
      </w:pPr>
      <w:r w:rsidRPr="00073157">
        <w:rPr>
          <w:rFonts w:cstheme="minorHAnsi"/>
          <w:i/>
          <w:sz w:val="20"/>
          <w:szCs w:val="20"/>
        </w:rPr>
        <w:t xml:space="preserve">Ministered to </w:t>
      </w:r>
      <w:r w:rsidRPr="00073157">
        <w:rPr>
          <w:rFonts w:cstheme="minorHAnsi"/>
          <w:i/>
          <w:sz w:val="20"/>
          <w:szCs w:val="20"/>
          <w:u w:val="single"/>
        </w:rPr>
        <w:t>Jesus</w:t>
      </w:r>
      <w:r w:rsidRPr="00073157">
        <w:rPr>
          <w:rFonts w:cstheme="minorHAnsi"/>
          <w:sz w:val="20"/>
          <w:szCs w:val="20"/>
        </w:rPr>
        <w:t xml:space="preserve"> For example, they strengthened Him after His temptation (</w:t>
      </w:r>
      <w:smartTag w:uri="http://www.logos.com/smarttags" w:element="bible">
        <w:smartTagPr>
          <w:attr w:name="Reference" w:val="Bible.Mt4.11"/>
        </w:smartTagPr>
        <w:r w:rsidRPr="00073157">
          <w:rPr>
            <w:rFonts w:cstheme="minorHAnsi"/>
            <w:sz w:val="20"/>
            <w:szCs w:val="20"/>
          </w:rPr>
          <w:t>Mt 4:11</w:t>
        </w:r>
      </w:smartTag>
      <w:r w:rsidRPr="00073157">
        <w:rPr>
          <w:rFonts w:cstheme="minorHAnsi"/>
          <w:sz w:val="20"/>
          <w:szCs w:val="20"/>
        </w:rPr>
        <w:t>) and they strengthened Him in Gethsemane (</w:t>
      </w:r>
      <w:proofErr w:type="spellStart"/>
      <w:smartTag w:uri="http://www.logos.com/smarttags" w:element="bible">
        <w:smartTagPr>
          <w:attr w:name="Reference" w:val="Bible.Lk22.43"/>
        </w:smartTagPr>
        <w:r w:rsidRPr="00073157">
          <w:rPr>
            <w:rFonts w:cstheme="minorHAnsi"/>
            <w:sz w:val="20"/>
            <w:szCs w:val="20"/>
          </w:rPr>
          <w:t>Lk</w:t>
        </w:r>
        <w:proofErr w:type="spellEnd"/>
        <w:r w:rsidRPr="00073157">
          <w:rPr>
            <w:rFonts w:cstheme="minorHAnsi"/>
            <w:sz w:val="20"/>
            <w:szCs w:val="20"/>
          </w:rPr>
          <w:t xml:space="preserve"> 22:43</w:t>
        </w:r>
      </w:smartTag>
      <w:r w:rsidRPr="00073157">
        <w:rPr>
          <w:rFonts w:cstheme="minorHAnsi"/>
          <w:sz w:val="20"/>
          <w:szCs w:val="20"/>
        </w:rPr>
        <w:t>).</w:t>
      </w:r>
    </w:p>
    <w:p w:rsidR="002F41F9" w:rsidRPr="00073157" w:rsidRDefault="002F41F9" w:rsidP="002F41F9">
      <w:pPr>
        <w:pStyle w:val="ListParagraph"/>
        <w:numPr>
          <w:ilvl w:val="0"/>
          <w:numId w:val="58"/>
        </w:numPr>
        <w:autoSpaceDE w:val="0"/>
        <w:autoSpaceDN w:val="0"/>
        <w:adjustRightInd w:val="0"/>
        <w:spacing w:after="0" w:line="240" w:lineRule="auto"/>
        <w:rPr>
          <w:rFonts w:cstheme="minorHAnsi"/>
          <w:sz w:val="20"/>
          <w:szCs w:val="20"/>
        </w:rPr>
      </w:pPr>
      <w:r w:rsidRPr="00073157">
        <w:rPr>
          <w:rFonts w:cstheme="minorHAnsi"/>
          <w:i/>
          <w:sz w:val="20"/>
          <w:szCs w:val="20"/>
        </w:rPr>
        <w:t xml:space="preserve">Minister to </w:t>
      </w:r>
      <w:r w:rsidRPr="00073157">
        <w:rPr>
          <w:rFonts w:cstheme="minorHAnsi"/>
          <w:i/>
          <w:sz w:val="20"/>
          <w:szCs w:val="20"/>
          <w:u w:val="single"/>
        </w:rPr>
        <w:t>people</w:t>
      </w:r>
      <w:r w:rsidRPr="00073157">
        <w:rPr>
          <w:rFonts w:cstheme="minorHAnsi"/>
          <w:i/>
          <w:sz w:val="20"/>
          <w:szCs w:val="20"/>
        </w:rPr>
        <w:t>.</w:t>
      </w:r>
      <w:r w:rsidRPr="00073157">
        <w:rPr>
          <w:rFonts w:cstheme="minorHAnsi"/>
          <w:sz w:val="20"/>
          <w:szCs w:val="20"/>
        </w:rPr>
        <w:t xml:space="preserve"> In general angels help believers (</w:t>
      </w:r>
      <w:smartTag w:uri="http://www.logos.com/smarttags" w:element="bible">
        <w:smartTagPr>
          <w:attr w:name="Reference" w:val="Bible.Heb1.14"/>
        </w:smartTagPr>
        <w:r w:rsidRPr="00073157">
          <w:rPr>
            <w:rFonts w:cstheme="minorHAnsi"/>
            <w:sz w:val="20"/>
            <w:szCs w:val="20"/>
          </w:rPr>
          <w:t>Heb 1:14</w:t>
        </w:r>
      </w:smartTag>
      <w:r w:rsidRPr="00073157">
        <w:rPr>
          <w:rFonts w:cstheme="minorHAnsi"/>
          <w:sz w:val="20"/>
          <w:szCs w:val="20"/>
        </w:rPr>
        <w:t>).</w:t>
      </w:r>
    </w:p>
    <w:p w:rsidR="002F41F9" w:rsidRPr="00073157" w:rsidRDefault="002F41F9" w:rsidP="002F41F9">
      <w:pPr>
        <w:pStyle w:val="ListParagraph"/>
        <w:numPr>
          <w:ilvl w:val="0"/>
          <w:numId w:val="58"/>
        </w:numPr>
        <w:autoSpaceDE w:val="0"/>
        <w:autoSpaceDN w:val="0"/>
        <w:adjustRightInd w:val="0"/>
        <w:spacing w:after="0" w:line="240" w:lineRule="auto"/>
        <w:rPr>
          <w:rFonts w:cstheme="minorHAnsi"/>
          <w:sz w:val="20"/>
          <w:szCs w:val="20"/>
        </w:rPr>
      </w:pPr>
      <w:r w:rsidRPr="00073157">
        <w:rPr>
          <w:rFonts w:cstheme="minorHAnsi"/>
          <w:i/>
          <w:sz w:val="20"/>
          <w:szCs w:val="20"/>
        </w:rPr>
        <w:t xml:space="preserve">Minster to the </w:t>
      </w:r>
      <w:r w:rsidRPr="00073157">
        <w:rPr>
          <w:rFonts w:cstheme="minorHAnsi"/>
          <w:i/>
          <w:sz w:val="20"/>
          <w:szCs w:val="20"/>
          <w:u w:val="single"/>
        </w:rPr>
        <w:t>world</w:t>
      </w:r>
      <w:r w:rsidRPr="00073157">
        <w:rPr>
          <w:rFonts w:cstheme="minorHAnsi"/>
          <w:i/>
          <w:sz w:val="20"/>
          <w:szCs w:val="20"/>
        </w:rPr>
        <w:t>.</w:t>
      </w:r>
      <w:r w:rsidRPr="00073157">
        <w:rPr>
          <w:rFonts w:cstheme="minorHAnsi"/>
          <w:sz w:val="20"/>
          <w:szCs w:val="20"/>
        </w:rPr>
        <w:t xml:space="preserve"> For example, Michael is specially related to Israel as her guardian (</w:t>
      </w:r>
      <w:smartTag w:uri="http://www.logos.com/smarttags" w:element="bible">
        <w:smartTagPr>
          <w:attr w:name="Reference" w:val="Bible.Da12.1"/>
        </w:smartTagPr>
        <w:r w:rsidRPr="00073157">
          <w:rPr>
            <w:rFonts w:cstheme="minorHAnsi"/>
            <w:sz w:val="20"/>
            <w:szCs w:val="20"/>
          </w:rPr>
          <w:t>Dan 12:1</w:t>
        </w:r>
      </w:smartTag>
      <w:r w:rsidRPr="00073157">
        <w:rPr>
          <w:rFonts w:cstheme="minorHAnsi"/>
          <w:sz w:val="20"/>
          <w:szCs w:val="20"/>
        </w:rPr>
        <w:t xml:space="preserve">). </w:t>
      </w:r>
    </w:p>
    <w:p w:rsidR="002F41F9" w:rsidRPr="00073157" w:rsidRDefault="002F41F9" w:rsidP="002F41F9">
      <w:pPr>
        <w:pStyle w:val="ListParagraph"/>
        <w:autoSpaceDE w:val="0"/>
        <w:autoSpaceDN w:val="0"/>
        <w:adjustRightInd w:val="0"/>
        <w:spacing w:after="0" w:line="240" w:lineRule="auto"/>
        <w:ind w:left="1080"/>
        <w:rPr>
          <w:rFonts w:cstheme="minorHAnsi"/>
          <w:sz w:val="20"/>
          <w:szCs w:val="20"/>
        </w:rPr>
      </w:pPr>
    </w:p>
    <w:p w:rsidR="002F41F9" w:rsidRPr="00073157" w:rsidRDefault="002F41F9" w:rsidP="002F41F9">
      <w:pPr>
        <w:autoSpaceDE w:val="0"/>
        <w:autoSpaceDN w:val="0"/>
        <w:adjustRightInd w:val="0"/>
        <w:spacing w:after="0" w:line="240" w:lineRule="auto"/>
        <w:rPr>
          <w:rFonts w:cstheme="minorHAnsi"/>
          <w:sz w:val="20"/>
          <w:szCs w:val="20"/>
        </w:rPr>
      </w:pPr>
      <w:smartTag w:uri="http://www.logos.com/smarttags" w:element="bible">
        <w:smartTagPr>
          <w:attr w:name="Reference" w:val="Bible.Eze28.13-17"/>
        </w:smartTagPr>
        <w:smartTag w:uri="http://www.logos.com/smarttags" w:element="bible">
          <w:smartTagPr>
            <w:attr w:name="Reference" w:val="Bible.Eze28"/>
          </w:smartTagPr>
          <w:r w:rsidRPr="00073157">
            <w:rPr>
              <w:rFonts w:cstheme="minorHAnsi"/>
              <w:sz w:val="20"/>
              <w:szCs w:val="20"/>
            </w:rPr>
            <w:t>Ezek. 28</w:t>
          </w:r>
        </w:smartTag>
        <w:r w:rsidRPr="00073157">
          <w:rPr>
            <w:rFonts w:cstheme="minorHAnsi"/>
            <w:sz w:val="20"/>
            <w:szCs w:val="20"/>
          </w:rPr>
          <w:t>: 13-17</w:t>
        </w:r>
      </w:smartTag>
      <w:r w:rsidRPr="00073157">
        <w:rPr>
          <w:rFonts w:cstheme="minorHAnsi"/>
          <w:sz w:val="20"/>
          <w:szCs w:val="20"/>
        </w:rPr>
        <w:t xml:space="preserve"> tells us about Satan’s origin and fall:</w:t>
      </w:r>
    </w:p>
    <w:p w:rsidR="002F41F9" w:rsidRPr="00073157" w:rsidRDefault="002F41F9" w:rsidP="002F41F9">
      <w:pPr>
        <w:pStyle w:val="ListParagraph"/>
        <w:numPr>
          <w:ilvl w:val="0"/>
          <w:numId w:val="59"/>
        </w:numPr>
        <w:autoSpaceDE w:val="0"/>
        <w:autoSpaceDN w:val="0"/>
        <w:adjustRightInd w:val="0"/>
        <w:spacing w:after="0" w:line="240" w:lineRule="auto"/>
        <w:rPr>
          <w:rFonts w:cstheme="minorHAnsi"/>
          <w:sz w:val="20"/>
          <w:szCs w:val="20"/>
        </w:rPr>
      </w:pPr>
      <w:r w:rsidRPr="00073157">
        <w:rPr>
          <w:rFonts w:cstheme="minorHAnsi"/>
          <w:sz w:val="20"/>
          <w:szCs w:val="20"/>
        </w:rPr>
        <w:t xml:space="preserve">He was in the </w:t>
      </w:r>
      <w:r w:rsidRPr="00073157">
        <w:rPr>
          <w:rFonts w:cstheme="minorHAnsi"/>
          <w:sz w:val="20"/>
          <w:szCs w:val="20"/>
          <w:u w:val="single"/>
        </w:rPr>
        <w:t>Garden</w:t>
      </w:r>
      <w:r w:rsidRPr="00073157">
        <w:rPr>
          <w:rFonts w:cstheme="minorHAnsi"/>
          <w:sz w:val="20"/>
          <w:szCs w:val="20"/>
        </w:rPr>
        <w:t xml:space="preserve"> of </w:t>
      </w:r>
      <w:r w:rsidRPr="00073157">
        <w:rPr>
          <w:rFonts w:cstheme="minorHAnsi"/>
          <w:sz w:val="20"/>
          <w:szCs w:val="20"/>
          <w:u w:val="single"/>
        </w:rPr>
        <w:t>Eden</w:t>
      </w:r>
      <w:r w:rsidRPr="00073157">
        <w:rPr>
          <w:rFonts w:cstheme="minorHAnsi"/>
          <w:sz w:val="20"/>
          <w:szCs w:val="20"/>
        </w:rPr>
        <w:t>.</w:t>
      </w:r>
    </w:p>
    <w:p w:rsidR="002F41F9" w:rsidRPr="00073157" w:rsidRDefault="002F41F9" w:rsidP="002F41F9">
      <w:pPr>
        <w:pStyle w:val="ListParagraph"/>
        <w:numPr>
          <w:ilvl w:val="0"/>
          <w:numId w:val="59"/>
        </w:numPr>
        <w:autoSpaceDE w:val="0"/>
        <w:autoSpaceDN w:val="0"/>
        <w:adjustRightInd w:val="0"/>
        <w:spacing w:after="0" w:line="240" w:lineRule="auto"/>
        <w:rPr>
          <w:rFonts w:cstheme="minorHAnsi"/>
          <w:sz w:val="20"/>
          <w:szCs w:val="20"/>
        </w:rPr>
      </w:pPr>
      <w:r w:rsidRPr="00073157">
        <w:rPr>
          <w:rFonts w:cstheme="minorHAnsi"/>
          <w:sz w:val="20"/>
          <w:szCs w:val="20"/>
        </w:rPr>
        <w:t xml:space="preserve">He was </w:t>
      </w:r>
      <w:r w:rsidRPr="00073157">
        <w:rPr>
          <w:rFonts w:cstheme="minorHAnsi"/>
          <w:sz w:val="20"/>
          <w:szCs w:val="20"/>
          <w:u w:val="single"/>
        </w:rPr>
        <w:t>created</w:t>
      </w:r>
      <w:r w:rsidRPr="00073157">
        <w:rPr>
          <w:rFonts w:cstheme="minorHAnsi"/>
          <w:sz w:val="20"/>
          <w:szCs w:val="20"/>
        </w:rPr>
        <w:t>.</w:t>
      </w:r>
    </w:p>
    <w:p w:rsidR="002F41F9" w:rsidRPr="00073157" w:rsidRDefault="002F41F9" w:rsidP="002F41F9">
      <w:pPr>
        <w:pStyle w:val="ListParagraph"/>
        <w:numPr>
          <w:ilvl w:val="0"/>
          <w:numId w:val="59"/>
        </w:numPr>
        <w:autoSpaceDE w:val="0"/>
        <w:autoSpaceDN w:val="0"/>
        <w:adjustRightInd w:val="0"/>
        <w:spacing w:after="0" w:line="240" w:lineRule="auto"/>
        <w:rPr>
          <w:rFonts w:cstheme="minorHAnsi"/>
          <w:sz w:val="20"/>
          <w:szCs w:val="20"/>
        </w:rPr>
      </w:pPr>
      <w:r w:rsidRPr="00073157">
        <w:rPr>
          <w:rFonts w:cstheme="minorHAnsi"/>
          <w:sz w:val="20"/>
          <w:szCs w:val="20"/>
        </w:rPr>
        <w:t xml:space="preserve">He was a </w:t>
      </w:r>
      <w:r w:rsidRPr="00073157">
        <w:rPr>
          <w:rFonts w:cstheme="minorHAnsi"/>
          <w:sz w:val="20"/>
          <w:szCs w:val="20"/>
          <w:u w:val="single"/>
        </w:rPr>
        <w:t>cherub</w:t>
      </w:r>
      <w:r w:rsidRPr="00073157">
        <w:rPr>
          <w:rFonts w:cstheme="minorHAnsi"/>
          <w:sz w:val="20"/>
          <w:szCs w:val="20"/>
        </w:rPr>
        <w:t>.</w:t>
      </w:r>
    </w:p>
    <w:p w:rsidR="002F41F9" w:rsidRPr="00073157" w:rsidRDefault="002F41F9" w:rsidP="002F41F9">
      <w:pPr>
        <w:pStyle w:val="ListParagraph"/>
        <w:numPr>
          <w:ilvl w:val="0"/>
          <w:numId w:val="59"/>
        </w:numPr>
        <w:autoSpaceDE w:val="0"/>
        <w:autoSpaceDN w:val="0"/>
        <w:adjustRightInd w:val="0"/>
        <w:spacing w:after="0" w:line="240" w:lineRule="auto"/>
        <w:rPr>
          <w:rFonts w:cstheme="minorHAnsi"/>
          <w:sz w:val="20"/>
          <w:szCs w:val="20"/>
        </w:rPr>
      </w:pPr>
      <w:r w:rsidRPr="00073157">
        <w:rPr>
          <w:rFonts w:cstheme="minorHAnsi"/>
          <w:sz w:val="20"/>
          <w:szCs w:val="20"/>
        </w:rPr>
        <w:t xml:space="preserve">He was </w:t>
      </w:r>
      <w:r w:rsidRPr="00073157">
        <w:rPr>
          <w:rFonts w:cstheme="minorHAnsi"/>
          <w:sz w:val="20"/>
          <w:szCs w:val="20"/>
          <w:u w:val="single"/>
        </w:rPr>
        <w:t>perfect</w:t>
      </w:r>
      <w:r w:rsidRPr="00073157">
        <w:rPr>
          <w:rFonts w:cstheme="minorHAnsi"/>
          <w:sz w:val="20"/>
          <w:szCs w:val="20"/>
        </w:rPr>
        <w:t xml:space="preserve"> until </w:t>
      </w:r>
      <w:r w:rsidRPr="00073157">
        <w:rPr>
          <w:rFonts w:cstheme="minorHAnsi"/>
          <w:sz w:val="20"/>
          <w:szCs w:val="20"/>
          <w:u w:val="single"/>
        </w:rPr>
        <w:t>sin</w:t>
      </w:r>
      <w:r w:rsidRPr="00073157">
        <w:rPr>
          <w:rFonts w:cstheme="minorHAnsi"/>
          <w:sz w:val="20"/>
          <w:szCs w:val="20"/>
        </w:rPr>
        <w:t xml:space="preserve"> was found in him.</w:t>
      </w:r>
    </w:p>
    <w:p w:rsidR="002F41F9" w:rsidRPr="00073157" w:rsidRDefault="002F41F9" w:rsidP="002F41F9">
      <w:pPr>
        <w:pStyle w:val="ListParagraph"/>
        <w:numPr>
          <w:ilvl w:val="0"/>
          <w:numId w:val="59"/>
        </w:numPr>
        <w:autoSpaceDE w:val="0"/>
        <w:autoSpaceDN w:val="0"/>
        <w:adjustRightInd w:val="0"/>
        <w:spacing w:after="0" w:line="240" w:lineRule="auto"/>
        <w:rPr>
          <w:rFonts w:cstheme="minorHAnsi"/>
          <w:sz w:val="20"/>
          <w:szCs w:val="20"/>
        </w:rPr>
      </w:pPr>
      <w:r w:rsidRPr="00073157">
        <w:rPr>
          <w:rFonts w:cstheme="minorHAnsi"/>
          <w:sz w:val="20"/>
          <w:szCs w:val="20"/>
        </w:rPr>
        <w:t xml:space="preserve">His sin was </w:t>
      </w:r>
      <w:r w:rsidRPr="00073157">
        <w:rPr>
          <w:rFonts w:cstheme="minorHAnsi"/>
          <w:sz w:val="20"/>
          <w:szCs w:val="20"/>
          <w:u w:val="single"/>
        </w:rPr>
        <w:t>pride</w:t>
      </w:r>
    </w:p>
    <w:p w:rsidR="002F41F9" w:rsidRPr="00073157" w:rsidRDefault="002F41F9" w:rsidP="002F41F9">
      <w:pPr>
        <w:autoSpaceDE w:val="0"/>
        <w:autoSpaceDN w:val="0"/>
        <w:adjustRightInd w:val="0"/>
        <w:spacing w:after="0" w:line="240" w:lineRule="auto"/>
        <w:rPr>
          <w:rFonts w:cstheme="minorHAnsi"/>
          <w:sz w:val="20"/>
          <w:szCs w:val="20"/>
        </w:rPr>
      </w:pPr>
    </w:p>
    <w:p w:rsidR="002F41F9" w:rsidRDefault="002F41F9" w:rsidP="002F41F9">
      <w:pPr>
        <w:autoSpaceDE w:val="0"/>
        <w:autoSpaceDN w:val="0"/>
        <w:adjustRightInd w:val="0"/>
        <w:spacing w:after="0" w:line="240" w:lineRule="auto"/>
        <w:rPr>
          <w:rFonts w:cstheme="minorHAnsi"/>
          <w:sz w:val="20"/>
          <w:szCs w:val="20"/>
        </w:rPr>
      </w:pPr>
      <w:r w:rsidRPr="00073157">
        <w:rPr>
          <w:rFonts w:cstheme="minorHAnsi"/>
          <w:sz w:val="20"/>
          <w:szCs w:val="20"/>
        </w:rPr>
        <w:t xml:space="preserve">Satan was, and is, active. He is our </w:t>
      </w:r>
      <w:r w:rsidRPr="00073157">
        <w:rPr>
          <w:rFonts w:cstheme="minorHAnsi"/>
          <w:sz w:val="20"/>
          <w:szCs w:val="20"/>
          <w:u w:val="single"/>
        </w:rPr>
        <w:t>adversary</w:t>
      </w:r>
      <w:r w:rsidRPr="00073157">
        <w:rPr>
          <w:rFonts w:cstheme="minorHAnsi"/>
          <w:sz w:val="20"/>
          <w:szCs w:val="20"/>
        </w:rPr>
        <w:t xml:space="preserve"> (</w:t>
      </w:r>
      <w:smartTag w:uri="http://www.logos.com/smarttags" w:element="bible">
        <w:smartTagPr>
          <w:attr w:name="Reference" w:val="Bible.1Pe5.8"/>
        </w:smartTagPr>
        <w:r w:rsidRPr="00073157">
          <w:rPr>
            <w:rFonts w:cstheme="minorHAnsi"/>
            <w:sz w:val="20"/>
            <w:szCs w:val="20"/>
          </w:rPr>
          <w:t>1 Pet. 5:8</w:t>
        </w:r>
      </w:smartTag>
      <w:r w:rsidRPr="00073157">
        <w:rPr>
          <w:rFonts w:cstheme="minorHAnsi"/>
          <w:sz w:val="20"/>
          <w:szCs w:val="20"/>
        </w:rPr>
        <w:t xml:space="preserve">); he is a </w:t>
      </w:r>
      <w:r w:rsidRPr="00073157">
        <w:rPr>
          <w:rFonts w:cstheme="minorHAnsi"/>
          <w:sz w:val="20"/>
          <w:szCs w:val="20"/>
          <w:u w:val="single"/>
        </w:rPr>
        <w:t>tempter</w:t>
      </w:r>
      <w:r w:rsidRPr="00073157">
        <w:rPr>
          <w:rFonts w:cstheme="minorHAnsi"/>
          <w:sz w:val="20"/>
          <w:szCs w:val="20"/>
        </w:rPr>
        <w:t xml:space="preserve"> (</w:t>
      </w:r>
      <w:smartTag w:uri="http://www.logos.com/smarttags" w:element="bible">
        <w:smartTagPr>
          <w:attr w:name="Reference" w:val="Bible.1Th3.5"/>
        </w:smartTagPr>
        <w:r w:rsidRPr="00073157">
          <w:rPr>
            <w:rFonts w:cstheme="minorHAnsi"/>
            <w:sz w:val="20"/>
            <w:szCs w:val="20"/>
          </w:rPr>
          <w:t>1 Thess. 3:5</w:t>
        </w:r>
      </w:smartTag>
      <w:r w:rsidRPr="00073157">
        <w:rPr>
          <w:rFonts w:cstheme="minorHAnsi"/>
          <w:sz w:val="20"/>
          <w:szCs w:val="20"/>
        </w:rPr>
        <w:t xml:space="preserve">). He sometimes appears as an angel of </w:t>
      </w:r>
      <w:r w:rsidRPr="00073157">
        <w:rPr>
          <w:rFonts w:cstheme="minorHAnsi"/>
          <w:sz w:val="20"/>
          <w:szCs w:val="20"/>
          <w:u w:val="single"/>
        </w:rPr>
        <w:t>light</w:t>
      </w:r>
      <w:r w:rsidRPr="00073157">
        <w:rPr>
          <w:rFonts w:cstheme="minorHAnsi"/>
          <w:sz w:val="20"/>
          <w:szCs w:val="20"/>
        </w:rPr>
        <w:t xml:space="preserve"> (</w:t>
      </w:r>
      <w:smartTag w:uri="http://www.logos.com/smarttags" w:element="bible">
        <w:smartTagPr>
          <w:attr w:name="Reference" w:val="Bible.2Co11.14"/>
        </w:smartTagPr>
        <w:r w:rsidRPr="00073157">
          <w:rPr>
            <w:rFonts w:cstheme="minorHAnsi"/>
            <w:sz w:val="20"/>
            <w:szCs w:val="20"/>
          </w:rPr>
          <w:t>2 Cor. 11:14</w:t>
        </w:r>
      </w:smartTag>
      <w:r w:rsidRPr="00073157">
        <w:rPr>
          <w:rFonts w:cstheme="minorHAnsi"/>
          <w:sz w:val="20"/>
          <w:szCs w:val="20"/>
        </w:rPr>
        <w:t>).</w:t>
      </w:r>
    </w:p>
    <w:p w:rsidR="002F41F9" w:rsidRPr="00073157" w:rsidRDefault="002F41F9" w:rsidP="002F41F9">
      <w:pPr>
        <w:autoSpaceDE w:val="0"/>
        <w:autoSpaceDN w:val="0"/>
        <w:adjustRightInd w:val="0"/>
        <w:spacing w:after="0" w:line="240" w:lineRule="auto"/>
        <w:rPr>
          <w:rFonts w:cstheme="minorHAnsi"/>
          <w:sz w:val="16"/>
          <w:szCs w:val="16"/>
        </w:rPr>
      </w:pPr>
    </w:p>
    <w:p w:rsidR="002F41F9" w:rsidRPr="00073157" w:rsidRDefault="002F41F9" w:rsidP="002F41F9">
      <w:pPr>
        <w:autoSpaceDE w:val="0"/>
        <w:autoSpaceDN w:val="0"/>
        <w:adjustRightInd w:val="0"/>
        <w:spacing w:after="0" w:line="240" w:lineRule="auto"/>
        <w:rPr>
          <w:rFonts w:cstheme="minorHAnsi"/>
          <w:sz w:val="20"/>
          <w:szCs w:val="20"/>
        </w:rPr>
      </w:pPr>
      <w:r w:rsidRPr="00073157">
        <w:rPr>
          <w:rFonts w:cstheme="minorHAnsi"/>
          <w:sz w:val="20"/>
          <w:szCs w:val="20"/>
        </w:rPr>
        <w:t xml:space="preserve">Satan’s end is </w:t>
      </w:r>
      <w:r w:rsidRPr="00073157">
        <w:rPr>
          <w:rFonts w:cstheme="minorHAnsi"/>
          <w:sz w:val="20"/>
          <w:szCs w:val="20"/>
          <w:u w:val="single"/>
        </w:rPr>
        <w:t>assured</w:t>
      </w:r>
      <w:r w:rsidRPr="00073157">
        <w:rPr>
          <w:rFonts w:cstheme="minorHAnsi"/>
          <w:sz w:val="20"/>
          <w:szCs w:val="20"/>
        </w:rPr>
        <w:t xml:space="preserve"> because of Jesus death on the cross (</w:t>
      </w:r>
      <w:smartTag w:uri="http://www.logos.com/smarttags" w:element="bible">
        <w:smartTagPr>
          <w:attr w:name="Reference" w:val="Bible.Jn12.31"/>
        </w:smartTagPr>
        <w:r w:rsidRPr="00073157">
          <w:rPr>
            <w:rFonts w:cstheme="minorHAnsi"/>
            <w:sz w:val="20"/>
            <w:szCs w:val="20"/>
          </w:rPr>
          <w:t>John 12:31</w:t>
        </w:r>
      </w:smartTag>
      <w:r w:rsidRPr="00073157">
        <w:rPr>
          <w:rFonts w:cstheme="minorHAnsi"/>
          <w:sz w:val="20"/>
          <w:szCs w:val="20"/>
        </w:rPr>
        <w:t xml:space="preserve">, </w:t>
      </w:r>
      <w:smartTag w:uri="http://www.logos.com/smarttags" w:element="bible">
        <w:smartTagPr>
          <w:attr w:name="Reference" w:val="Bible.Re20.1"/>
        </w:smartTagPr>
        <w:r w:rsidRPr="00073157">
          <w:rPr>
            <w:rFonts w:cstheme="minorHAnsi"/>
            <w:sz w:val="20"/>
            <w:szCs w:val="20"/>
          </w:rPr>
          <w:t>Rev. 20:1</w:t>
        </w:r>
      </w:smartTag>
      <w:r w:rsidRPr="00073157">
        <w:rPr>
          <w:rFonts w:cstheme="minorHAnsi"/>
          <w:sz w:val="20"/>
          <w:szCs w:val="20"/>
        </w:rPr>
        <w:t>)</w:t>
      </w:r>
    </w:p>
    <w:p w:rsidR="002F41F9" w:rsidRPr="00073157" w:rsidRDefault="002F41F9" w:rsidP="002F41F9">
      <w:pPr>
        <w:autoSpaceDE w:val="0"/>
        <w:autoSpaceDN w:val="0"/>
        <w:adjustRightInd w:val="0"/>
        <w:spacing w:after="0" w:line="240" w:lineRule="auto"/>
        <w:rPr>
          <w:rFonts w:cstheme="minorHAnsi"/>
          <w:sz w:val="16"/>
          <w:szCs w:val="16"/>
        </w:rPr>
      </w:pPr>
    </w:p>
    <w:p w:rsidR="002F41F9" w:rsidRPr="00073157" w:rsidRDefault="002F41F9" w:rsidP="002F41F9">
      <w:pPr>
        <w:autoSpaceDE w:val="0"/>
        <w:autoSpaceDN w:val="0"/>
        <w:adjustRightInd w:val="0"/>
        <w:spacing w:after="0" w:line="240" w:lineRule="auto"/>
        <w:rPr>
          <w:rFonts w:cstheme="minorHAnsi"/>
          <w:sz w:val="20"/>
          <w:szCs w:val="20"/>
        </w:rPr>
      </w:pPr>
      <w:r w:rsidRPr="00073157">
        <w:rPr>
          <w:rFonts w:cstheme="minorHAnsi"/>
          <w:sz w:val="20"/>
          <w:szCs w:val="20"/>
        </w:rPr>
        <w:t xml:space="preserve">Demons seem to be </w:t>
      </w:r>
      <w:r w:rsidRPr="00073157">
        <w:rPr>
          <w:rFonts w:cstheme="minorHAnsi"/>
          <w:sz w:val="20"/>
          <w:szCs w:val="20"/>
          <w:u w:val="single"/>
        </w:rPr>
        <w:t>fallen</w:t>
      </w:r>
      <w:r w:rsidRPr="00073157">
        <w:rPr>
          <w:rFonts w:cstheme="minorHAnsi"/>
          <w:sz w:val="20"/>
          <w:szCs w:val="20"/>
        </w:rPr>
        <w:t xml:space="preserve"> angels; angels who followed Satan. They are called the devil’s angels (</w:t>
      </w:r>
      <w:smartTag w:uri="http://www.logos.com/smarttags" w:element="bible">
        <w:smartTagPr>
          <w:attr w:name="Reference" w:val="Bible.Mt25.41"/>
        </w:smartTagPr>
        <w:r w:rsidRPr="00073157">
          <w:rPr>
            <w:rFonts w:cstheme="minorHAnsi"/>
            <w:sz w:val="20"/>
            <w:szCs w:val="20"/>
          </w:rPr>
          <w:t>Matt. 25:41</w:t>
        </w:r>
      </w:smartTag>
      <w:r w:rsidRPr="00073157">
        <w:rPr>
          <w:rFonts w:cstheme="minorHAnsi"/>
          <w:sz w:val="20"/>
          <w:szCs w:val="20"/>
        </w:rPr>
        <w:t>). Note that this passage also speaks of the final judgment of demons.</w:t>
      </w:r>
    </w:p>
    <w:p w:rsidR="002F41F9" w:rsidRPr="00073157" w:rsidRDefault="002F41F9" w:rsidP="002F41F9">
      <w:pPr>
        <w:autoSpaceDE w:val="0"/>
        <w:autoSpaceDN w:val="0"/>
        <w:adjustRightInd w:val="0"/>
        <w:spacing w:after="0" w:line="240" w:lineRule="auto"/>
        <w:rPr>
          <w:rFonts w:cstheme="minorHAnsi"/>
          <w:sz w:val="16"/>
          <w:szCs w:val="16"/>
        </w:rPr>
      </w:pPr>
    </w:p>
    <w:p w:rsidR="002F41F9" w:rsidRPr="00073157" w:rsidRDefault="002F41F9" w:rsidP="002F41F9">
      <w:pPr>
        <w:autoSpaceDE w:val="0"/>
        <w:autoSpaceDN w:val="0"/>
        <w:adjustRightInd w:val="0"/>
        <w:spacing w:after="0" w:line="240" w:lineRule="auto"/>
        <w:rPr>
          <w:rFonts w:cstheme="minorHAnsi"/>
          <w:sz w:val="20"/>
          <w:szCs w:val="20"/>
        </w:rPr>
      </w:pPr>
      <w:r w:rsidRPr="00073157">
        <w:rPr>
          <w:rFonts w:cstheme="minorHAnsi"/>
          <w:sz w:val="20"/>
          <w:szCs w:val="20"/>
        </w:rPr>
        <w:t xml:space="preserve">Demons are </w:t>
      </w:r>
      <w:r w:rsidRPr="00073157">
        <w:rPr>
          <w:rFonts w:cstheme="minorHAnsi"/>
          <w:sz w:val="20"/>
          <w:szCs w:val="20"/>
          <w:u w:val="single"/>
        </w:rPr>
        <w:t>created</w:t>
      </w:r>
      <w:r w:rsidRPr="00073157">
        <w:rPr>
          <w:rFonts w:cstheme="minorHAnsi"/>
          <w:sz w:val="20"/>
          <w:szCs w:val="20"/>
        </w:rPr>
        <w:t xml:space="preserve"> beings (as are angels).</w:t>
      </w:r>
    </w:p>
    <w:p w:rsidR="002F41F9" w:rsidRPr="00073157" w:rsidRDefault="002F41F9" w:rsidP="002F41F9">
      <w:pPr>
        <w:autoSpaceDE w:val="0"/>
        <w:autoSpaceDN w:val="0"/>
        <w:adjustRightInd w:val="0"/>
        <w:spacing w:after="0" w:line="240" w:lineRule="auto"/>
        <w:rPr>
          <w:rFonts w:cstheme="minorHAnsi"/>
          <w:sz w:val="16"/>
          <w:szCs w:val="16"/>
        </w:rPr>
      </w:pPr>
    </w:p>
    <w:p w:rsidR="002F41F9" w:rsidRPr="00073157" w:rsidRDefault="002F41F9" w:rsidP="002F41F9">
      <w:pPr>
        <w:autoSpaceDE w:val="0"/>
        <w:autoSpaceDN w:val="0"/>
        <w:adjustRightInd w:val="0"/>
        <w:spacing w:after="0" w:line="240" w:lineRule="auto"/>
        <w:rPr>
          <w:rFonts w:cstheme="minorHAnsi"/>
          <w:sz w:val="20"/>
          <w:szCs w:val="20"/>
        </w:rPr>
      </w:pPr>
      <w:r w:rsidRPr="00073157">
        <w:rPr>
          <w:rFonts w:cstheme="minorHAnsi"/>
          <w:sz w:val="20"/>
          <w:szCs w:val="20"/>
        </w:rPr>
        <w:t xml:space="preserve">Demons are </w:t>
      </w:r>
      <w:r w:rsidRPr="00073157">
        <w:rPr>
          <w:rFonts w:cstheme="minorHAnsi"/>
          <w:sz w:val="20"/>
          <w:szCs w:val="20"/>
          <w:u w:val="single"/>
        </w:rPr>
        <w:t>powerful</w:t>
      </w:r>
      <w:r w:rsidRPr="00073157">
        <w:rPr>
          <w:rFonts w:cstheme="minorHAnsi"/>
          <w:sz w:val="20"/>
          <w:szCs w:val="20"/>
        </w:rPr>
        <w:t xml:space="preserve"> and intelligent, plus they can influence </w:t>
      </w:r>
      <w:r w:rsidRPr="00073157">
        <w:rPr>
          <w:rFonts w:cstheme="minorHAnsi"/>
          <w:sz w:val="20"/>
          <w:szCs w:val="20"/>
          <w:u w:val="single"/>
        </w:rPr>
        <w:t>people</w:t>
      </w:r>
      <w:r w:rsidRPr="00073157">
        <w:rPr>
          <w:rFonts w:cstheme="minorHAnsi"/>
          <w:sz w:val="20"/>
          <w:szCs w:val="20"/>
        </w:rPr>
        <w:t xml:space="preserve"> (</w:t>
      </w:r>
      <w:smartTag w:uri="http://www.logos.com/smarttags" w:element="bible">
        <w:smartTagPr>
          <w:attr w:name="Reference" w:val="Bible.2Co4.4"/>
        </w:smartTagPr>
        <w:r w:rsidRPr="00073157">
          <w:rPr>
            <w:rFonts w:cstheme="minorHAnsi"/>
            <w:sz w:val="20"/>
            <w:szCs w:val="20"/>
          </w:rPr>
          <w:t>2 Cor. 4:4</w:t>
        </w:r>
      </w:smartTag>
      <w:r w:rsidRPr="00073157">
        <w:rPr>
          <w:rFonts w:cstheme="minorHAnsi"/>
          <w:sz w:val="20"/>
          <w:szCs w:val="20"/>
        </w:rPr>
        <w:t xml:space="preserve">, </w:t>
      </w:r>
      <w:smartTag w:uri="http://www.logos.com/smarttags" w:element="bible">
        <w:smartTagPr>
          <w:attr w:name="Reference" w:val="Bible.Re16.14"/>
        </w:smartTagPr>
        <w:r w:rsidRPr="00073157">
          <w:rPr>
            <w:rFonts w:cstheme="minorHAnsi"/>
            <w:sz w:val="20"/>
            <w:szCs w:val="20"/>
          </w:rPr>
          <w:t>Rev. 16:14</w:t>
        </w:r>
      </w:smartTag>
      <w:r w:rsidRPr="00073157">
        <w:rPr>
          <w:rFonts w:cstheme="minorHAnsi"/>
          <w:sz w:val="20"/>
          <w:szCs w:val="20"/>
        </w:rPr>
        <w:t>)</w:t>
      </w:r>
    </w:p>
    <w:p w:rsidR="002F41F9" w:rsidRPr="00073157" w:rsidRDefault="002F41F9" w:rsidP="002F41F9">
      <w:pPr>
        <w:autoSpaceDE w:val="0"/>
        <w:autoSpaceDN w:val="0"/>
        <w:adjustRightInd w:val="0"/>
        <w:spacing w:after="0" w:line="240" w:lineRule="auto"/>
        <w:rPr>
          <w:rFonts w:cstheme="minorHAnsi"/>
          <w:sz w:val="16"/>
          <w:szCs w:val="16"/>
        </w:rPr>
      </w:pPr>
    </w:p>
    <w:p w:rsidR="002F41F9" w:rsidRPr="00073157" w:rsidRDefault="002F41F9" w:rsidP="002F41F9">
      <w:pPr>
        <w:rPr>
          <w:rFonts w:cstheme="minorHAnsi"/>
          <w:b/>
          <w:sz w:val="20"/>
          <w:szCs w:val="20"/>
        </w:rPr>
      </w:pPr>
      <w:r w:rsidRPr="00073157">
        <w:rPr>
          <w:rFonts w:cstheme="minorHAnsi"/>
          <w:b/>
          <w:sz w:val="20"/>
          <w:szCs w:val="20"/>
        </w:rPr>
        <w:t>The Doctrine of the Future Things (Eschatology) – p. 35-36</w:t>
      </w:r>
    </w:p>
    <w:p w:rsidR="002F41F9" w:rsidRPr="00073157" w:rsidRDefault="002F41F9" w:rsidP="002F41F9">
      <w:pPr>
        <w:pStyle w:val="ListParagraph"/>
        <w:numPr>
          <w:ilvl w:val="0"/>
          <w:numId w:val="57"/>
        </w:numPr>
        <w:spacing w:after="0" w:line="240" w:lineRule="auto"/>
        <w:rPr>
          <w:rFonts w:cstheme="minorHAnsi"/>
          <w:sz w:val="20"/>
          <w:szCs w:val="20"/>
        </w:rPr>
      </w:pPr>
      <w:r w:rsidRPr="00073157">
        <w:rPr>
          <w:rFonts w:cstheme="minorHAnsi"/>
          <w:sz w:val="20"/>
          <w:szCs w:val="20"/>
        </w:rPr>
        <w:t xml:space="preserve">We know one day each believer will: </w:t>
      </w:r>
    </w:p>
    <w:p w:rsidR="002F41F9" w:rsidRPr="00073157" w:rsidRDefault="002F41F9" w:rsidP="002F41F9">
      <w:pPr>
        <w:pStyle w:val="ListParagraph"/>
        <w:numPr>
          <w:ilvl w:val="0"/>
          <w:numId w:val="66"/>
        </w:numPr>
        <w:spacing w:after="0" w:line="240" w:lineRule="auto"/>
        <w:ind w:left="1080"/>
        <w:rPr>
          <w:rFonts w:cstheme="minorHAnsi"/>
          <w:sz w:val="20"/>
          <w:szCs w:val="20"/>
        </w:rPr>
      </w:pPr>
      <w:r w:rsidRPr="00073157">
        <w:rPr>
          <w:rFonts w:cstheme="minorHAnsi"/>
          <w:sz w:val="20"/>
          <w:szCs w:val="20"/>
        </w:rPr>
        <w:t xml:space="preserve">Will appear at the “Judgment Seat of Christ” (Bema). This evaluation is not to determine </w:t>
      </w:r>
      <w:r w:rsidRPr="00073157">
        <w:rPr>
          <w:rFonts w:cstheme="minorHAnsi"/>
          <w:sz w:val="20"/>
          <w:szCs w:val="20"/>
          <w:u w:val="single"/>
        </w:rPr>
        <w:t>eternal  destiny</w:t>
      </w:r>
      <w:r w:rsidRPr="00073157">
        <w:rPr>
          <w:rFonts w:cstheme="minorHAnsi"/>
          <w:sz w:val="20"/>
          <w:szCs w:val="20"/>
        </w:rPr>
        <w:t xml:space="preserve"> it is for </w:t>
      </w:r>
      <w:r w:rsidRPr="00073157">
        <w:rPr>
          <w:rFonts w:cstheme="minorHAnsi"/>
          <w:sz w:val="20"/>
          <w:szCs w:val="20"/>
          <w:u w:val="single"/>
        </w:rPr>
        <w:t>reward</w:t>
      </w:r>
      <w:r w:rsidRPr="00073157">
        <w:rPr>
          <w:rFonts w:cstheme="minorHAnsi"/>
          <w:sz w:val="20"/>
          <w:szCs w:val="20"/>
        </w:rPr>
        <w:t xml:space="preserve"> for </w:t>
      </w:r>
      <w:r w:rsidRPr="00073157">
        <w:rPr>
          <w:rFonts w:cstheme="minorHAnsi"/>
          <w:sz w:val="20"/>
          <w:szCs w:val="20"/>
          <w:u w:val="single"/>
        </w:rPr>
        <w:t>faithfulness</w:t>
      </w:r>
      <w:r w:rsidRPr="00073157">
        <w:rPr>
          <w:rFonts w:cstheme="minorHAnsi"/>
          <w:sz w:val="20"/>
          <w:szCs w:val="20"/>
        </w:rPr>
        <w:t xml:space="preserve"> / </w:t>
      </w:r>
      <w:r w:rsidRPr="00073157">
        <w:rPr>
          <w:rFonts w:cstheme="minorHAnsi"/>
          <w:sz w:val="20"/>
          <w:szCs w:val="20"/>
          <w:u w:val="single"/>
        </w:rPr>
        <w:t>unfaithfulness</w:t>
      </w:r>
      <w:r w:rsidRPr="00073157">
        <w:rPr>
          <w:rFonts w:cstheme="minorHAnsi"/>
          <w:sz w:val="20"/>
          <w:szCs w:val="20"/>
        </w:rPr>
        <w:t xml:space="preserve"> (</w:t>
      </w:r>
      <w:smartTag w:uri="http://www.logos.com/smarttags" w:element="bible">
        <w:smartTagPr>
          <w:attr w:name="Reference" w:val="Bible.2Co5.9-10"/>
        </w:smartTagPr>
        <w:r w:rsidRPr="00073157">
          <w:rPr>
            <w:rFonts w:cstheme="minorHAnsi"/>
            <w:sz w:val="20"/>
            <w:szCs w:val="20"/>
          </w:rPr>
          <w:t>2 Cor. 5:9-10</w:t>
        </w:r>
      </w:smartTag>
      <w:r w:rsidRPr="00073157">
        <w:rPr>
          <w:rFonts w:cstheme="minorHAnsi"/>
          <w:sz w:val="20"/>
          <w:szCs w:val="20"/>
        </w:rPr>
        <w:t xml:space="preserve">, </w:t>
      </w:r>
      <w:smartTag w:uri="http://www.logos.com/smarttags" w:element="bible">
        <w:smartTagPr>
          <w:attr w:name="Reference" w:val="Bible.Ro14.10"/>
        </w:smartTagPr>
        <w:r w:rsidRPr="00073157">
          <w:rPr>
            <w:rFonts w:cstheme="minorHAnsi"/>
            <w:sz w:val="20"/>
            <w:szCs w:val="20"/>
          </w:rPr>
          <w:t>Rom. 14:10</w:t>
        </w:r>
      </w:smartTag>
      <w:r w:rsidRPr="00073157">
        <w:rPr>
          <w:rFonts w:cstheme="minorHAnsi"/>
          <w:sz w:val="20"/>
          <w:szCs w:val="20"/>
        </w:rPr>
        <w:t>)</w:t>
      </w:r>
    </w:p>
    <w:p w:rsidR="002F41F9" w:rsidRPr="00073157" w:rsidRDefault="002F41F9" w:rsidP="002F41F9">
      <w:pPr>
        <w:pStyle w:val="ListParagraph"/>
        <w:numPr>
          <w:ilvl w:val="0"/>
          <w:numId w:val="66"/>
        </w:numPr>
        <w:spacing w:after="0" w:line="240" w:lineRule="auto"/>
        <w:ind w:left="1080"/>
        <w:rPr>
          <w:rFonts w:cstheme="minorHAnsi"/>
          <w:sz w:val="20"/>
          <w:szCs w:val="20"/>
        </w:rPr>
      </w:pPr>
      <w:r w:rsidRPr="00073157">
        <w:rPr>
          <w:rFonts w:cstheme="minorHAnsi"/>
          <w:sz w:val="20"/>
          <w:szCs w:val="20"/>
        </w:rPr>
        <w:t xml:space="preserve">Eventually, we will enter a </w:t>
      </w:r>
      <w:r w:rsidRPr="00073157">
        <w:rPr>
          <w:rFonts w:cstheme="minorHAnsi"/>
          <w:sz w:val="20"/>
          <w:szCs w:val="20"/>
          <w:u w:val="single"/>
        </w:rPr>
        <w:t>new heaven</w:t>
      </w:r>
      <w:r w:rsidRPr="00073157">
        <w:rPr>
          <w:rFonts w:cstheme="minorHAnsi"/>
          <w:sz w:val="20"/>
          <w:szCs w:val="20"/>
        </w:rPr>
        <w:t xml:space="preserve"> and </w:t>
      </w:r>
      <w:r w:rsidRPr="00073157">
        <w:rPr>
          <w:rFonts w:cstheme="minorHAnsi"/>
          <w:sz w:val="20"/>
          <w:szCs w:val="20"/>
          <w:u w:val="single"/>
        </w:rPr>
        <w:t>earth</w:t>
      </w:r>
      <w:r w:rsidRPr="00073157">
        <w:rPr>
          <w:rFonts w:cstheme="minorHAnsi"/>
          <w:sz w:val="20"/>
          <w:szCs w:val="20"/>
        </w:rPr>
        <w:t xml:space="preserve"> with “no more death, nor sorrow, nor crying, nor pain” (</w:t>
      </w:r>
      <w:smartTag w:uri="http://www.logos.com/smarttags" w:element="bible">
        <w:smartTagPr>
          <w:attr w:name="Reference" w:val="Bible.Re21.4"/>
        </w:smartTagPr>
        <w:r w:rsidRPr="00073157">
          <w:rPr>
            <w:rFonts w:cstheme="minorHAnsi"/>
            <w:sz w:val="20"/>
            <w:szCs w:val="20"/>
          </w:rPr>
          <w:t>Rev. 21:4</w:t>
        </w:r>
      </w:smartTag>
      <w:r w:rsidRPr="00073157">
        <w:rPr>
          <w:rFonts w:cstheme="minorHAnsi"/>
          <w:sz w:val="20"/>
          <w:szCs w:val="20"/>
        </w:rPr>
        <w:t>) and no more curse nor night (</w:t>
      </w:r>
      <w:smartTag w:uri="http://www.logos.com/smarttags" w:element="bible">
        <w:smartTagPr>
          <w:attr w:name="Reference" w:val="Bible.Re22.3"/>
        </w:smartTagPr>
        <w:r w:rsidRPr="00073157">
          <w:rPr>
            <w:rFonts w:cstheme="minorHAnsi"/>
            <w:sz w:val="20"/>
            <w:szCs w:val="20"/>
          </w:rPr>
          <w:t>Rev. 22:3</w:t>
        </w:r>
      </w:smartTag>
      <w:r w:rsidRPr="00073157">
        <w:rPr>
          <w:rFonts w:cstheme="minorHAnsi"/>
          <w:sz w:val="20"/>
          <w:szCs w:val="20"/>
        </w:rPr>
        <w:t xml:space="preserve">, </w:t>
      </w:r>
      <w:smartTag w:uri="http://www.logos.com/smarttags" w:element="bible">
        <w:smartTagPr>
          <w:attr w:name="Reference" w:val="Bible.Re22.5"/>
        </w:smartTagPr>
        <w:r w:rsidRPr="00073157">
          <w:rPr>
            <w:rFonts w:cstheme="minorHAnsi"/>
            <w:sz w:val="20"/>
            <w:szCs w:val="20"/>
          </w:rPr>
          <w:t>5</w:t>
        </w:r>
      </w:smartTag>
      <w:r w:rsidRPr="00073157">
        <w:rPr>
          <w:rFonts w:cstheme="minorHAnsi"/>
          <w:sz w:val="20"/>
          <w:szCs w:val="20"/>
        </w:rPr>
        <w:t xml:space="preserve">). </w:t>
      </w:r>
    </w:p>
    <w:p w:rsidR="00E029B6" w:rsidRPr="00480B7A" w:rsidRDefault="00E029B6" w:rsidP="00480B7A">
      <w:pPr>
        <w:rPr>
          <w:rFonts w:cstheme="minorHAnsi"/>
        </w:rPr>
      </w:pPr>
    </w:p>
    <w:sectPr w:rsidR="00E029B6" w:rsidRPr="00480B7A" w:rsidSect="0072034D">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2E6" w:rsidRDefault="00A362E6" w:rsidP="00B43F78">
      <w:pPr>
        <w:spacing w:after="0" w:line="240" w:lineRule="auto"/>
      </w:pPr>
      <w:r>
        <w:separator/>
      </w:r>
    </w:p>
  </w:endnote>
  <w:endnote w:type="continuationSeparator" w:id="0">
    <w:p w:rsidR="00A362E6" w:rsidRDefault="00A362E6" w:rsidP="00B43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ibronix User Interfac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2E6" w:rsidRDefault="00A362E6" w:rsidP="00B43F78">
      <w:pPr>
        <w:spacing w:after="0" w:line="240" w:lineRule="auto"/>
      </w:pPr>
      <w:r>
        <w:separator/>
      </w:r>
    </w:p>
  </w:footnote>
  <w:footnote w:type="continuationSeparator" w:id="0">
    <w:p w:rsidR="00A362E6" w:rsidRDefault="00A362E6" w:rsidP="00B43F78">
      <w:pPr>
        <w:spacing w:after="0" w:line="240" w:lineRule="auto"/>
      </w:pPr>
      <w:r>
        <w:continuationSeparator/>
      </w:r>
    </w:p>
  </w:footnote>
  <w:footnote w:id="1">
    <w:p w:rsidR="004840D8" w:rsidRDefault="004840D8">
      <w:pPr>
        <w:pStyle w:val="FootnoteText"/>
      </w:pPr>
      <w:r>
        <w:rPr>
          <w:rStyle w:val="FootnoteReference"/>
        </w:rPr>
        <w:footnoteRef/>
      </w:r>
      <w:r>
        <w:t xml:space="preserve"> For the purposes of this course, the terms doctrine, doctrinal system, doctrinal beliefs, system, theology, theological system all refer to the content of “What does the Bible say about …”. </w:t>
      </w:r>
    </w:p>
  </w:footnote>
  <w:footnote w:id="2">
    <w:p w:rsidR="004840D8" w:rsidRPr="00C52941" w:rsidRDefault="004840D8" w:rsidP="00665E58">
      <w:pPr>
        <w:rPr>
          <w:sz w:val="20"/>
          <w:szCs w:val="20"/>
        </w:rPr>
      </w:pPr>
      <w:r w:rsidRPr="00C52941">
        <w:rPr>
          <w:sz w:val="20"/>
          <w:szCs w:val="20"/>
          <w:vertAlign w:val="superscript"/>
        </w:rPr>
        <w:footnoteRef/>
      </w:r>
      <w:r w:rsidRPr="00C52941">
        <w:rPr>
          <w:sz w:val="20"/>
          <w:szCs w:val="20"/>
        </w:rPr>
        <w:t xml:space="preserve"> Paul P. Enns, </w:t>
      </w:r>
      <w:r w:rsidRPr="00C52941">
        <w:rPr>
          <w:i/>
          <w:sz w:val="20"/>
          <w:szCs w:val="20"/>
        </w:rPr>
        <w:t>The Moody Handbook of Theology</w:t>
      </w:r>
      <w:r w:rsidRPr="00C52941">
        <w:rPr>
          <w:sz w:val="20"/>
          <w:szCs w:val="20"/>
        </w:rPr>
        <w:t xml:space="preserve"> (Chicago, Ill.: Moody Press, 1997), 20-21.</w:t>
      </w:r>
    </w:p>
  </w:footnote>
  <w:footnote w:id="3">
    <w:p w:rsidR="004840D8" w:rsidRDefault="004840D8" w:rsidP="00C52941">
      <w:pPr>
        <w:spacing w:after="0" w:line="240" w:lineRule="auto"/>
      </w:pPr>
      <w:r>
        <w:rPr>
          <w:vertAlign w:val="superscript"/>
        </w:rPr>
        <w:footnoteRef/>
      </w:r>
      <w:r w:rsidRPr="00C52941">
        <w:rPr>
          <w:sz w:val="20"/>
          <w:szCs w:val="20"/>
        </w:rPr>
        <w:t xml:space="preserve"> Charles Caldwell Ryrie, </w:t>
      </w:r>
      <w:r w:rsidRPr="00C52941">
        <w:rPr>
          <w:i/>
          <w:sz w:val="20"/>
          <w:szCs w:val="20"/>
        </w:rPr>
        <w:t>Basic Theology : A Popular Systemic Guide to Understanding Biblical Truth</w:t>
      </w:r>
      <w:r w:rsidRPr="00C52941">
        <w:rPr>
          <w:sz w:val="20"/>
          <w:szCs w:val="20"/>
        </w:rPr>
        <w:t xml:space="preserve"> (Chicago, Ill.: Moody Press, 1999), 18.</w:t>
      </w:r>
    </w:p>
  </w:footnote>
  <w:footnote w:id="4">
    <w:p w:rsidR="004840D8" w:rsidRPr="00C52941" w:rsidRDefault="004840D8" w:rsidP="00340D02">
      <w:pPr>
        <w:rPr>
          <w:sz w:val="20"/>
          <w:szCs w:val="20"/>
        </w:rPr>
      </w:pPr>
      <w:r w:rsidRPr="00C52941">
        <w:rPr>
          <w:sz w:val="20"/>
          <w:szCs w:val="20"/>
          <w:vertAlign w:val="superscript"/>
        </w:rPr>
        <w:footnoteRef/>
      </w:r>
      <w:r w:rsidRPr="00C52941">
        <w:rPr>
          <w:sz w:val="20"/>
          <w:szCs w:val="20"/>
        </w:rPr>
        <w:t xml:space="preserve"> Millard J. Erickson, </w:t>
      </w:r>
      <w:r w:rsidRPr="00C52941">
        <w:rPr>
          <w:i/>
          <w:sz w:val="20"/>
          <w:szCs w:val="20"/>
        </w:rPr>
        <w:t>Christian Theology</w:t>
      </w:r>
      <w:r w:rsidRPr="00C52941">
        <w:rPr>
          <w:sz w:val="20"/>
          <w:szCs w:val="20"/>
        </w:rPr>
        <w:t>, 2nd ed. (Grand Rapids, Mich.: Baker Book House, 1998), 178.</w:t>
      </w:r>
    </w:p>
  </w:footnote>
  <w:footnote w:id="5">
    <w:p w:rsidR="004840D8" w:rsidRPr="00C52941" w:rsidRDefault="004840D8" w:rsidP="009278DC">
      <w:pPr>
        <w:spacing w:after="0"/>
        <w:rPr>
          <w:sz w:val="20"/>
          <w:szCs w:val="20"/>
        </w:rPr>
      </w:pPr>
      <w:r w:rsidRPr="00C52941">
        <w:rPr>
          <w:sz w:val="20"/>
          <w:szCs w:val="20"/>
          <w:vertAlign w:val="superscript"/>
        </w:rPr>
        <w:footnoteRef/>
      </w:r>
      <w:r w:rsidRPr="00C52941">
        <w:rPr>
          <w:sz w:val="20"/>
          <w:szCs w:val="20"/>
        </w:rPr>
        <w:t xml:space="preserve"> Paul P. Enns, </w:t>
      </w:r>
      <w:r w:rsidRPr="00C52941">
        <w:rPr>
          <w:i/>
          <w:sz w:val="20"/>
          <w:szCs w:val="20"/>
        </w:rPr>
        <w:t>The Moody Handbook of Theology</w:t>
      </w:r>
      <w:r w:rsidRPr="00C52941">
        <w:rPr>
          <w:sz w:val="20"/>
          <w:szCs w:val="20"/>
        </w:rPr>
        <w:t xml:space="preserve"> (Chicago, Ill.: Moody Press, 1997), 160.</w:t>
      </w:r>
    </w:p>
  </w:footnote>
  <w:footnote w:id="6">
    <w:p w:rsidR="004840D8" w:rsidRDefault="004840D8" w:rsidP="009278DC">
      <w:pPr>
        <w:spacing w:after="0"/>
      </w:pPr>
      <w:r w:rsidRPr="00C52941">
        <w:rPr>
          <w:sz w:val="20"/>
          <w:szCs w:val="20"/>
          <w:vertAlign w:val="superscript"/>
        </w:rPr>
        <w:footnoteRef/>
      </w:r>
      <w:r w:rsidRPr="00C52941">
        <w:rPr>
          <w:sz w:val="20"/>
          <w:szCs w:val="20"/>
        </w:rPr>
        <w:t xml:space="preserve"> Charles Caldwell Ryrie, </w:t>
      </w:r>
      <w:r w:rsidRPr="00C52941">
        <w:rPr>
          <w:i/>
          <w:sz w:val="20"/>
          <w:szCs w:val="20"/>
        </w:rPr>
        <w:t>Basic Theology : A Popular Systemic Guide to Understanding Biblical Truth</w:t>
      </w:r>
      <w:r w:rsidRPr="00C52941">
        <w:rPr>
          <w:sz w:val="20"/>
          <w:szCs w:val="20"/>
        </w:rPr>
        <w:t xml:space="preserve"> (Chicago, Ill.: Moody Press, 1999), 93.</w:t>
      </w:r>
    </w:p>
  </w:footnote>
  <w:footnote w:id="7">
    <w:p w:rsidR="004840D8" w:rsidRDefault="004840D8" w:rsidP="00267EB3">
      <w:r>
        <w:rPr>
          <w:vertAlign w:val="superscript"/>
        </w:rPr>
        <w:t>5</w:t>
      </w:r>
      <w:r>
        <w:t xml:space="preserve"> </w:t>
      </w:r>
      <w:r w:rsidRPr="00C52941">
        <w:rPr>
          <w:sz w:val="20"/>
          <w:szCs w:val="20"/>
        </w:rPr>
        <w:t xml:space="preserve">B. B. Warfield, “Trinity,” </w:t>
      </w:r>
      <w:r w:rsidRPr="00C52941">
        <w:rPr>
          <w:i/>
          <w:sz w:val="20"/>
          <w:szCs w:val="20"/>
        </w:rPr>
        <w:t xml:space="preserve">The International Standard Bible </w:t>
      </w:r>
      <w:proofErr w:type="spellStart"/>
      <w:r w:rsidRPr="00C52941">
        <w:rPr>
          <w:i/>
          <w:sz w:val="20"/>
          <w:szCs w:val="20"/>
        </w:rPr>
        <w:t>Encyclopaedia</w:t>
      </w:r>
      <w:proofErr w:type="spellEnd"/>
      <w:r w:rsidRPr="00C52941">
        <w:rPr>
          <w:i/>
          <w:sz w:val="20"/>
          <w:szCs w:val="20"/>
        </w:rPr>
        <w:t>,</w:t>
      </w:r>
      <w:r w:rsidRPr="00C52941">
        <w:rPr>
          <w:sz w:val="20"/>
          <w:szCs w:val="20"/>
        </w:rPr>
        <w:t xml:space="preserve"> ed. James Orr (Grand Rapids: </w:t>
      </w:r>
      <w:proofErr w:type="spellStart"/>
      <w:r w:rsidRPr="00C52941">
        <w:rPr>
          <w:sz w:val="20"/>
          <w:szCs w:val="20"/>
        </w:rPr>
        <w:t>Eerdmans</w:t>
      </w:r>
      <w:proofErr w:type="spellEnd"/>
      <w:r w:rsidRPr="00C52941">
        <w:rPr>
          <w:sz w:val="20"/>
          <w:szCs w:val="20"/>
        </w:rPr>
        <w:t>, 1930), 5:3012.</w:t>
      </w:r>
    </w:p>
  </w:footnote>
  <w:footnote w:id="8">
    <w:p w:rsidR="004840D8" w:rsidRDefault="004840D8" w:rsidP="009D131D">
      <w:r>
        <w:rPr>
          <w:vertAlign w:val="superscript"/>
        </w:rPr>
        <w:footnoteRef/>
      </w:r>
      <w:r>
        <w:t xml:space="preserve"> </w:t>
      </w:r>
      <w:r>
        <w:rPr>
          <w:sz w:val="20"/>
          <w:szCs w:val="20"/>
        </w:rPr>
        <w:t>Condensed</w:t>
      </w:r>
      <w:r w:rsidRPr="00C52941">
        <w:rPr>
          <w:sz w:val="20"/>
          <w:szCs w:val="20"/>
        </w:rPr>
        <w:t xml:space="preserve"> from Charles Caldwell Ryrie, </w:t>
      </w:r>
      <w:r w:rsidRPr="00C52941">
        <w:rPr>
          <w:i/>
          <w:sz w:val="20"/>
          <w:szCs w:val="20"/>
        </w:rPr>
        <w:t>Basic Theology : A Popular Systemic Guide to Understanding Biblical Truth</w:t>
      </w:r>
      <w:r w:rsidRPr="00C52941">
        <w:rPr>
          <w:sz w:val="20"/>
          <w:szCs w:val="20"/>
        </w:rPr>
        <w:t xml:space="preserve"> (Chicago, Ill.: Moody Press, 1999), 41-50.</w:t>
      </w:r>
    </w:p>
  </w:footnote>
  <w:footnote w:id="9">
    <w:p w:rsidR="004840D8" w:rsidRPr="00C52941" w:rsidRDefault="004840D8" w:rsidP="0088721A">
      <w:pPr>
        <w:rPr>
          <w:sz w:val="20"/>
          <w:szCs w:val="20"/>
        </w:rPr>
      </w:pPr>
      <w:r w:rsidRPr="00C52941">
        <w:rPr>
          <w:sz w:val="20"/>
          <w:szCs w:val="20"/>
          <w:vertAlign w:val="superscript"/>
        </w:rPr>
        <w:footnoteRef/>
      </w:r>
      <w:r w:rsidRPr="00C52941">
        <w:rPr>
          <w:sz w:val="20"/>
          <w:szCs w:val="20"/>
        </w:rPr>
        <w:t xml:space="preserve"> Paul P. Enns, </w:t>
      </w:r>
      <w:r w:rsidRPr="00C52941">
        <w:rPr>
          <w:i/>
          <w:sz w:val="20"/>
          <w:szCs w:val="20"/>
        </w:rPr>
        <w:t>The Moody Handbook of Theology</w:t>
      </w:r>
      <w:r w:rsidRPr="00C52941">
        <w:rPr>
          <w:sz w:val="20"/>
          <w:szCs w:val="20"/>
        </w:rPr>
        <w:t xml:space="preserve"> (Chicago, Ill.: Moody Press, 1997), 222.</w:t>
      </w:r>
    </w:p>
  </w:footnote>
  <w:footnote w:id="10">
    <w:p w:rsidR="004840D8" w:rsidRPr="00C52941" w:rsidRDefault="004840D8" w:rsidP="00907FAD">
      <w:pPr>
        <w:spacing w:after="0"/>
        <w:rPr>
          <w:sz w:val="20"/>
          <w:szCs w:val="20"/>
        </w:rPr>
      </w:pPr>
      <w:r>
        <w:rPr>
          <w:vertAlign w:val="superscript"/>
        </w:rPr>
        <w:footnoteRef/>
      </w:r>
      <w:r>
        <w:t xml:space="preserve"> </w:t>
      </w:r>
      <w:r w:rsidRPr="00C52941">
        <w:rPr>
          <w:sz w:val="20"/>
          <w:szCs w:val="20"/>
        </w:rPr>
        <w:t xml:space="preserve">Paul P. Enns, </w:t>
      </w:r>
      <w:r w:rsidRPr="00C52941">
        <w:rPr>
          <w:i/>
          <w:sz w:val="20"/>
          <w:szCs w:val="20"/>
        </w:rPr>
        <w:t>The Moody Handbook of Theology</w:t>
      </w:r>
      <w:r w:rsidRPr="00C52941">
        <w:rPr>
          <w:sz w:val="20"/>
          <w:szCs w:val="20"/>
        </w:rPr>
        <w:t xml:space="preserve"> (Chicago, Ill.: Moody Press, 1997), 266.</w:t>
      </w:r>
    </w:p>
  </w:footnote>
  <w:footnote w:id="11">
    <w:p w:rsidR="004840D8" w:rsidRDefault="004840D8" w:rsidP="00907FAD">
      <w:pPr>
        <w:spacing w:after="0"/>
      </w:pPr>
      <w:r w:rsidRPr="00C52941">
        <w:rPr>
          <w:sz w:val="20"/>
          <w:szCs w:val="20"/>
          <w:vertAlign w:val="superscript"/>
        </w:rPr>
        <w:footnoteRef/>
      </w:r>
      <w:r w:rsidRPr="00C52941">
        <w:rPr>
          <w:sz w:val="20"/>
          <w:szCs w:val="20"/>
        </w:rPr>
        <w:t xml:space="preserve"> Robert P. </w:t>
      </w:r>
      <w:proofErr w:type="spellStart"/>
      <w:r w:rsidRPr="00C52941">
        <w:rPr>
          <w:sz w:val="20"/>
          <w:szCs w:val="20"/>
        </w:rPr>
        <w:t>Lightner</w:t>
      </w:r>
      <w:proofErr w:type="spellEnd"/>
      <w:r w:rsidRPr="00C52941">
        <w:rPr>
          <w:sz w:val="20"/>
          <w:szCs w:val="20"/>
        </w:rPr>
        <w:t xml:space="preserve">, </w:t>
      </w:r>
      <w:r w:rsidRPr="00C52941">
        <w:rPr>
          <w:i/>
          <w:sz w:val="20"/>
          <w:szCs w:val="20"/>
        </w:rPr>
        <w:t>Handbook of Evangelical Theology: A Historical, Biblical, and Contemporary Survey and Review</w:t>
      </w:r>
      <w:r w:rsidRPr="00C52941">
        <w:rPr>
          <w:sz w:val="20"/>
          <w:szCs w:val="20"/>
        </w:rPr>
        <w:t xml:space="preserve"> (Grand Rapids, MI: Kregel Publications, 1995), 114.</w:t>
      </w:r>
    </w:p>
  </w:footnote>
  <w:footnote w:id="12">
    <w:p w:rsidR="004840D8" w:rsidRPr="00C52941" w:rsidRDefault="004840D8" w:rsidP="000674BE">
      <w:pPr>
        <w:rPr>
          <w:sz w:val="20"/>
          <w:szCs w:val="20"/>
        </w:rPr>
      </w:pPr>
      <w:r w:rsidRPr="00C52941">
        <w:rPr>
          <w:sz w:val="20"/>
          <w:szCs w:val="20"/>
          <w:vertAlign w:val="superscript"/>
        </w:rPr>
        <w:footnoteRef/>
      </w:r>
      <w:r w:rsidRPr="00C52941">
        <w:rPr>
          <w:sz w:val="20"/>
          <w:szCs w:val="20"/>
        </w:rPr>
        <w:t xml:space="preserve"> Tom Constable, </w:t>
      </w:r>
      <w:r w:rsidRPr="00C52941">
        <w:rPr>
          <w:i/>
          <w:sz w:val="20"/>
          <w:szCs w:val="20"/>
        </w:rPr>
        <w:t>Tom Constable's Expository Notes on the Bible</w:t>
      </w:r>
      <w:r>
        <w:rPr>
          <w:sz w:val="20"/>
          <w:szCs w:val="20"/>
        </w:rPr>
        <w:t xml:space="preserve"> (</w:t>
      </w:r>
      <w:proofErr w:type="spellStart"/>
      <w:r>
        <w:rPr>
          <w:sz w:val="20"/>
          <w:szCs w:val="20"/>
        </w:rPr>
        <w:t>Galaxie</w:t>
      </w:r>
      <w:proofErr w:type="spellEnd"/>
      <w:r>
        <w:rPr>
          <w:sz w:val="20"/>
          <w:szCs w:val="20"/>
        </w:rPr>
        <w:t xml:space="preserve"> Software, 2003</w:t>
      </w:r>
      <w:r w:rsidRPr="00C52941">
        <w:rPr>
          <w:sz w:val="20"/>
          <w:szCs w:val="20"/>
        </w:rPr>
        <w:t>).</w:t>
      </w:r>
    </w:p>
  </w:footnote>
  <w:footnote w:id="13">
    <w:p w:rsidR="004840D8" w:rsidRPr="00C36CA3" w:rsidRDefault="004840D8" w:rsidP="00C36CA3">
      <w:pPr>
        <w:spacing w:after="0" w:line="240" w:lineRule="auto"/>
        <w:rPr>
          <w:sz w:val="20"/>
          <w:szCs w:val="20"/>
        </w:rPr>
      </w:pPr>
      <w:r>
        <w:rPr>
          <w:vertAlign w:val="superscript"/>
        </w:rPr>
        <w:footnoteRef/>
      </w:r>
      <w:r>
        <w:t xml:space="preserve"> </w:t>
      </w:r>
      <w:r w:rsidRPr="00C36CA3">
        <w:rPr>
          <w:sz w:val="20"/>
          <w:szCs w:val="20"/>
        </w:rPr>
        <w:t xml:space="preserve">Paul P. Enns, </w:t>
      </w:r>
      <w:r w:rsidRPr="00C36CA3">
        <w:rPr>
          <w:i/>
          <w:sz w:val="20"/>
          <w:szCs w:val="20"/>
        </w:rPr>
        <w:t>The Moody Handbook of Theology</w:t>
      </w:r>
      <w:r w:rsidRPr="00C36CA3">
        <w:rPr>
          <w:sz w:val="20"/>
          <w:szCs w:val="20"/>
        </w:rPr>
        <w:t xml:space="preserve"> (Chicago, Ill.: Moody Press, 1997), 233.</w:t>
      </w:r>
    </w:p>
  </w:footnote>
  <w:footnote w:id="14">
    <w:p w:rsidR="004840D8" w:rsidRDefault="004840D8" w:rsidP="00C36CA3">
      <w:pPr>
        <w:spacing w:after="0" w:line="240" w:lineRule="auto"/>
      </w:pPr>
      <w:r w:rsidRPr="00C36CA3">
        <w:rPr>
          <w:sz w:val="20"/>
          <w:szCs w:val="20"/>
          <w:vertAlign w:val="superscript"/>
        </w:rPr>
        <w:footnoteRef/>
      </w:r>
      <w:r>
        <w:rPr>
          <w:sz w:val="20"/>
          <w:szCs w:val="20"/>
        </w:rPr>
        <w:t xml:space="preserve"> Paul P. Enns</w:t>
      </w:r>
      <w:r w:rsidRPr="00C36CA3">
        <w:rPr>
          <w:sz w:val="20"/>
          <w:szCs w:val="20"/>
        </w:rPr>
        <w:t>), 233.</w:t>
      </w:r>
    </w:p>
  </w:footnote>
  <w:footnote w:id="15">
    <w:p w:rsidR="004840D8" w:rsidRPr="00630948" w:rsidRDefault="004840D8" w:rsidP="00630948">
      <w:pPr>
        <w:spacing w:after="0" w:line="240" w:lineRule="auto"/>
        <w:rPr>
          <w:sz w:val="20"/>
          <w:szCs w:val="20"/>
        </w:rPr>
      </w:pPr>
      <w:r w:rsidRPr="00630948">
        <w:rPr>
          <w:sz w:val="20"/>
          <w:szCs w:val="20"/>
          <w:vertAlign w:val="superscript"/>
        </w:rPr>
        <w:footnoteRef/>
      </w:r>
      <w:r w:rsidRPr="00630948">
        <w:rPr>
          <w:sz w:val="20"/>
          <w:szCs w:val="20"/>
        </w:rPr>
        <w:t xml:space="preserve"> Charles Caldwell Ryrie, </w:t>
      </w:r>
      <w:r w:rsidRPr="00630948">
        <w:rPr>
          <w:i/>
          <w:sz w:val="20"/>
          <w:szCs w:val="20"/>
        </w:rPr>
        <w:t>A Survey of Bible Doctrine</w:t>
      </w:r>
      <w:r w:rsidRPr="00630948">
        <w:rPr>
          <w:sz w:val="20"/>
          <w:szCs w:val="20"/>
        </w:rPr>
        <w:t xml:space="preserve"> (Chicago: Moody Press, 1995).</w:t>
      </w:r>
    </w:p>
  </w:footnote>
  <w:footnote w:id="16">
    <w:p w:rsidR="004840D8" w:rsidRDefault="004840D8" w:rsidP="00630948">
      <w:pPr>
        <w:spacing w:after="0" w:line="240" w:lineRule="auto"/>
      </w:pPr>
      <w:r w:rsidRPr="00630948">
        <w:rPr>
          <w:sz w:val="20"/>
          <w:szCs w:val="20"/>
          <w:vertAlign w:val="superscript"/>
        </w:rPr>
        <w:footnoteRef/>
      </w:r>
      <w:r w:rsidRPr="00630948">
        <w:rPr>
          <w:sz w:val="20"/>
          <w:szCs w:val="20"/>
        </w:rPr>
        <w:t xml:space="preserve"> Ryrie, </w:t>
      </w:r>
      <w:r w:rsidRPr="00630948">
        <w:rPr>
          <w:i/>
          <w:sz w:val="20"/>
          <w:szCs w:val="20"/>
        </w:rPr>
        <w:t>A Survey of Bible Doctrine</w:t>
      </w:r>
      <w:r w:rsidRPr="00630948">
        <w:rPr>
          <w:sz w:val="20"/>
          <w:szCs w:val="20"/>
        </w:rPr>
        <w:t>.</w:t>
      </w:r>
    </w:p>
  </w:footnote>
  <w:footnote w:id="17">
    <w:p w:rsidR="004840D8" w:rsidRPr="00C52941" w:rsidRDefault="004840D8" w:rsidP="00630948">
      <w:pPr>
        <w:rPr>
          <w:sz w:val="20"/>
          <w:szCs w:val="20"/>
        </w:rPr>
      </w:pPr>
      <w:r w:rsidRPr="00C52941">
        <w:rPr>
          <w:sz w:val="20"/>
          <w:szCs w:val="20"/>
          <w:vertAlign w:val="superscript"/>
        </w:rPr>
        <w:footnoteRef/>
      </w:r>
      <w:r w:rsidRPr="00C52941">
        <w:rPr>
          <w:sz w:val="20"/>
          <w:szCs w:val="20"/>
        </w:rPr>
        <w:t xml:space="preserve"> Paul P. Enns, </w:t>
      </w:r>
      <w:r w:rsidRPr="00C52941">
        <w:rPr>
          <w:i/>
          <w:sz w:val="20"/>
          <w:szCs w:val="20"/>
        </w:rPr>
        <w:t>The Moody Handbook of Theology</w:t>
      </w:r>
      <w:r w:rsidRPr="00C52941">
        <w:rPr>
          <w:sz w:val="20"/>
          <w:szCs w:val="20"/>
        </w:rPr>
        <w:t xml:space="preserve"> (Chicago, Ill.: Moody Press, 1997), 298.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0D8" w:rsidRDefault="004728F3">
    <w:pPr>
      <w:pStyle w:val="Header"/>
    </w:pPr>
    <w:r>
      <w:rPr>
        <w:noProof/>
        <w:lang w:eastAsia="zh-TW"/>
      </w:rPr>
      <w:pict>
        <v:shapetype id="_x0000_t202" coordsize="21600,21600" o:spt="202" path="m,l,21600r21600,l21600,xe">
          <v:stroke joinstyle="miter"/>
          <v:path gradientshapeok="t" o:connecttype="rect"/>
        </v:shapetype>
        <v:shape id="_x0000_s7177"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4840D8" w:rsidRPr="00D25EDC" w:rsidRDefault="004840D8">
                <w:pPr>
                  <w:spacing w:after="0" w:line="240" w:lineRule="auto"/>
                  <w:jc w:val="right"/>
                  <w:rPr>
                    <w:b/>
                  </w:rPr>
                </w:pPr>
                <w:r w:rsidRPr="00D25EDC">
                  <w:rPr>
                    <w:b/>
                  </w:rPr>
                  <w:t>Basic Bible Doctrine</w:t>
                </w:r>
              </w:p>
            </w:txbxContent>
          </v:textbox>
          <w10:wrap anchorx="margin" anchory="margin"/>
        </v:shape>
      </w:pict>
    </w:r>
    <w:r>
      <w:rPr>
        <w:noProof/>
        <w:lang w:eastAsia="zh-TW"/>
      </w:rPr>
      <w:pict>
        <v:shape id="_x0000_s7176" type="#_x0000_t202" style="position:absolute;margin-left:5304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4840D8" w:rsidRDefault="004728F3">
                <w:pPr>
                  <w:spacing w:after="0" w:line="240" w:lineRule="auto"/>
                  <w:rPr>
                    <w:color w:val="FFFFFF" w:themeColor="background1"/>
                  </w:rPr>
                </w:pPr>
                <w:fldSimple w:instr=" PAGE   \* MERGEFORMAT ">
                  <w:r w:rsidR="003A7E4B" w:rsidRPr="003A7E4B">
                    <w:rPr>
                      <w:noProof/>
                      <w:color w:val="FFFFFF" w:themeColor="background1"/>
                    </w:rPr>
                    <w:t>39</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BEA"/>
    <w:multiLevelType w:val="hybridMultilevel"/>
    <w:tmpl w:val="C7B04FF4"/>
    <w:lvl w:ilvl="0" w:tplc="5BC02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A5FFB"/>
    <w:multiLevelType w:val="hybridMultilevel"/>
    <w:tmpl w:val="1ABE4F54"/>
    <w:lvl w:ilvl="0" w:tplc="4F8C1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07033F"/>
    <w:multiLevelType w:val="hybridMultilevel"/>
    <w:tmpl w:val="B34035A8"/>
    <w:lvl w:ilvl="0" w:tplc="AE7E911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C37773"/>
    <w:multiLevelType w:val="hybridMultilevel"/>
    <w:tmpl w:val="563A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B5102"/>
    <w:multiLevelType w:val="hybridMultilevel"/>
    <w:tmpl w:val="A14C4F46"/>
    <w:lvl w:ilvl="0" w:tplc="82F67524">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F71DC9"/>
    <w:multiLevelType w:val="hybridMultilevel"/>
    <w:tmpl w:val="D946FDEA"/>
    <w:lvl w:ilvl="0" w:tplc="3628FA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C63094"/>
    <w:multiLevelType w:val="hybridMultilevel"/>
    <w:tmpl w:val="0076F8B4"/>
    <w:lvl w:ilvl="0" w:tplc="93C689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0209D3"/>
    <w:multiLevelType w:val="hybridMultilevel"/>
    <w:tmpl w:val="A49A3CCE"/>
    <w:lvl w:ilvl="0" w:tplc="8BFA9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7464C2"/>
    <w:multiLevelType w:val="hybridMultilevel"/>
    <w:tmpl w:val="25F23736"/>
    <w:lvl w:ilvl="0" w:tplc="BB2AC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936C60"/>
    <w:multiLevelType w:val="hybridMultilevel"/>
    <w:tmpl w:val="522A93DE"/>
    <w:lvl w:ilvl="0" w:tplc="C23C0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F4F10"/>
    <w:multiLevelType w:val="hybridMultilevel"/>
    <w:tmpl w:val="2A0ECE02"/>
    <w:lvl w:ilvl="0" w:tplc="9BC8C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7B37A4"/>
    <w:multiLevelType w:val="hybridMultilevel"/>
    <w:tmpl w:val="45C8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50E48"/>
    <w:multiLevelType w:val="hybridMultilevel"/>
    <w:tmpl w:val="C88678D6"/>
    <w:lvl w:ilvl="0" w:tplc="815E8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541E6"/>
    <w:multiLevelType w:val="hybridMultilevel"/>
    <w:tmpl w:val="56C8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22E8F"/>
    <w:multiLevelType w:val="hybridMultilevel"/>
    <w:tmpl w:val="BBCAE644"/>
    <w:lvl w:ilvl="0" w:tplc="B4B65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3D3223"/>
    <w:multiLevelType w:val="hybridMultilevel"/>
    <w:tmpl w:val="CEF04612"/>
    <w:lvl w:ilvl="0" w:tplc="67D61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831E19"/>
    <w:multiLevelType w:val="hybridMultilevel"/>
    <w:tmpl w:val="14520906"/>
    <w:lvl w:ilvl="0" w:tplc="C680C8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81496E"/>
    <w:multiLevelType w:val="hybridMultilevel"/>
    <w:tmpl w:val="6060DCFE"/>
    <w:lvl w:ilvl="0" w:tplc="6AEC5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AC7D2C"/>
    <w:multiLevelType w:val="hybridMultilevel"/>
    <w:tmpl w:val="4BEE53B8"/>
    <w:lvl w:ilvl="0" w:tplc="B900A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30623"/>
    <w:multiLevelType w:val="hybridMultilevel"/>
    <w:tmpl w:val="1DACDA44"/>
    <w:lvl w:ilvl="0" w:tplc="C85E5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BC07AA"/>
    <w:multiLevelType w:val="hybridMultilevel"/>
    <w:tmpl w:val="7880230C"/>
    <w:lvl w:ilvl="0" w:tplc="357ADAE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F2773F"/>
    <w:multiLevelType w:val="hybridMultilevel"/>
    <w:tmpl w:val="FB384C1C"/>
    <w:lvl w:ilvl="0" w:tplc="4306D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D066C07"/>
    <w:multiLevelType w:val="hybridMultilevel"/>
    <w:tmpl w:val="D6981896"/>
    <w:lvl w:ilvl="0" w:tplc="18945D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5D45780"/>
    <w:multiLevelType w:val="hybridMultilevel"/>
    <w:tmpl w:val="F33A7F9E"/>
    <w:lvl w:ilvl="0" w:tplc="741E03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CE4219"/>
    <w:multiLevelType w:val="hybridMultilevel"/>
    <w:tmpl w:val="AC4C8B38"/>
    <w:lvl w:ilvl="0" w:tplc="4E709A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72D67D7"/>
    <w:multiLevelType w:val="hybridMultilevel"/>
    <w:tmpl w:val="0CCE7FDC"/>
    <w:lvl w:ilvl="0" w:tplc="7F14C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D807D8"/>
    <w:multiLevelType w:val="hybridMultilevel"/>
    <w:tmpl w:val="E6FCD4FC"/>
    <w:lvl w:ilvl="0" w:tplc="7228E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D83850"/>
    <w:multiLevelType w:val="hybridMultilevel"/>
    <w:tmpl w:val="5748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8F5182"/>
    <w:multiLevelType w:val="hybridMultilevel"/>
    <w:tmpl w:val="4F6668FA"/>
    <w:lvl w:ilvl="0" w:tplc="B1185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8F37F9"/>
    <w:multiLevelType w:val="hybridMultilevel"/>
    <w:tmpl w:val="FD0078FC"/>
    <w:lvl w:ilvl="0" w:tplc="AC105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AC0CB0"/>
    <w:multiLevelType w:val="hybridMultilevel"/>
    <w:tmpl w:val="99224D98"/>
    <w:lvl w:ilvl="0" w:tplc="A1CCA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6E2B49"/>
    <w:multiLevelType w:val="hybridMultilevel"/>
    <w:tmpl w:val="6102F5C0"/>
    <w:lvl w:ilvl="0" w:tplc="90964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920979"/>
    <w:multiLevelType w:val="hybridMultilevel"/>
    <w:tmpl w:val="BB06868E"/>
    <w:lvl w:ilvl="0" w:tplc="7CB0E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D15727C"/>
    <w:multiLevelType w:val="hybridMultilevel"/>
    <w:tmpl w:val="91AC0636"/>
    <w:lvl w:ilvl="0" w:tplc="79CAA2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DF1498D"/>
    <w:multiLevelType w:val="hybridMultilevel"/>
    <w:tmpl w:val="472611D2"/>
    <w:lvl w:ilvl="0" w:tplc="A4FCD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7C640C"/>
    <w:multiLevelType w:val="hybridMultilevel"/>
    <w:tmpl w:val="94448CB6"/>
    <w:lvl w:ilvl="0" w:tplc="EB1630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1112DAD"/>
    <w:multiLevelType w:val="hybridMultilevel"/>
    <w:tmpl w:val="BEE28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7B0F52"/>
    <w:multiLevelType w:val="hybridMultilevel"/>
    <w:tmpl w:val="CFEE858E"/>
    <w:lvl w:ilvl="0" w:tplc="CC322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496F2B"/>
    <w:multiLevelType w:val="hybridMultilevel"/>
    <w:tmpl w:val="3CB8F1E2"/>
    <w:lvl w:ilvl="0" w:tplc="265CF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4B3473"/>
    <w:multiLevelType w:val="hybridMultilevel"/>
    <w:tmpl w:val="154EC28C"/>
    <w:lvl w:ilvl="0" w:tplc="A164E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2257A8"/>
    <w:multiLevelType w:val="hybridMultilevel"/>
    <w:tmpl w:val="10F03118"/>
    <w:lvl w:ilvl="0" w:tplc="94ECC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8614712"/>
    <w:multiLevelType w:val="hybridMultilevel"/>
    <w:tmpl w:val="ECFC12F8"/>
    <w:lvl w:ilvl="0" w:tplc="64BCF2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B2D203E"/>
    <w:multiLevelType w:val="hybridMultilevel"/>
    <w:tmpl w:val="19286084"/>
    <w:lvl w:ilvl="0" w:tplc="203AD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C852B76"/>
    <w:multiLevelType w:val="hybridMultilevel"/>
    <w:tmpl w:val="A0324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226ECA"/>
    <w:multiLevelType w:val="hybridMultilevel"/>
    <w:tmpl w:val="B0F2C904"/>
    <w:lvl w:ilvl="0" w:tplc="B2D62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627411"/>
    <w:multiLevelType w:val="hybridMultilevel"/>
    <w:tmpl w:val="0060D63A"/>
    <w:lvl w:ilvl="0" w:tplc="706EAD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FBD1AF0"/>
    <w:multiLevelType w:val="hybridMultilevel"/>
    <w:tmpl w:val="A90C9E88"/>
    <w:lvl w:ilvl="0" w:tplc="71240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EA0B58"/>
    <w:multiLevelType w:val="hybridMultilevel"/>
    <w:tmpl w:val="741CCDBA"/>
    <w:lvl w:ilvl="0" w:tplc="C6FC6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48F0AD2"/>
    <w:multiLevelType w:val="hybridMultilevel"/>
    <w:tmpl w:val="08588EF4"/>
    <w:lvl w:ilvl="0" w:tplc="4BAC70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5DC74CA"/>
    <w:multiLevelType w:val="hybridMultilevel"/>
    <w:tmpl w:val="700E659E"/>
    <w:lvl w:ilvl="0" w:tplc="A372DE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7CC4EE0"/>
    <w:multiLevelType w:val="hybridMultilevel"/>
    <w:tmpl w:val="8B08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E17E7B"/>
    <w:multiLevelType w:val="hybridMultilevel"/>
    <w:tmpl w:val="C13E1E6C"/>
    <w:lvl w:ilvl="0" w:tplc="40788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AA7828"/>
    <w:multiLevelType w:val="hybridMultilevel"/>
    <w:tmpl w:val="459A9700"/>
    <w:lvl w:ilvl="0" w:tplc="6F72CDD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9C164AC"/>
    <w:multiLevelType w:val="hybridMultilevel"/>
    <w:tmpl w:val="6060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28427C"/>
    <w:multiLevelType w:val="hybridMultilevel"/>
    <w:tmpl w:val="3196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1C540A"/>
    <w:multiLevelType w:val="hybridMultilevel"/>
    <w:tmpl w:val="0DACE30A"/>
    <w:lvl w:ilvl="0" w:tplc="3F702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630904"/>
    <w:multiLevelType w:val="hybridMultilevel"/>
    <w:tmpl w:val="C1A69656"/>
    <w:lvl w:ilvl="0" w:tplc="6CBCC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782EF7"/>
    <w:multiLevelType w:val="hybridMultilevel"/>
    <w:tmpl w:val="D6C86C80"/>
    <w:lvl w:ilvl="0" w:tplc="A7FC15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71E65B7F"/>
    <w:multiLevelType w:val="hybridMultilevel"/>
    <w:tmpl w:val="E1287D00"/>
    <w:lvl w:ilvl="0" w:tplc="76D43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1B1729"/>
    <w:multiLevelType w:val="hybridMultilevel"/>
    <w:tmpl w:val="6DA24232"/>
    <w:lvl w:ilvl="0" w:tplc="9FA87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5743A6E"/>
    <w:multiLevelType w:val="hybridMultilevel"/>
    <w:tmpl w:val="EB745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B03DDE"/>
    <w:multiLevelType w:val="hybridMultilevel"/>
    <w:tmpl w:val="D0086856"/>
    <w:lvl w:ilvl="0" w:tplc="FFC28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F82686"/>
    <w:multiLevelType w:val="hybridMultilevel"/>
    <w:tmpl w:val="768A1EE0"/>
    <w:lvl w:ilvl="0" w:tplc="D3923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2821B8"/>
    <w:multiLevelType w:val="hybridMultilevel"/>
    <w:tmpl w:val="803275F6"/>
    <w:lvl w:ilvl="0" w:tplc="006A2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F855D3A"/>
    <w:multiLevelType w:val="hybridMultilevel"/>
    <w:tmpl w:val="6D68AED0"/>
    <w:lvl w:ilvl="0" w:tplc="7292B4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F970B46"/>
    <w:multiLevelType w:val="hybridMultilevel"/>
    <w:tmpl w:val="C49ADF24"/>
    <w:lvl w:ilvl="0" w:tplc="A1389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64"/>
  </w:num>
  <w:num w:numId="3">
    <w:abstractNumId w:val="21"/>
  </w:num>
  <w:num w:numId="4">
    <w:abstractNumId w:val="41"/>
  </w:num>
  <w:num w:numId="5">
    <w:abstractNumId w:val="45"/>
  </w:num>
  <w:num w:numId="6">
    <w:abstractNumId w:val="63"/>
  </w:num>
  <w:num w:numId="7">
    <w:abstractNumId w:val="1"/>
  </w:num>
  <w:num w:numId="8">
    <w:abstractNumId w:val="57"/>
  </w:num>
  <w:num w:numId="9">
    <w:abstractNumId w:val="4"/>
  </w:num>
  <w:num w:numId="10">
    <w:abstractNumId w:val="5"/>
  </w:num>
  <w:num w:numId="11">
    <w:abstractNumId w:val="32"/>
  </w:num>
  <w:num w:numId="12">
    <w:abstractNumId w:val="35"/>
  </w:num>
  <w:num w:numId="13">
    <w:abstractNumId w:val="47"/>
  </w:num>
  <w:num w:numId="14">
    <w:abstractNumId w:val="23"/>
  </w:num>
  <w:num w:numId="15">
    <w:abstractNumId w:val="14"/>
  </w:num>
  <w:num w:numId="16">
    <w:abstractNumId w:val="24"/>
  </w:num>
  <w:num w:numId="17">
    <w:abstractNumId w:val="22"/>
  </w:num>
  <w:num w:numId="18">
    <w:abstractNumId w:val="16"/>
  </w:num>
  <w:num w:numId="19">
    <w:abstractNumId w:val="10"/>
  </w:num>
  <w:num w:numId="20">
    <w:abstractNumId w:val="48"/>
  </w:num>
  <w:num w:numId="21">
    <w:abstractNumId w:val="42"/>
  </w:num>
  <w:num w:numId="22">
    <w:abstractNumId w:val="7"/>
  </w:num>
  <w:num w:numId="23">
    <w:abstractNumId w:val="49"/>
  </w:num>
  <w:num w:numId="24">
    <w:abstractNumId w:val="3"/>
  </w:num>
  <w:num w:numId="25">
    <w:abstractNumId w:val="33"/>
  </w:num>
  <w:num w:numId="26">
    <w:abstractNumId w:val="11"/>
  </w:num>
  <w:num w:numId="27">
    <w:abstractNumId w:val="9"/>
  </w:num>
  <w:num w:numId="28">
    <w:abstractNumId w:val="8"/>
  </w:num>
  <w:num w:numId="29">
    <w:abstractNumId w:val="27"/>
  </w:num>
  <w:num w:numId="30">
    <w:abstractNumId w:val="38"/>
  </w:num>
  <w:num w:numId="31">
    <w:abstractNumId w:val="43"/>
  </w:num>
  <w:num w:numId="32">
    <w:abstractNumId w:val="18"/>
  </w:num>
  <w:num w:numId="33">
    <w:abstractNumId w:val="53"/>
  </w:num>
  <w:num w:numId="34">
    <w:abstractNumId w:val="54"/>
  </w:num>
  <w:num w:numId="35">
    <w:abstractNumId w:val="50"/>
  </w:num>
  <w:num w:numId="36">
    <w:abstractNumId w:val="13"/>
  </w:num>
  <w:num w:numId="37">
    <w:abstractNumId w:val="31"/>
  </w:num>
  <w:num w:numId="38">
    <w:abstractNumId w:val="36"/>
  </w:num>
  <w:num w:numId="39">
    <w:abstractNumId w:val="0"/>
  </w:num>
  <w:num w:numId="40">
    <w:abstractNumId w:val="59"/>
  </w:num>
  <w:num w:numId="41">
    <w:abstractNumId w:val="60"/>
  </w:num>
  <w:num w:numId="42">
    <w:abstractNumId w:val="26"/>
  </w:num>
  <w:num w:numId="43">
    <w:abstractNumId w:val="15"/>
  </w:num>
  <w:num w:numId="44">
    <w:abstractNumId w:val="25"/>
  </w:num>
  <w:num w:numId="45">
    <w:abstractNumId w:val="55"/>
  </w:num>
  <w:num w:numId="46">
    <w:abstractNumId w:val="65"/>
  </w:num>
  <w:num w:numId="47">
    <w:abstractNumId w:val="62"/>
  </w:num>
  <w:num w:numId="48">
    <w:abstractNumId w:val="37"/>
  </w:num>
  <w:num w:numId="49">
    <w:abstractNumId w:val="61"/>
  </w:num>
  <w:num w:numId="50">
    <w:abstractNumId w:val="46"/>
  </w:num>
  <w:num w:numId="51">
    <w:abstractNumId w:val="29"/>
  </w:num>
  <w:num w:numId="52">
    <w:abstractNumId w:val="56"/>
  </w:num>
  <w:num w:numId="53">
    <w:abstractNumId w:val="34"/>
  </w:num>
  <w:num w:numId="54">
    <w:abstractNumId w:val="30"/>
  </w:num>
  <w:num w:numId="55">
    <w:abstractNumId w:val="17"/>
  </w:num>
  <w:num w:numId="56">
    <w:abstractNumId w:val="44"/>
  </w:num>
  <w:num w:numId="57">
    <w:abstractNumId w:val="12"/>
  </w:num>
  <w:num w:numId="58">
    <w:abstractNumId w:val="20"/>
  </w:num>
  <w:num w:numId="59">
    <w:abstractNumId w:val="51"/>
  </w:num>
  <w:num w:numId="60">
    <w:abstractNumId w:val="19"/>
  </w:num>
  <w:num w:numId="61">
    <w:abstractNumId w:val="52"/>
  </w:num>
  <w:num w:numId="62">
    <w:abstractNumId w:val="28"/>
  </w:num>
  <w:num w:numId="63">
    <w:abstractNumId w:val="40"/>
  </w:num>
  <w:num w:numId="64">
    <w:abstractNumId w:val="6"/>
  </w:num>
  <w:num w:numId="65">
    <w:abstractNumId w:val="58"/>
  </w:num>
  <w:num w:numId="66">
    <w:abstractNumId w:val="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9634"/>
    <o:shapelayout v:ext="edit">
      <o:idmap v:ext="edit" data="7"/>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7c0NjExMzU0MjOxNDZT0lEKTi0uzszPAykwrAUAh6EECCwAAAA="/>
  </w:docVars>
  <w:rsids>
    <w:rsidRoot w:val="00F17DDB"/>
    <w:rsid w:val="00000C46"/>
    <w:rsid w:val="00002936"/>
    <w:rsid w:val="00006B1C"/>
    <w:rsid w:val="0002476D"/>
    <w:rsid w:val="00030C6B"/>
    <w:rsid w:val="000458E4"/>
    <w:rsid w:val="00047606"/>
    <w:rsid w:val="000477AD"/>
    <w:rsid w:val="000564F2"/>
    <w:rsid w:val="000674BE"/>
    <w:rsid w:val="00071A63"/>
    <w:rsid w:val="000855B5"/>
    <w:rsid w:val="000B218C"/>
    <w:rsid w:val="000C0608"/>
    <w:rsid w:val="000D0763"/>
    <w:rsid w:val="000D0B31"/>
    <w:rsid w:val="000D38A8"/>
    <w:rsid w:val="000F2E9D"/>
    <w:rsid w:val="00114AFE"/>
    <w:rsid w:val="00116024"/>
    <w:rsid w:val="00117106"/>
    <w:rsid w:val="0012109C"/>
    <w:rsid w:val="00122038"/>
    <w:rsid w:val="001348B7"/>
    <w:rsid w:val="00140234"/>
    <w:rsid w:val="00151D80"/>
    <w:rsid w:val="00153C37"/>
    <w:rsid w:val="001562CF"/>
    <w:rsid w:val="001640C2"/>
    <w:rsid w:val="00165A88"/>
    <w:rsid w:val="001739AC"/>
    <w:rsid w:val="00181C76"/>
    <w:rsid w:val="001839DD"/>
    <w:rsid w:val="00184E7B"/>
    <w:rsid w:val="001B5D0A"/>
    <w:rsid w:val="001C06BA"/>
    <w:rsid w:val="001D0E87"/>
    <w:rsid w:val="001D53F6"/>
    <w:rsid w:val="001D5884"/>
    <w:rsid w:val="001D750B"/>
    <w:rsid w:val="001D756A"/>
    <w:rsid w:val="001E0DD7"/>
    <w:rsid w:val="001E34BF"/>
    <w:rsid w:val="001F137C"/>
    <w:rsid w:val="001F50A7"/>
    <w:rsid w:val="001F6178"/>
    <w:rsid w:val="002045BA"/>
    <w:rsid w:val="00207182"/>
    <w:rsid w:val="00210DDC"/>
    <w:rsid w:val="00214C39"/>
    <w:rsid w:val="002315EB"/>
    <w:rsid w:val="002346D3"/>
    <w:rsid w:val="00244C2A"/>
    <w:rsid w:val="00246BD1"/>
    <w:rsid w:val="00251254"/>
    <w:rsid w:val="00252BDB"/>
    <w:rsid w:val="00267EB3"/>
    <w:rsid w:val="0027175C"/>
    <w:rsid w:val="002765B2"/>
    <w:rsid w:val="00285466"/>
    <w:rsid w:val="00285EF7"/>
    <w:rsid w:val="00290753"/>
    <w:rsid w:val="002961D9"/>
    <w:rsid w:val="002C0DDA"/>
    <w:rsid w:val="002D7215"/>
    <w:rsid w:val="002F04D9"/>
    <w:rsid w:val="002F0923"/>
    <w:rsid w:val="002F41F9"/>
    <w:rsid w:val="003052E6"/>
    <w:rsid w:val="00305EBA"/>
    <w:rsid w:val="003068E9"/>
    <w:rsid w:val="0030766B"/>
    <w:rsid w:val="00310BA6"/>
    <w:rsid w:val="003320C0"/>
    <w:rsid w:val="0033557D"/>
    <w:rsid w:val="00340D02"/>
    <w:rsid w:val="00351BA6"/>
    <w:rsid w:val="00351E26"/>
    <w:rsid w:val="00364019"/>
    <w:rsid w:val="00376B96"/>
    <w:rsid w:val="00382947"/>
    <w:rsid w:val="00383642"/>
    <w:rsid w:val="00385A72"/>
    <w:rsid w:val="003924AB"/>
    <w:rsid w:val="00394976"/>
    <w:rsid w:val="003974E5"/>
    <w:rsid w:val="003A0C04"/>
    <w:rsid w:val="003A35BB"/>
    <w:rsid w:val="003A7E4B"/>
    <w:rsid w:val="003B05B4"/>
    <w:rsid w:val="003B0DF5"/>
    <w:rsid w:val="003B2CE0"/>
    <w:rsid w:val="003C3DC7"/>
    <w:rsid w:val="003C4ADC"/>
    <w:rsid w:val="003D43A5"/>
    <w:rsid w:val="003D4E4C"/>
    <w:rsid w:val="003D5069"/>
    <w:rsid w:val="003D72AB"/>
    <w:rsid w:val="003E5989"/>
    <w:rsid w:val="003E5B74"/>
    <w:rsid w:val="004114B2"/>
    <w:rsid w:val="004157AC"/>
    <w:rsid w:val="004331C6"/>
    <w:rsid w:val="0043509C"/>
    <w:rsid w:val="00436621"/>
    <w:rsid w:val="00442F39"/>
    <w:rsid w:val="004450DD"/>
    <w:rsid w:val="00453169"/>
    <w:rsid w:val="00457D79"/>
    <w:rsid w:val="0046580A"/>
    <w:rsid w:val="00471DBA"/>
    <w:rsid w:val="004728F3"/>
    <w:rsid w:val="00477BFF"/>
    <w:rsid w:val="00480B7A"/>
    <w:rsid w:val="00483116"/>
    <w:rsid w:val="004840D8"/>
    <w:rsid w:val="00493428"/>
    <w:rsid w:val="004A514A"/>
    <w:rsid w:val="004B19CE"/>
    <w:rsid w:val="004B2727"/>
    <w:rsid w:val="004B6465"/>
    <w:rsid w:val="004C3312"/>
    <w:rsid w:val="004C4777"/>
    <w:rsid w:val="004C6171"/>
    <w:rsid w:val="004D274F"/>
    <w:rsid w:val="004D5BD7"/>
    <w:rsid w:val="004E09E8"/>
    <w:rsid w:val="004E2C6E"/>
    <w:rsid w:val="004E55B2"/>
    <w:rsid w:val="004E7B10"/>
    <w:rsid w:val="004F045E"/>
    <w:rsid w:val="004F23A0"/>
    <w:rsid w:val="00510419"/>
    <w:rsid w:val="00513CF6"/>
    <w:rsid w:val="00513D71"/>
    <w:rsid w:val="00520838"/>
    <w:rsid w:val="0052342D"/>
    <w:rsid w:val="00525ADC"/>
    <w:rsid w:val="00526E07"/>
    <w:rsid w:val="005345F6"/>
    <w:rsid w:val="00544A55"/>
    <w:rsid w:val="00554113"/>
    <w:rsid w:val="005567CD"/>
    <w:rsid w:val="00557A67"/>
    <w:rsid w:val="0056266D"/>
    <w:rsid w:val="005649B1"/>
    <w:rsid w:val="005679FA"/>
    <w:rsid w:val="00571F8C"/>
    <w:rsid w:val="00577DB5"/>
    <w:rsid w:val="0058326D"/>
    <w:rsid w:val="005834BD"/>
    <w:rsid w:val="00591105"/>
    <w:rsid w:val="00591685"/>
    <w:rsid w:val="005B08D7"/>
    <w:rsid w:val="005C24D0"/>
    <w:rsid w:val="005C5982"/>
    <w:rsid w:val="005C6473"/>
    <w:rsid w:val="005D3339"/>
    <w:rsid w:val="005D717D"/>
    <w:rsid w:val="005E21DB"/>
    <w:rsid w:val="005F1A6C"/>
    <w:rsid w:val="0060716F"/>
    <w:rsid w:val="006125BD"/>
    <w:rsid w:val="00614A43"/>
    <w:rsid w:val="00620479"/>
    <w:rsid w:val="00626689"/>
    <w:rsid w:val="00626F41"/>
    <w:rsid w:val="00630948"/>
    <w:rsid w:val="00631494"/>
    <w:rsid w:val="00634EA3"/>
    <w:rsid w:val="00641750"/>
    <w:rsid w:val="00641811"/>
    <w:rsid w:val="00642768"/>
    <w:rsid w:val="006502EF"/>
    <w:rsid w:val="00650E25"/>
    <w:rsid w:val="006514CE"/>
    <w:rsid w:val="006552C8"/>
    <w:rsid w:val="00657E1E"/>
    <w:rsid w:val="00665E58"/>
    <w:rsid w:val="00675D51"/>
    <w:rsid w:val="00681415"/>
    <w:rsid w:val="00683FF6"/>
    <w:rsid w:val="00697670"/>
    <w:rsid w:val="006A2A39"/>
    <w:rsid w:val="006A3B90"/>
    <w:rsid w:val="006A7F3B"/>
    <w:rsid w:val="006B26B4"/>
    <w:rsid w:val="006B384F"/>
    <w:rsid w:val="006D6148"/>
    <w:rsid w:val="006D7179"/>
    <w:rsid w:val="006E4338"/>
    <w:rsid w:val="006F11EF"/>
    <w:rsid w:val="006F1B04"/>
    <w:rsid w:val="006F1D34"/>
    <w:rsid w:val="006F4B85"/>
    <w:rsid w:val="00710B90"/>
    <w:rsid w:val="0072034D"/>
    <w:rsid w:val="00740483"/>
    <w:rsid w:val="007473CA"/>
    <w:rsid w:val="00752CFA"/>
    <w:rsid w:val="00753396"/>
    <w:rsid w:val="00756C20"/>
    <w:rsid w:val="007802C5"/>
    <w:rsid w:val="00781163"/>
    <w:rsid w:val="007A2550"/>
    <w:rsid w:val="007B2B8D"/>
    <w:rsid w:val="007B309B"/>
    <w:rsid w:val="007B7C8B"/>
    <w:rsid w:val="007C30A8"/>
    <w:rsid w:val="007C7454"/>
    <w:rsid w:val="007D098F"/>
    <w:rsid w:val="007D2384"/>
    <w:rsid w:val="007D55A8"/>
    <w:rsid w:val="007E02A0"/>
    <w:rsid w:val="007E4ADC"/>
    <w:rsid w:val="007E65B8"/>
    <w:rsid w:val="007F0CC4"/>
    <w:rsid w:val="007F4DE2"/>
    <w:rsid w:val="008111C6"/>
    <w:rsid w:val="00821C5D"/>
    <w:rsid w:val="00823F22"/>
    <w:rsid w:val="0082658F"/>
    <w:rsid w:val="00826FE5"/>
    <w:rsid w:val="0082756D"/>
    <w:rsid w:val="00832990"/>
    <w:rsid w:val="0083666F"/>
    <w:rsid w:val="008370F5"/>
    <w:rsid w:val="00855021"/>
    <w:rsid w:val="00862B53"/>
    <w:rsid w:val="00863CCB"/>
    <w:rsid w:val="008732D9"/>
    <w:rsid w:val="00873539"/>
    <w:rsid w:val="00873691"/>
    <w:rsid w:val="00875F8A"/>
    <w:rsid w:val="008861E0"/>
    <w:rsid w:val="0088721A"/>
    <w:rsid w:val="008B3EFA"/>
    <w:rsid w:val="008C0C4E"/>
    <w:rsid w:val="008C4FF6"/>
    <w:rsid w:val="008D0BC3"/>
    <w:rsid w:val="008D2AA2"/>
    <w:rsid w:val="008E5060"/>
    <w:rsid w:val="008F6900"/>
    <w:rsid w:val="0090011E"/>
    <w:rsid w:val="00902EC2"/>
    <w:rsid w:val="0090390C"/>
    <w:rsid w:val="00906F80"/>
    <w:rsid w:val="00907FAD"/>
    <w:rsid w:val="00910540"/>
    <w:rsid w:val="00910C1F"/>
    <w:rsid w:val="00912CD5"/>
    <w:rsid w:val="00922E45"/>
    <w:rsid w:val="009278DC"/>
    <w:rsid w:val="00941F89"/>
    <w:rsid w:val="00945BC0"/>
    <w:rsid w:val="00951149"/>
    <w:rsid w:val="009519C9"/>
    <w:rsid w:val="009557BC"/>
    <w:rsid w:val="00961857"/>
    <w:rsid w:val="00964656"/>
    <w:rsid w:val="00982E08"/>
    <w:rsid w:val="00986678"/>
    <w:rsid w:val="0099180F"/>
    <w:rsid w:val="00995010"/>
    <w:rsid w:val="009A5BFB"/>
    <w:rsid w:val="009B0AB4"/>
    <w:rsid w:val="009C1DC3"/>
    <w:rsid w:val="009D131D"/>
    <w:rsid w:val="009D2C2E"/>
    <w:rsid w:val="009F42EA"/>
    <w:rsid w:val="00A05510"/>
    <w:rsid w:val="00A05FFF"/>
    <w:rsid w:val="00A069F3"/>
    <w:rsid w:val="00A0705F"/>
    <w:rsid w:val="00A13875"/>
    <w:rsid w:val="00A13A36"/>
    <w:rsid w:val="00A2232C"/>
    <w:rsid w:val="00A26ABB"/>
    <w:rsid w:val="00A3522E"/>
    <w:rsid w:val="00A362E6"/>
    <w:rsid w:val="00A542A4"/>
    <w:rsid w:val="00A56E8D"/>
    <w:rsid w:val="00A6323E"/>
    <w:rsid w:val="00A649B3"/>
    <w:rsid w:val="00A6565B"/>
    <w:rsid w:val="00A71D30"/>
    <w:rsid w:val="00A726A5"/>
    <w:rsid w:val="00A76C3E"/>
    <w:rsid w:val="00A846B8"/>
    <w:rsid w:val="00A8525D"/>
    <w:rsid w:val="00AB32DE"/>
    <w:rsid w:val="00AB3BCD"/>
    <w:rsid w:val="00AD55AA"/>
    <w:rsid w:val="00AE52CA"/>
    <w:rsid w:val="00B10B0B"/>
    <w:rsid w:val="00B10E15"/>
    <w:rsid w:val="00B133EA"/>
    <w:rsid w:val="00B20FC1"/>
    <w:rsid w:val="00B22BA5"/>
    <w:rsid w:val="00B25B73"/>
    <w:rsid w:val="00B322E1"/>
    <w:rsid w:val="00B33DD2"/>
    <w:rsid w:val="00B43F78"/>
    <w:rsid w:val="00B45AB6"/>
    <w:rsid w:val="00B55996"/>
    <w:rsid w:val="00B70582"/>
    <w:rsid w:val="00B7396C"/>
    <w:rsid w:val="00B7772D"/>
    <w:rsid w:val="00B801AB"/>
    <w:rsid w:val="00BA38DF"/>
    <w:rsid w:val="00BB21E6"/>
    <w:rsid w:val="00BD57C6"/>
    <w:rsid w:val="00BE67D8"/>
    <w:rsid w:val="00C20B92"/>
    <w:rsid w:val="00C22528"/>
    <w:rsid w:val="00C2354B"/>
    <w:rsid w:val="00C24F9F"/>
    <w:rsid w:val="00C26632"/>
    <w:rsid w:val="00C34620"/>
    <w:rsid w:val="00C36CA3"/>
    <w:rsid w:val="00C46705"/>
    <w:rsid w:val="00C52941"/>
    <w:rsid w:val="00C56588"/>
    <w:rsid w:val="00C64C3F"/>
    <w:rsid w:val="00C76D69"/>
    <w:rsid w:val="00C81FFD"/>
    <w:rsid w:val="00C874F0"/>
    <w:rsid w:val="00C93A2A"/>
    <w:rsid w:val="00CA31DB"/>
    <w:rsid w:val="00CA35F9"/>
    <w:rsid w:val="00CB145F"/>
    <w:rsid w:val="00CB1F66"/>
    <w:rsid w:val="00CC0CD9"/>
    <w:rsid w:val="00CC13CE"/>
    <w:rsid w:val="00CC1FF3"/>
    <w:rsid w:val="00CC5187"/>
    <w:rsid w:val="00CD4BEE"/>
    <w:rsid w:val="00CE4456"/>
    <w:rsid w:val="00CE522A"/>
    <w:rsid w:val="00D02FE9"/>
    <w:rsid w:val="00D10302"/>
    <w:rsid w:val="00D14479"/>
    <w:rsid w:val="00D14AEF"/>
    <w:rsid w:val="00D25EDC"/>
    <w:rsid w:val="00D33644"/>
    <w:rsid w:val="00D3699B"/>
    <w:rsid w:val="00D40AC9"/>
    <w:rsid w:val="00D44CB5"/>
    <w:rsid w:val="00D45367"/>
    <w:rsid w:val="00D5031C"/>
    <w:rsid w:val="00D512B3"/>
    <w:rsid w:val="00D567BA"/>
    <w:rsid w:val="00D61D3F"/>
    <w:rsid w:val="00D632C0"/>
    <w:rsid w:val="00D67C4F"/>
    <w:rsid w:val="00D720AF"/>
    <w:rsid w:val="00DA1B62"/>
    <w:rsid w:val="00DA5B93"/>
    <w:rsid w:val="00DA620D"/>
    <w:rsid w:val="00DB1F3E"/>
    <w:rsid w:val="00DB4E13"/>
    <w:rsid w:val="00DB5A53"/>
    <w:rsid w:val="00DC3B9E"/>
    <w:rsid w:val="00DC64A2"/>
    <w:rsid w:val="00DC7447"/>
    <w:rsid w:val="00DE14FE"/>
    <w:rsid w:val="00DE25F4"/>
    <w:rsid w:val="00DE2FA3"/>
    <w:rsid w:val="00DF10ED"/>
    <w:rsid w:val="00E00D05"/>
    <w:rsid w:val="00E029B6"/>
    <w:rsid w:val="00E11D29"/>
    <w:rsid w:val="00E14C5D"/>
    <w:rsid w:val="00E15EBB"/>
    <w:rsid w:val="00E16C11"/>
    <w:rsid w:val="00E304AE"/>
    <w:rsid w:val="00E41870"/>
    <w:rsid w:val="00E45F4A"/>
    <w:rsid w:val="00E4734B"/>
    <w:rsid w:val="00E502FF"/>
    <w:rsid w:val="00E5035F"/>
    <w:rsid w:val="00E60E01"/>
    <w:rsid w:val="00E61564"/>
    <w:rsid w:val="00E61D6E"/>
    <w:rsid w:val="00E71BA8"/>
    <w:rsid w:val="00E756A5"/>
    <w:rsid w:val="00E82223"/>
    <w:rsid w:val="00E90BA7"/>
    <w:rsid w:val="00E94818"/>
    <w:rsid w:val="00EA1947"/>
    <w:rsid w:val="00EA4EB4"/>
    <w:rsid w:val="00EB2E82"/>
    <w:rsid w:val="00ED35D1"/>
    <w:rsid w:val="00EF0258"/>
    <w:rsid w:val="00EF083A"/>
    <w:rsid w:val="00EF2B43"/>
    <w:rsid w:val="00F02EF6"/>
    <w:rsid w:val="00F11FF4"/>
    <w:rsid w:val="00F17DDB"/>
    <w:rsid w:val="00F27351"/>
    <w:rsid w:val="00F5147B"/>
    <w:rsid w:val="00F5491E"/>
    <w:rsid w:val="00F60065"/>
    <w:rsid w:val="00F71B5F"/>
    <w:rsid w:val="00F7276A"/>
    <w:rsid w:val="00F8751A"/>
    <w:rsid w:val="00F8770A"/>
    <w:rsid w:val="00F95F8E"/>
    <w:rsid w:val="00FB7ED2"/>
    <w:rsid w:val="00FC4D6E"/>
    <w:rsid w:val="00FC7D6F"/>
    <w:rsid w:val="00FD1721"/>
    <w:rsid w:val="00FD6465"/>
    <w:rsid w:val="00FF148D"/>
    <w:rsid w:val="00FF243B"/>
    <w:rsid w:val="00FF2C46"/>
    <w:rsid w:val="00FF5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downloads/logos4" w:name="bible"/>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396"/>
    <w:pPr>
      <w:spacing w:after="0" w:line="240" w:lineRule="auto"/>
    </w:pPr>
  </w:style>
  <w:style w:type="paragraph" w:styleId="ListParagraph">
    <w:name w:val="List Paragraph"/>
    <w:basedOn w:val="Normal"/>
    <w:uiPriority w:val="34"/>
    <w:qFormat/>
    <w:rsid w:val="00F17DDB"/>
    <w:pPr>
      <w:ind w:left="720"/>
      <w:contextualSpacing/>
    </w:pPr>
  </w:style>
  <w:style w:type="paragraph" w:styleId="Header">
    <w:name w:val="header"/>
    <w:basedOn w:val="Normal"/>
    <w:link w:val="HeaderChar"/>
    <w:uiPriority w:val="99"/>
    <w:semiHidden/>
    <w:unhideWhenUsed/>
    <w:rsid w:val="00B43F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F78"/>
  </w:style>
  <w:style w:type="paragraph" w:styleId="Footer">
    <w:name w:val="footer"/>
    <w:basedOn w:val="Normal"/>
    <w:link w:val="FooterChar"/>
    <w:uiPriority w:val="99"/>
    <w:semiHidden/>
    <w:unhideWhenUsed/>
    <w:rsid w:val="00B43F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3F78"/>
  </w:style>
  <w:style w:type="paragraph" w:styleId="BalloonText">
    <w:name w:val="Balloon Text"/>
    <w:basedOn w:val="Normal"/>
    <w:link w:val="BalloonTextChar"/>
    <w:uiPriority w:val="99"/>
    <w:semiHidden/>
    <w:unhideWhenUsed/>
    <w:rsid w:val="00B43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F78"/>
    <w:rPr>
      <w:rFonts w:ascii="Tahoma" w:hAnsi="Tahoma" w:cs="Tahoma"/>
      <w:sz w:val="16"/>
      <w:szCs w:val="16"/>
    </w:rPr>
  </w:style>
  <w:style w:type="paragraph" w:styleId="FootnoteText">
    <w:name w:val="footnote text"/>
    <w:basedOn w:val="Normal"/>
    <w:link w:val="FootnoteTextChar"/>
    <w:uiPriority w:val="99"/>
    <w:semiHidden/>
    <w:unhideWhenUsed/>
    <w:rsid w:val="00710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B90"/>
    <w:rPr>
      <w:sz w:val="20"/>
      <w:szCs w:val="20"/>
    </w:rPr>
  </w:style>
  <w:style w:type="character" w:styleId="FootnoteReference">
    <w:name w:val="footnote reference"/>
    <w:basedOn w:val="DefaultParagraphFont"/>
    <w:uiPriority w:val="99"/>
    <w:semiHidden/>
    <w:unhideWhenUsed/>
    <w:rsid w:val="00710B90"/>
    <w:rPr>
      <w:vertAlign w:val="superscript"/>
    </w:rPr>
  </w:style>
  <w:style w:type="paragraph" w:customStyle="1" w:styleId="Default">
    <w:name w:val="Default"/>
    <w:rsid w:val="00E94818"/>
    <w:pPr>
      <w:overflowPunct w:val="0"/>
      <w:autoSpaceDE w:val="0"/>
      <w:autoSpaceDN w:val="0"/>
      <w:adjustRightInd w:val="0"/>
      <w:spacing w:after="0" w:line="240" w:lineRule="atLeast"/>
      <w:textAlignment w:val="baseline"/>
    </w:pPr>
    <w:rPr>
      <w:rFonts w:ascii="Helvetica" w:eastAsia="Times New Roman"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332143270">
      <w:bodyDiv w:val="1"/>
      <w:marLeft w:val="0"/>
      <w:marRight w:val="0"/>
      <w:marTop w:val="0"/>
      <w:marBottom w:val="0"/>
      <w:divBdr>
        <w:top w:val="none" w:sz="0" w:space="0" w:color="auto"/>
        <w:left w:val="none" w:sz="0" w:space="0" w:color="auto"/>
        <w:bottom w:val="none" w:sz="0" w:space="0" w:color="auto"/>
        <w:right w:val="none" w:sz="0" w:space="0" w:color="auto"/>
      </w:divBdr>
    </w:div>
    <w:div w:id="535240667">
      <w:bodyDiv w:val="1"/>
      <w:marLeft w:val="0"/>
      <w:marRight w:val="0"/>
      <w:marTop w:val="0"/>
      <w:marBottom w:val="0"/>
      <w:divBdr>
        <w:top w:val="none" w:sz="0" w:space="0" w:color="auto"/>
        <w:left w:val="none" w:sz="0" w:space="0" w:color="auto"/>
        <w:bottom w:val="none" w:sz="0" w:space="0" w:color="auto"/>
        <w:right w:val="none" w:sz="0" w:space="0" w:color="auto"/>
      </w:divBdr>
    </w:div>
    <w:div w:id="543909409">
      <w:bodyDiv w:val="1"/>
      <w:marLeft w:val="0"/>
      <w:marRight w:val="0"/>
      <w:marTop w:val="0"/>
      <w:marBottom w:val="0"/>
      <w:divBdr>
        <w:top w:val="none" w:sz="0" w:space="0" w:color="auto"/>
        <w:left w:val="none" w:sz="0" w:space="0" w:color="auto"/>
        <w:bottom w:val="none" w:sz="0" w:space="0" w:color="auto"/>
        <w:right w:val="none" w:sz="0" w:space="0" w:color="auto"/>
      </w:divBdr>
    </w:div>
    <w:div w:id="813713842">
      <w:bodyDiv w:val="1"/>
      <w:marLeft w:val="0"/>
      <w:marRight w:val="0"/>
      <w:marTop w:val="0"/>
      <w:marBottom w:val="0"/>
      <w:divBdr>
        <w:top w:val="none" w:sz="0" w:space="0" w:color="auto"/>
        <w:left w:val="none" w:sz="0" w:space="0" w:color="auto"/>
        <w:bottom w:val="none" w:sz="0" w:space="0" w:color="auto"/>
        <w:right w:val="none" w:sz="0" w:space="0" w:color="auto"/>
      </w:divBdr>
    </w:div>
    <w:div w:id="1495757544">
      <w:bodyDiv w:val="1"/>
      <w:marLeft w:val="0"/>
      <w:marRight w:val="0"/>
      <w:marTop w:val="0"/>
      <w:marBottom w:val="0"/>
      <w:divBdr>
        <w:top w:val="none" w:sz="0" w:space="0" w:color="auto"/>
        <w:left w:val="none" w:sz="0" w:space="0" w:color="auto"/>
        <w:bottom w:val="none" w:sz="0" w:space="0" w:color="auto"/>
        <w:right w:val="none" w:sz="0" w:space="0" w:color="auto"/>
      </w:divBdr>
    </w:div>
    <w:div w:id="1715890036">
      <w:bodyDiv w:val="1"/>
      <w:marLeft w:val="0"/>
      <w:marRight w:val="0"/>
      <w:marTop w:val="0"/>
      <w:marBottom w:val="0"/>
      <w:divBdr>
        <w:top w:val="none" w:sz="0" w:space="0" w:color="auto"/>
        <w:left w:val="none" w:sz="0" w:space="0" w:color="auto"/>
        <w:bottom w:val="none" w:sz="0" w:space="0" w:color="auto"/>
        <w:right w:val="none" w:sz="0" w:space="0" w:color="auto"/>
      </w:divBdr>
    </w:div>
    <w:div w:id="1934582927">
      <w:bodyDiv w:val="1"/>
      <w:marLeft w:val="0"/>
      <w:marRight w:val="0"/>
      <w:marTop w:val="0"/>
      <w:marBottom w:val="0"/>
      <w:divBdr>
        <w:top w:val="none" w:sz="0" w:space="0" w:color="auto"/>
        <w:left w:val="none" w:sz="0" w:space="0" w:color="auto"/>
        <w:bottom w:val="none" w:sz="0" w:space="0" w:color="auto"/>
        <w:right w:val="none" w:sz="0" w:space="0" w:color="auto"/>
      </w:divBdr>
    </w:div>
    <w:div w:id="204285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C2803557-1865-4481-B586-284BED21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9334</Words>
  <Characters>53207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Basic Bible Doctrine</vt:lpstr>
    </vt:vector>
  </TitlesOfParts>
  <Company>Microsoft</Company>
  <LinksUpToDate>false</LinksUpToDate>
  <CharactersWithSpaces>62417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Bible Doctrine</dc:title>
  <dc:creator>Roger Fankhauser</dc:creator>
  <cp:lastModifiedBy>Roger Fankhauser</cp:lastModifiedBy>
  <cp:revision>2</cp:revision>
  <cp:lastPrinted>2018-04-11T15:34:00Z</cp:lastPrinted>
  <dcterms:created xsi:type="dcterms:W3CDTF">2018-04-11T15:46:00Z</dcterms:created>
  <dcterms:modified xsi:type="dcterms:W3CDTF">2018-04-11T15:46:00Z</dcterms:modified>
</cp:coreProperties>
</file>